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bookmarkStart w:id="0" w:name="_GoBack"/>
      <w:bookmarkEnd w:id="0"/>
      <w:r>
        <w:rPr>
          <w:rFonts w:hint="default" w:ascii="Tahoma" w:hAnsi="Tahoma" w:eastAsia="Tahoma" w:cs="Tahoma"/>
          <w:i w:val="0"/>
          <w:caps w:val="0"/>
          <w:color w:val="333333"/>
          <w:spacing w:val="0"/>
          <w:sz w:val="24"/>
          <w:szCs w:val="24"/>
          <w:bdr w:val="none" w:color="auto" w:sz="0" w:space="0"/>
          <w:shd w:val="clear" w:fill="FFFFFF"/>
        </w:rPr>
        <w:t>代理商销售合同范本</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eastAsia="微软雅黑"/>
          <w:color w:val="ACACAC"/>
          <w:sz w:val="21"/>
          <w:szCs w:val="21"/>
          <w:bdr w:val="none" w:color="auto" w:sz="0" w:space="0"/>
          <w:lang w:val="en-US" w:eastAsia="zh-CN"/>
        </w:rPr>
        <w:t xml:space="preserve"> </w:t>
      </w:r>
      <w:r>
        <w:rPr>
          <w:rFonts w:ascii="微软雅黑" w:hAnsi="微软雅黑" w:eastAsia="微软雅黑" w:cs="微软雅黑"/>
          <w:sz w:val="21"/>
          <w:szCs w:val="21"/>
          <w:bdr w:val="none" w:color="auto" w:sz="0" w:space="0"/>
        </w:rPr>
        <w:t>甲方推出的汽车饰品经销制，在保证</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、代理商及消费者利益的前提下，甲、乙双方本着平等互利，真诚合作的原则，在公平、诚实、信用的基础上共同开拓市场促进双方合作。签订代理协议如下：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一、资格认定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1.1</w:t>
      </w:r>
      <w:r>
        <w:rPr>
          <w:rFonts w:hint="eastAsia" w:ascii="宋体" w:hAnsi="宋体" w:eastAsia="宋体" w:cs="宋体"/>
          <w:sz w:val="21"/>
          <w:szCs w:val="21"/>
          <w:bdr w:val="none" w:color="auto" w:sz="0" w:space="0"/>
        </w:rPr>
        <w:t>　乙方须具有良好的商业信誉。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1.2</w:t>
      </w:r>
      <w:r>
        <w:rPr>
          <w:rFonts w:hint="eastAsia" w:ascii="宋体" w:hAnsi="宋体" w:eastAsia="宋体" w:cs="宋体"/>
          <w:sz w:val="21"/>
          <w:szCs w:val="21"/>
          <w:bdr w:val="none" w:color="auto" w:sz="0" w:space="0"/>
        </w:rPr>
        <w:t>　乙方须为具有独立财务核算资格的企业或经销处。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1.3</w:t>
      </w:r>
      <w:r>
        <w:rPr>
          <w:rFonts w:hint="eastAsia" w:ascii="宋体" w:hAnsi="宋体" w:eastAsia="宋体" w:cs="宋体"/>
          <w:sz w:val="21"/>
          <w:szCs w:val="21"/>
          <w:bdr w:val="none" w:color="auto" w:sz="0" w:space="0"/>
        </w:rPr>
        <w:t>　乙方经营范围必须包含甲方提供产品，以保证其合作之合法性。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1.4</w:t>
      </w:r>
      <w:r>
        <w:rPr>
          <w:rFonts w:hint="eastAsia" w:ascii="宋体" w:hAnsi="宋体" w:eastAsia="宋体" w:cs="宋体"/>
          <w:sz w:val="21"/>
          <w:szCs w:val="21"/>
          <w:bdr w:val="none" w:color="auto" w:sz="0" w:space="0"/>
        </w:rPr>
        <w:t>　乙方须具有一定市场推广经验（具有专职业务人员）。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二、乙方需提供之相关资料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2.1</w:t>
      </w:r>
      <w:r>
        <w:rPr>
          <w:rFonts w:hint="eastAsia" w:ascii="宋体" w:hAnsi="宋体" w:eastAsia="宋体" w:cs="宋体"/>
          <w:sz w:val="21"/>
          <w:szCs w:val="21"/>
          <w:bdr w:val="none" w:color="auto" w:sz="0" w:space="0"/>
        </w:rPr>
        <w:t>　营业执照复印件、税务登记证复印件、组织机构代码证复印。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2.2</w:t>
      </w:r>
      <w:r>
        <w:rPr>
          <w:rFonts w:hint="eastAsia" w:ascii="宋体" w:hAnsi="宋体" w:eastAsia="宋体" w:cs="宋体"/>
          <w:sz w:val="21"/>
          <w:szCs w:val="21"/>
          <w:bdr w:val="none" w:color="auto" w:sz="0" w:space="0"/>
        </w:rPr>
        <w:t>　法人（或代理人）身份证复印件。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2.3</w:t>
      </w:r>
      <w:r>
        <w:rPr>
          <w:rFonts w:hint="eastAsia" w:ascii="宋体" w:hAnsi="宋体" w:eastAsia="宋体" w:cs="宋体"/>
          <w:sz w:val="21"/>
          <w:szCs w:val="21"/>
          <w:bdr w:val="none" w:color="auto" w:sz="0" w:space="0"/>
        </w:rPr>
        <w:t>　法人授权委托书。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三、授权销售代理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3.1</w:t>
      </w:r>
      <w:r>
        <w:rPr>
          <w:rFonts w:hint="eastAsia" w:ascii="宋体" w:hAnsi="宋体" w:eastAsia="宋体" w:cs="宋体"/>
          <w:sz w:val="21"/>
          <w:szCs w:val="21"/>
          <w:bdr w:val="none" w:color="auto" w:sz="0" w:space="0"/>
        </w:rPr>
        <w:t>　甲方授权乙方</w:t>
      </w:r>
      <w:r>
        <w:rPr>
          <w:rFonts w:hint="default" w:ascii="Times New Roman" w:hAnsi="Times New Roman" w:eastAsia="微软雅黑" w:cs="Times New Roman"/>
          <w:sz w:val="21"/>
          <w:szCs w:val="21"/>
          <w:bdr w:val="none" w:color="auto" w:sz="0" w:space="0"/>
        </w:rPr>
        <w:t>www._________</w:t>
      </w:r>
      <w:r>
        <w:rPr>
          <w:rFonts w:hint="eastAsia" w:ascii="宋体" w:hAnsi="宋体" w:eastAsia="宋体" w:cs="宋体"/>
          <w:sz w:val="21"/>
          <w:szCs w:val="21"/>
          <w:bdr w:val="none" w:color="auto" w:sz="0" w:space="0"/>
        </w:rPr>
        <w:t>网站上所展示的系列产品为</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经销商，销售范围以国家行政区域界定为准。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3.2</w:t>
      </w:r>
      <w:r>
        <w:rPr>
          <w:rFonts w:hint="eastAsia" w:ascii="宋体" w:hAnsi="宋体" w:eastAsia="宋体" w:cs="宋体"/>
          <w:sz w:val="21"/>
          <w:szCs w:val="21"/>
          <w:bdr w:val="none" w:color="auto" w:sz="0" w:space="0"/>
        </w:rPr>
        <w:t>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3.3</w:t>
      </w:r>
      <w:r>
        <w:rPr>
          <w:rFonts w:hint="eastAsia" w:ascii="宋体" w:hAnsi="宋体" w:eastAsia="宋体" w:cs="宋体"/>
          <w:sz w:val="21"/>
          <w:szCs w:val="21"/>
          <w:bdr w:val="none" w:color="auto" w:sz="0" w:space="0"/>
        </w:rPr>
        <w:t>　乙方承诺当年向甲方采购金额在人民币</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元以上，首批进货量需</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元以上的货物。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四、价格、供货方式及市场管理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4.1</w:t>
      </w:r>
      <w:r>
        <w:rPr>
          <w:rFonts w:hint="eastAsia" w:ascii="宋体" w:hAnsi="宋体" w:eastAsia="宋体" w:cs="宋体"/>
          <w:sz w:val="21"/>
          <w:szCs w:val="21"/>
          <w:bdr w:val="none" w:color="auto" w:sz="0" w:space="0"/>
        </w:rPr>
        <w:t>　产品的供货价格见附件。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4.2</w:t>
      </w:r>
      <w:r>
        <w:rPr>
          <w:rFonts w:hint="eastAsia" w:ascii="宋体" w:hAnsi="宋体" w:eastAsia="宋体" w:cs="宋体"/>
          <w:sz w:val="21"/>
          <w:szCs w:val="21"/>
          <w:bdr w:val="none" w:color="auto" w:sz="0" w:space="0"/>
        </w:rPr>
        <w:t>　乙方应遵守甲方之产品的市场批发及零售价格，以保证良好的市场秩序。如采取促销活动，必须先通知甲方同意后执行。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4.3</w:t>
      </w:r>
      <w:r>
        <w:rPr>
          <w:rFonts w:hint="eastAsia" w:ascii="宋体" w:hAnsi="宋体" w:eastAsia="宋体" w:cs="宋体"/>
          <w:sz w:val="21"/>
          <w:szCs w:val="21"/>
          <w:bdr w:val="none" w:color="auto" w:sz="0" w:space="0"/>
        </w:rPr>
        <w:t>　甲方按照每月为单位考核乙方的特约销售商资格，若乙方每月不能完成</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元则甲方有权在下一个月取消乙方的特约销售资格。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五、市场宣传及推广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5.1</w:t>
      </w:r>
      <w:r>
        <w:rPr>
          <w:rFonts w:hint="eastAsia" w:ascii="宋体" w:hAnsi="宋体" w:eastAsia="宋体" w:cs="宋体"/>
          <w:sz w:val="21"/>
          <w:szCs w:val="21"/>
          <w:bdr w:val="none" w:color="auto" w:sz="0" w:space="0"/>
        </w:rPr>
        <w:t>　乙方应积极有力地在较短的时间内，开发完善市场网络及负责相应的管理服务工作。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5.2</w:t>
      </w:r>
      <w:r>
        <w:rPr>
          <w:rFonts w:hint="eastAsia" w:ascii="宋体" w:hAnsi="宋体" w:eastAsia="宋体" w:cs="宋体"/>
          <w:sz w:val="21"/>
          <w:szCs w:val="21"/>
          <w:bdr w:val="none" w:color="auto" w:sz="0" w:space="0"/>
        </w:rPr>
        <w:t>　乙方在销售过程中有义务积极配合甲方的宣传促销活动。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5.3</w:t>
      </w:r>
      <w:r>
        <w:rPr>
          <w:rFonts w:hint="eastAsia" w:ascii="宋体" w:hAnsi="宋体" w:eastAsia="宋体" w:cs="宋体"/>
          <w:sz w:val="21"/>
          <w:szCs w:val="21"/>
          <w:bdr w:val="none" w:color="auto" w:sz="0" w:space="0"/>
        </w:rPr>
        <w:t>　甲方有义务及时向乙方提供与产品销售有关的技术支持、信息资料，以便于乙方开展销售及宣传工作。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5.4</w:t>
      </w:r>
      <w:r>
        <w:rPr>
          <w:rFonts w:hint="eastAsia" w:ascii="宋体" w:hAnsi="宋体" w:eastAsia="宋体" w:cs="宋体"/>
          <w:sz w:val="21"/>
          <w:szCs w:val="21"/>
          <w:bdr w:val="none" w:color="auto" w:sz="0" w:space="0"/>
        </w:rPr>
        <w:t>　甲方将为乙方免费限量提供宣传彩页，赠品等宣传资料，具体方案以甲方的安排为准。如乙方需求量太大，甲方将按成本价向乙方提供以上宣传资料。甲方对宣传资料的发放拥有解释权。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5.5</w:t>
      </w:r>
      <w:r>
        <w:rPr>
          <w:rFonts w:hint="eastAsia" w:ascii="宋体" w:hAnsi="宋体" w:eastAsia="宋体" w:cs="宋体"/>
          <w:sz w:val="21"/>
          <w:szCs w:val="21"/>
          <w:bdr w:val="none" w:color="auto" w:sz="0" w:space="0"/>
        </w:rPr>
        <w:t>　乙方自行印制的宣传资料上，应注明“产品由中国</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网提供”字样。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5.6</w:t>
      </w:r>
      <w:r>
        <w:rPr>
          <w:rFonts w:hint="eastAsia" w:ascii="宋体" w:hAnsi="宋体" w:eastAsia="宋体" w:cs="宋体"/>
          <w:sz w:val="21"/>
          <w:szCs w:val="21"/>
          <w:bdr w:val="none" w:color="auto" w:sz="0" w:space="0"/>
        </w:rPr>
        <w:t>　乙方必须为消费者提供和执行由甲方所规定的售后服务措施，不得以任何借口或理由损害消费者利益，造成品牌形象的伤害。否则甲方可视情节轻重决定是否取消乙方的经销商资格。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六、售后服务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6.1</w:t>
      </w:r>
      <w:r>
        <w:rPr>
          <w:rFonts w:hint="eastAsia" w:ascii="宋体" w:hAnsi="宋体" w:eastAsia="宋体" w:cs="宋体"/>
          <w:sz w:val="21"/>
          <w:szCs w:val="21"/>
          <w:bdr w:val="none" w:color="auto" w:sz="0" w:space="0"/>
        </w:rPr>
        <w:t>　退货：产品因质量问题无条件退货。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6.2</w:t>
      </w:r>
      <w:r>
        <w:rPr>
          <w:rFonts w:hint="eastAsia" w:ascii="宋体" w:hAnsi="宋体" w:eastAsia="宋体" w:cs="宋体"/>
          <w:sz w:val="21"/>
          <w:szCs w:val="21"/>
          <w:bdr w:val="none" w:color="auto" w:sz="0" w:space="0"/>
        </w:rPr>
        <w:t>　滞销产品：每月</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日是为换货期，按本月进货额的</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％换货，换货产品不计入销售量内。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6.3</w:t>
      </w:r>
      <w:r>
        <w:rPr>
          <w:rFonts w:hint="eastAsia" w:ascii="宋体" w:hAnsi="宋体" w:eastAsia="宋体" w:cs="宋体"/>
          <w:sz w:val="21"/>
          <w:szCs w:val="21"/>
          <w:bdr w:val="none" w:color="auto" w:sz="0" w:space="0"/>
        </w:rPr>
        <w:t>　质量问题：产品由于人为损坏所造成产品质量问题，甲方不承担相应责任。乙方在收到甲方货物两个工作日内提出相关问题，并与书面形式通知甲方。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6.4</w:t>
      </w:r>
      <w:r>
        <w:rPr>
          <w:rFonts w:hint="eastAsia" w:ascii="宋体" w:hAnsi="宋体" w:eastAsia="宋体" w:cs="宋体"/>
          <w:sz w:val="21"/>
          <w:szCs w:val="21"/>
          <w:bdr w:val="none" w:color="auto" w:sz="0" w:space="0"/>
        </w:rPr>
        <w:t>　乙方由于经营不当或其它不可抗拒的原因导致无法经营，甲方可按进货额折扣购回。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七、产品品质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7.1</w:t>
      </w:r>
      <w:r>
        <w:rPr>
          <w:rFonts w:hint="eastAsia" w:ascii="宋体" w:hAnsi="宋体" w:eastAsia="宋体" w:cs="宋体"/>
          <w:sz w:val="21"/>
          <w:szCs w:val="21"/>
          <w:bdr w:val="none" w:color="auto" w:sz="0" w:space="0"/>
        </w:rPr>
        <w:t>　甲方对本公司提供的产品质量问题承担全部责任，不含任何欺诈行为。若因甲方产品质量给乙方造成损失，由甲方负责。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7.2</w:t>
      </w:r>
      <w:r>
        <w:rPr>
          <w:rFonts w:hint="eastAsia" w:ascii="宋体" w:hAnsi="宋体" w:eastAsia="宋体" w:cs="宋体"/>
          <w:sz w:val="21"/>
          <w:szCs w:val="21"/>
          <w:bdr w:val="none" w:color="auto" w:sz="0" w:space="0"/>
        </w:rPr>
        <w:t>　乙方不得利用甲方提供的产品仿冒其它品牌相关产品，如有以上行为，甲方将追究乙方法律责任。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7.3</w:t>
      </w:r>
      <w:r>
        <w:rPr>
          <w:rFonts w:hint="eastAsia" w:ascii="宋体" w:hAnsi="宋体" w:eastAsia="宋体" w:cs="宋体"/>
          <w:sz w:val="21"/>
          <w:szCs w:val="21"/>
          <w:bdr w:val="none" w:color="auto" w:sz="0" w:space="0"/>
        </w:rPr>
        <w:t>　乙方不得销售甲方提供品牌的仿冒的产品，一经发现，取消其经销资格。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八、保密条款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8.1</w:t>
      </w:r>
      <w:r>
        <w:rPr>
          <w:rFonts w:hint="eastAsia" w:ascii="宋体" w:hAnsi="宋体" w:eastAsia="宋体" w:cs="宋体"/>
          <w:sz w:val="21"/>
          <w:szCs w:val="21"/>
          <w:bdr w:val="none" w:color="auto" w:sz="0" w:space="0"/>
        </w:rPr>
        <w:t>　甲方对乙方所提供的销售、市场等信息严格保密，不得泄露给第三方。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8.2</w:t>
      </w:r>
      <w:r>
        <w:rPr>
          <w:rFonts w:hint="eastAsia" w:ascii="宋体" w:hAnsi="宋体" w:eastAsia="宋体" w:cs="宋体"/>
          <w:sz w:val="21"/>
          <w:szCs w:val="21"/>
          <w:bdr w:val="none" w:color="auto" w:sz="0" w:space="0"/>
        </w:rPr>
        <w:t>　乙方对甲方所提供与产品相关的市场价格、规定等情况严格保密，不得泄露给第三方。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8.3</w:t>
      </w:r>
      <w:r>
        <w:rPr>
          <w:rFonts w:hint="eastAsia" w:ascii="宋体" w:hAnsi="宋体" w:eastAsia="宋体" w:cs="宋体"/>
          <w:sz w:val="21"/>
          <w:szCs w:val="21"/>
          <w:bdr w:val="none" w:color="auto" w:sz="0" w:space="0"/>
        </w:rPr>
        <w:t>　若其中一方违反以上两款给对方造成损失的，由违约方负责。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九、结算方式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9.1</w:t>
      </w:r>
      <w:r>
        <w:rPr>
          <w:rFonts w:hint="eastAsia" w:ascii="宋体" w:hAnsi="宋体" w:eastAsia="宋体" w:cs="宋体"/>
          <w:sz w:val="21"/>
          <w:szCs w:val="21"/>
          <w:bdr w:val="none" w:color="auto" w:sz="0" w:space="0"/>
        </w:rPr>
        <w:t>　订货方式：甲方根据市场情况保持一定数量的产品库存，尽量保证乙方需求，但乙方如有较大需求量，则乙方有义务和责任提前通知甲方订货。乙方预订货物须预付</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％货款，否则甲方视为无效订货。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9.2</w:t>
      </w:r>
      <w:r>
        <w:rPr>
          <w:rFonts w:hint="eastAsia" w:ascii="宋体" w:hAnsi="宋体" w:eastAsia="宋体" w:cs="宋体"/>
          <w:sz w:val="21"/>
          <w:szCs w:val="21"/>
          <w:bdr w:val="none" w:color="auto" w:sz="0" w:space="0"/>
        </w:rPr>
        <w:t>　订货周期：</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9.3</w:t>
      </w:r>
      <w:r>
        <w:rPr>
          <w:rFonts w:hint="eastAsia" w:ascii="宋体" w:hAnsi="宋体" w:eastAsia="宋体" w:cs="宋体"/>
          <w:sz w:val="21"/>
          <w:szCs w:val="21"/>
          <w:bdr w:val="none" w:color="auto" w:sz="0" w:space="0"/>
        </w:rPr>
        <w:t>　提货条件：款到发货，如预订的产品在正式订货时需结清余款</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9.4</w:t>
      </w:r>
      <w:r>
        <w:rPr>
          <w:rFonts w:hint="eastAsia" w:ascii="宋体" w:hAnsi="宋体" w:eastAsia="宋体" w:cs="宋体"/>
          <w:sz w:val="21"/>
          <w:szCs w:val="21"/>
          <w:bdr w:val="none" w:color="auto" w:sz="0" w:space="0"/>
        </w:rPr>
        <w:t>　付款方式：电汇、信汇或转帐方式汇入甲方帐号。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9.5</w:t>
      </w:r>
      <w:r>
        <w:rPr>
          <w:rFonts w:hint="eastAsia" w:ascii="宋体" w:hAnsi="宋体" w:eastAsia="宋体" w:cs="宋体"/>
          <w:sz w:val="21"/>
          <w:szCs w:val="21"/>
          <w:bdr w:val="none" w:color="auto" w:sz="0" w:space="0"/>
        </w:rPr>
        <w:t>　交货地点：甲方的报价为</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交货价，甲方承担从厂商至甲方地的运费，甲方到乙方的运费由乙方负责，乙方可以指定货运站或由甲方合作的货运站统一配送至乙方所在地。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9.6</w:t>
      </w:r>
      <w:r>
        <w:rPr>
          <w:rFonts w:hint="eastAsia" w:ascii="宋体" w:hAnsi="宋体" w:eastAsia="宋体" w:cs="宋体"/>
          <w:sz w:val="21"/>
          <w:szCs w:val="21"/>
          <w:bdr w:val="none" w:color="auto" w:sz="0" w:space="0"/>
        </w:rPr>
        <w:t>　甲方报价为不含税价格。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十、其他条款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10.1</w:t>
      </w:r>
      <w:r>
        <w:rPr>
          <w:rFonts w:hint="eastAsia" w:ascii="宋体" w:hAnsi="宋体" w:eastAsia="宋体" w:cs="宋体"/>
          <w:sz w:val="21"/>
          <w:szCs w:val="21"/>
          <w:bdr w:val="none" w:color="auto" w:sz="0" w:space="0"/>
        </w:rPr>
        <w:t>　本协议未尽事宜按《中华人民共和国合同法》的相关规定处理或由甲、乙方协商，另行签署补充协议。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10.2</w:t>
      </w:r>
      <w:r>
        <w:rPr>
          <w:rFonts w:hint="eastAsia" w:ascii="宋体" w:hAnsi="宋体" w:eastAsia="宋体" w:cs="宋体"/>
          <w:sz w:val="21"/>
          <w:szCs w:val="21"/>
          <w:bdr w:val="none" w:color="auto" w:sz="0" w:space="0"/>
        </w:rPr>
        <w:t>　本协议附件与本协议具有同等法律效力。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10.3</w:t>
      </w:r>
      <w:r>
        <w:rPr>
          <w:rFonts w:hint="eastAsia" w:ascii="宋体" w:hAnsi="宋体" w:eastAsia="宋体" w:cs="宋体"/>
          <w:sz w:val="21"/>
          <w:szCs w:val="21"/>
          <w:bdr w:val="none" w:color="auto" w:sz="0" w:space="0"/>
        </w:rPr>
        <w:t>　甲、乙双方同意凡因本协议引起诉讼，仲裁地为甲方所在地。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10.4</w:t>
      </w:r>
      <w:r>
        <w:rPr>
          <w:rFonts w:hint="eastAsia" w:ascii="宋体" w:hAnsi="宋体" w:eastAsia="宋体" w:cs="宋体"/>
          <w:sz w:val="21"/>
          <w:szCs w:val="21"/>
          <w:bdr w:val="none" w:color="auto" w:sz="0" w:space="0"/>
        </w:rPr>
        <w:t>　经销期为</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年，起始日期为</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日，终止日期</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10.5</w:t>
      </w:r>
      <w:r>
        <w:rPr>
          <w:rFonts w:hint="eastAsia" w:ascii="宋体" w:hAnsi="宋体" w:eastAsia="宋体" w:cs="宋体"/>
          <w:sz w:val="21"/>
          <w:szCs w:val="21"/>
          <w:bdr w:val="none" w:color="auto" w:sz="0" w:space="0"/>
        </w:rPr>
        <w:t>　本协议一式两份，双方各执壹份，签字之日起生效。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甲方（盖章）：</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　　　　　　　　乙方（盖章）：</w:t>
      </w:r>
      <w:r>
        <w:rPr>
          <w:rFonts w:hint="default" w:ascii="Times New Roman" w:hAnsi="Times New Roman" w:eastAsia="微软雅黑" w:cs="Times New Roman"/>
          <w:sz w:val="21"/>
          <w:szCs w:val="21"/>
          <w:bdr w:val="none" w:color="auto" w:sz="0" w:space="0"/>
        </w:rPr>
        <w:t>_________</w:t>
      </w:r>
      <w:r>
        <w:rPr>
          <w:rFonts w:hint="eastAsia" w:ascii="微软雅黑" w:hAnsi="微软雅黑" w:eastAsia="微软雅黑" w:cs="微软雅黑"/>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代表（签字）：</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　　　　　　　　代表（签字）：</w:t>
      </w:r>
      <w:r>
        <w:rPr>
          <w:rFonts w:hint="default" w:ascii="Times New Roman" w:hAnsi="Times New Roman" w:eastAsia="微软雅黑" w:cs="Times New Roman"/>
          <w:sz w:val="21"/>
          <w:szCs w:val="21"/>
          <w:bdr w:val="none" w:color="auto" w:sz="0" w:space="0"/>
        </w:rPr>
        <w:t>_________</w:t>
      </w:r>
      <w:r>
        <w:rPr>
          <w:rFonts w:hint="eastAsia" w:ascii="微软雅黑" w:hAnsi="微软雅黑" w:eastAsia="微软雅黑" w:cs="微软雅黑"/>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_________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w:t>
      </w:r>
      <w:r>
        <w:rPr>
          <w:rFonts w:hint="eastAsia" w:ascii="宋体" w:hAnsi="宋体" w:eastAsia="宋体" w:cs="宋体"/>
          <w:sz w:val="21"/>
          <w:szCs w:val="21"/>
          <w:bdr w:val="none" w:color="auto" w:sz="0" w:space="0"/>
        </w:rPr>
        <w:t>日　　　　　　　　</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w:t>
      </w:r>
      <w:r>
        <w:rPr>
          <w:rFonts w:hint="eastAsia" w:ascii="宋体" w:hAnsi="宋体" w:eastAsia="宋体" w:cs="宋体"/>
          <w:sz w:val="21"/>
          <w:szCs w:val="21"/>
          <w:bdr w:val="none" w:color="auto" w:sz="0" w:space="0"/>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签订地点：</w:t>
      </w:r>
      <w:r>
        <w:rPr>
          <w:rFonts w:hint="default" w:ascii="Times New Roman" w:hAnsi="Times New Roman" w:eastAsia="微软雅黑" w:cs="Times New Roman"/>
          <w:sz w:val="21"/>
          <w:szCs w:val="21"/>
          <w:bdr w:val="none" w:color="auto" w:sz="0" w:space="0"/>
        </w:rPr>
        <w:t>_________</w:t>
      </w:r>
      <w:r>
        <w:rPr>
          <w:rFonts w:hint="eastAsia" w:ascii="宋体" w:hAnsi="宋体" w:eastAsia="宋体" w:cs="宋体"/>
          <w:sz w:val="21"/>
          <w:szCs w:val="21"/>
          <w:bdr w:val="none" w:color="auto" w:sz="0" w:space="0"/>
        </w:rPr>
        <w:t>　　　　　　　　　　签订地点：</w:t>
      </w:r>
      <w:r>
        <w:rPr>
          <w:rFonts w:hint="default" w:ascii="Times New Roman" w:hAnsi="Times New Roman" w:eastAsia="微软雅黑" w:cs="Times New Roman"/>
          <w:sz w:val="21"/>
          <w:szCs w:val="21"/>
          <w:bdr w:val="none" w:color="auto" w:sz="0" w:space="0"/>
        </w:rPr>
        <w:t>_________</w:t>
      </w:r>
      <w:r>
        <w:rPr>
          <w:rFonts w:hint="eastAsia" w:ascii="微软雅黑" w:hAnsi="微软雅黑" w:eastAsia="微软雅黑" w:cs="微软雅黑"/>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A4B48"/>
    <w:rsid w:val="399A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2018-02-01T06:45:00Z</dcterms:created>
  <dc:creator>张先森</dc:creator>
  <cp:lastModifiedBy>张先森</cp:lastModifiedBy>
  <dcterms:modified xsi:type="dcterms:W3CDTF">2018-02-01T07:37:20Z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