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</w:p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商铺转让协议</w:t>
      </w:r>
    </w:p>
    <w:bookmarkEnd w:id="0"/>
    <w:p>
      <w:pPr>
        <w:jc w:val="center"/>
        <w:rPr>
          <w:rFonts w:hint="eastAsia"/>
          <w:b/>
          <w:bCs/>
          <w:lang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甲方（出让方）：</w:t>
      </w:r>
      <w:r>
        <w:rPr>
          <w:rFonts w:hint="eastAsia"/>
          <w:lang w:val="en-US" w:eastAsia="zh-CN"/>
        </w:rPr>
        <w:t xml:space="preserve">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身份证号码：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乙方（受让方）：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身份证号码：</w:t>
      </w:r>
    </w:p>
    <w:p>
      <w:pPr>
        <w:jc w:val="both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根据我国《合同法》</w:t>
      </w:r>
      <w:r>
        <w:rPr>
          <w:rFonts w:hint="eastAsia"/>
          <w:lang w:eastAsia="zh-CN"/>
        </w:rPr>
        <w:t>等有关法律法规的</w:t>
      </w:r>
      <w:r>
        <w:rPr>
          <w:rFonts w:hint="eastAsia"/>
        </w:rPr>
        <w:t>规定，经甲、乙</w:t>
      </w:r>
      <w:r>
        <w:rPr>
          <w:rFonts w:hint="eastAsia"/>
          <w:lang w:eastAsia="zh-CN"/>
        </w:rPr>
        <w:t>双</w:t>
      </w:r>
      <w:r>
        <w:rPr>
          <w:rFonts w:hint="eastAsia"/>
        </w:rPr>
        <w:t>方友好协商，就下述</w:t>
      </w:r>
      <w:r>
        <w:rPr>
          <w:rFonts w:hint="eastAsia"/>
          <w:lang w:eastAsia="zh-CN"/>
        </w:rPr>
        <w:t>商铺</w:t>
      </w:r>
      <w:r>
        <w:rPr>
          <w:rFonts w:hint="eastAsia"/>
        </w:rPr>
        <w:t>转让事宜达成如下协议：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　　一、转让</w:t>
      </w:r>
      <w:r>
        <w:rPr>
          <w:rFonts w:hint="eastAsia"/>
          <w:b/>
          <w:bCs/>
          <w:lang w:eastAsia="zh-CN"/>
        </w:rPr>
        <w:t>商铺</w:t>
      </w:r>
    </w:p>
    <w:p>
      <w:pPr>
        <w:ind w:firstLine="42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转让</w:t>
      </w:r>
      <w:r>
        <w:rPr>
          <w:rFonts w:hint="eastAsia"/>
          <w:lang w:eastAsia="zh-CN"/>
        </w:rPr>
        <w:t>商铺</w:t>
      </w:r>
      <w:r>
        <w:rPr>
          <w:rFonts w:hint="eastAsia"/>
        </w:rPr>
        <w:t>位于</w:t>
      </w:r>
      <w:r>
        <w:rPr>
          <w:rFonts w:hint="eastAsia"/>
          <w:u w:val="single"/>
          <w:lang w:val="en-US" w:eastAsia="zh-CN"/>
        </w:rPr>
        <w:t xml:space="preserve">                       </w:t>
      </w:r>
      <w:r>
        <w:rPr>
          <w:rFonts w:hint="eastAsia"/>
        </w:rPr>
        <w:t>，建筑面积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平方米;</w:t>
      </w:r>
      <w:r>
        <w:rPr>
          <w:rFonts w:hint="eastAsia"/>
          <w:lang w:eastAsia="zh-CN"/>
        </w:rPr>
        <w:t>甲</w:t>
      </w:r>
      <w:r>
        <w:rPr>
          <w:rFonts w:hint="eastAsia"/>
        </w:rPr>
        <w:t>方为上述转让</w:t>
      </w:r>
      <w:r>
        <w:rPr>
          <w:rFonts w:hint="eastAsia"/>
          <w:lang w:eastAsia="zh-CN"/>
        </w:rPr>
        <w:t>商铺</w:t>
      </w:r>
      <w:r>
        <w:rPr>
          <w:rFonts w:hint="eastAsia"/>
        </w:rPr>
        <w:t>的所有权人。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2.乙方对转让商铺的权属状况、装修装饰、使用用途、经营环境、周边道路交通状况等已做了充分了解和调查并愿意按</w:t>
      </w:r>
      <w:r>
        <w:rPr>
          <w:rFonts w:hint="eastAsia"/>
        </w:rPr>
        <w:t>转让</w:t>
      </w:r>
      <w:r>
        <w:rPr>
          <w:rFonts w:hint="eastAsia"/>
          <w:lang w:val="en-US" w:eastAsia="zh-CN"/>
        </w:rPr>
        <w:t>商铺现有状况受让。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　　</w:t>
      </w:r>
      <w:r>
        <w:rPr>
          <w:rFonts w:hint="eastAsia"/>
          <w:b/>
          <w:bCs/>
          <w:lang w:eastAsia="zh-CN"/>
        </w:rPr>
        <w:t>二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eastAsia="zh-CN"/>
        </w:rPr>
        <w:t>商铺</w:t>
      </w:r>
      <w:r>
        <w:rPr>
          <w:rFonts w:hint="eastAsia"/>
          <w:b/>
          <w:bCs/>
        </w:rPr>
        <w:t>设施、设备的归属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转让</w:t>
      </w:r>
      <w:r>
        <w:rPr>
          <w:rFonts w:hint="eastAsia"/>
          <w:lang w:eastAsia="zh-CN"/>
        </w:rPr>
        <w:t>商铺</w:t>
      </w:r>
      <w:r>
        <w:rPr>
          <w:rFonts w:hint="eastAsia"/>
        </w:rPr>
        <w:t>现有装修设施在转让后归乙方所有。</w:t>
      </w:r>
    </w:p>
    <w:p>
      <w:pPr>
        <w:ind w:firstLine="42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转让</w:t>
      </w:r>
      <w:r>
        <w:rPr>
          <w:rFonts w:hint="eastAsia"/>
          <w:lang w:eastAsia="zh-CN"/>
        </w:rPr>
        <w:t>商铺内部的设施设备（详见</w:t>
      </w:r>
      <w:r>
        <w:rPr>
          <w:rFonts w:hint="eastAsia"/>
        </w:rPr>
        <w:t>《转让财物交接清单》</w:t>
      </w:r>
      <w:r>
        <w:rPr>
          <w:rFonts w:hint="eastAsia"/>
          <w:lang w:eastAsia="zh-CN"/>
        </w:rPr>
        <w:t>）一并转让给乙方。</w:t>
      </w:r>
      <w:r>
        <w:rPr>
          <w:rFonts w:hint="eastAsia"/>
        </w:rPr>
        <w:t>　</w:t>
      </w:r>
    </w:p>
    <w:p>
      <w:pPr>
        <w:ind w:firstLine="420"/>
        <w:rPr>
          <w:rFonts w:hint="eastAsia"/>
        </w:rPr>
      </w:pPr>
      <w:r>
        <w:rPr>
          <w:rFonts w:hint="eastAsia"/>
        </w:rPr>
        <w:t>　</w:t>
      </w:r>
    </w:p>
    <w:p>
      <w:pPr>
        <w:ind w:firstLine="42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三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eastAsia="zh-CN"/>
        </w:rPr>
        <w:t>商铺</w:t>
      </w:r>
      <w:r>
        <w:rPr>
          <w:rFonts w:hint="eastAsia"/>
          <w:b/>
          <w:bCs/>
        </w:rPr>
        <w:t>转让费的支付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1.商铺总转让费为人民币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元（大写：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）；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2.双方同意商铺转让费乙方分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期向甲方支付，具体如下：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（1）</w:t>
      </w:r>
      <w:r>
        <w:rPr>
          <w:rFonts w:hint="eastAsia"/>
        </w:rPr>
        <w:t>乙方于本合同签订之日向甲方支付定金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元</w:t>
      </w:r>
      <w:r>
        <w:rPr>
          <w:rFonts w:hint="eastAsia"/>
          <w:lang w:eastAsia="zh-CN"/>
        </w:rPr>
        <w:t>；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）乙方于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日前向甲方支付转让费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元；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</w:t>
      </w:r>
      <w:r>
        <w:rPr>
          <w:rFonts w:hint="eastAsia"/>
          <w:lang w:eastAsia="zh-CN"/>
        </w:rPr>
        <w:t>乙方于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日前向甲方支付转让费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元。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四、</w:t>
      </w:r>
      <w:r>
        <w:rPr>
          <w:rFonts w:hint="eastAsia"/>
          <w:b/>
          <w:bCs/>
        </w:rPr>
        <w:t>交接条件、时间及方式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转让</w:t>
      </w:r>
      <w:r>
        <w:rPr>
          <w:rFonts w:hint="eastAsia"/>
          <w:lang w:eastAsia="zh-CN"/>
        </w:rPr>
        <w:t>商铺</w:t>
      </w:r>
      <w:r>
        <w:rPr>
          <w:rFonts w:hint="eastAsia"/>
        </w:rPr>
        <w:t>定于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日</w:t>
      </w:r>
      <w:r>
        <w:rPr>
          <w:rFonts w:hint="eastAsia"/>
        </w:rPr>
        <w:t>正式交接。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商铺</w:t>
      </w:r>
      <w:r>
        <w:rPr>
          <w:rFonts w:hint="eastAsia"/>
        </w:rPr>
        <w:t>交接时，非《转让财物交接清单》范围内的一切设施、物品和货物，</w:t>
      </w:r>
      <w:r>
        <w:rPr>
          <w:rFonts w:hint="eastAsia"/>
          <w:lang w:eastAsia="zh-CN"/>
        </w:rPr>
        <w:t>由甲方自行腾空。</w:t>
      </w:r>
    </w:p>
    <w:p>
      <w:pPr>
        <w:ind w:firstLine="42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办理</w:t>
      </w:r>
      <w:r>
        <w:rPr>
          <w:rFonts w:hint="eastAsia"/>
          <w:lang w:eastAsia="zh-CN"/>
        </w:rPr>
        <w:t>商铺</w:t>
      </w:r>
      <w:r>
        <w:rPr>
          <w:rFonts w:hint="eastAsia"/>
        </w:rPr>
        <w:t>交接手续时，由甲、乙</w:t>
      </w:r>
      <w:r>
        <w:rPr>
          <w:rFonts w:hint="eastAsia"/>
          <w:lang w:eastAsia="zh-CN"/>
        </w:rPr>
        <w:t>双方</w:t>
      </w:r>
      <w:r>
        <w:rPr>
          <w:rFonts w:hint="eastAsia"/>
        </w:rPr>
        <w:t>共同进行现场验收，按照《转让财物交接清单》点验、接收有关财物，交接完毕后，甲、乙</w:t>
      </w:r>
      <w:r>
        <w:rPr>
          <w:rFonts w:hint="eastAsia"/>
          <w:lang w:eastAsia="zh-CN"/>
        </w:rPr>
        <w:t>双方</w:t>
      </w:r>
      <w:r>
        <w:rPr>
          <w:rFonts w:hint="eastAsia"/>
        </w:rPr>
        <w:t>应共同签署《转让财物交接清单》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甲方向乙方交付</w:t>
      </w:r>
      <w:r>
        <w:rPr>
          <w:rFonts w:hint="eastAsia"/>
          <w:lang w:eastAsia="zh-CN"/>
        </w:rPr>
        <w:t>商铺</w:t>
      </w:r>
      <w:r>
        <w:rPr>
          <w:rFonts w:hint="eastAsia"/>
        </w:rPr>
        <w:t>钥匙。</w:t>
      </w:r>
      <w:r>
        <w:rPr>
          <w:rFonts w:hint="eastAsia"/>
          <w:lang w:eastAsia="zh-CN"/>
        </w:rPr>
        <w:t>商铺</w:t>
      </w:r>
      <w:r>
        <w:rPr>
          <w:rFonts w:hint="eastAsia"/>
        </w:rPr>
        <w:t>钥匙一经交付，转让</w:t>
      </w:r>
      <w:r>
        <w:rPr>
          <w:rFonts w:hint="eastAsia"/>
          <w:lang w:eastAsia="zh-CN"/>
        </w:rPr>
        <w:t>商铺</w:t>
      </w:r>
      <w:r>
        <w:rPr>
          <w:rFonts w:hint="eastAsia"/>
        </w:rPr>
        <w:t>即告验收、交付完毕</w:t>
      </w:r>
      <w:r>
        <w:rPr>
          <w:rFonts w:hint="eastAsia"/>
          <w:lang w:eastAsia="zh-CN"/>
        </w:rPr>
        <w:t>，其后产生的任何责任及问题由乙方自行承担</w:t>
      </w:r>
      <w:r>
        <w:rPr>
          <w:rFonts w:hint="eastAsia"/>
        </w:rPr>
        <w:t>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　　</w:t>
      </w:r>
      <w:r>
        <w:rPr>
          <w:rFonts w:hint="eastAsia"/>
          <w:b/>
          <w:bCs/>
          <w:lang w:eastAsia="zh-CN"/>
        </w:rPr>
        <w:t>五</w:t>
      </w:r>
      <w:r>
        <w:rPr>
          <w:rFonts w:hint="eastAsia"/>
          <w:b/>
          <w:bCs/>
        </w:rPr>
        <w:t>、债权债务的处理</w:t>
      </w:r>
    </w:p>
    <w:p>
      <w:pPr>
        <w:ind w:firstLine="423"/>
        <w:rPr>
          <w:rFonts w:hint="eastAsia"/>
        </w:rPr>
      </w:pPr>
      <w:r>
        <w:rPr>
          <w:rFonts w:hint="eastAsia"/>
        </w:rPr>
        <w:t>乙方接手</w:t>
      </w:r>
      <w:r>
        <w:rPr>
          <w:rFonts w:hint="eastAsia"/>
          <w:lang w:eastAsia="zh-CN"/>
        </w:rPr>
        <w:t>（以商铺的交接为限）</w:t>
      </w:r>
      <w:r>
        <w:rPr>
          <w:rFonts w:hint="eastAsia"/>
        </w:rPr>
        <w:t>前该店铺所有的一切债权、债务均由甲方负责;接手后的一切经营行为及产生的债权、债务由乙方负责。</w:t>
      </w:r>
    </w:p>
    <w:p>
      <w:pPr>
        <w:ind w:firstLine="423"/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　　</w:t>
      </w:r>
      <w:r>
        <w:rPr>
          <w:rFonts w:hint="eastAsia"/>
          <w:b/>
          <w:bCs/>
          <w:lang w:eastAsia="zh-CN"/>
        </w:rPr>
        <w:t>六</w:t>
      </w:r>
      <w:r>
        <w:rPr>
          <w:rFonts w:hint="eastAsia"/>
          <w:b/>
          <w:bCs/>
        </w:rPr>
        <w:t>、违约</w:t>
      </w:r>
      <w:r>
        <w:rPr>
          <w:rFonts w:hint="eastAsia"/>
          <w:b/>
          <w:bCs/>
          <w:lang w:eastAsia="zh-CN"/>
        </w:rPr>
        <w:t>责任</w:t>
      </w:r>
      <w:r>
        <w:rPr>
          <w:rFonts w:hint="eastAsia"/>
          <w:b/>
          <w:bCs/>
        </w:rPr>
        <w:t>：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乙方逾期</w:t>
      </w:r>
      <w:r>
        <w:rPr>
          <w:rFonts w:hint="eastAsia"/>
          <w:lang w:eastAsia="zh-CN"/>
        </w:rPr>
        <w:t>或拒绝</w:t>
      </w:r>
      <w:r>
        <w:rPr>
          <w:rFonts w:hint="eastAsia"/>
        </w:rPr>
        <w:t>支付</w:t>
      </w:r>
      <w:r>
        <w:rPr>
          <w:rFonts w:hint="eastAsia"/>
          <w:lang w:eastAsia="zh-CN"/>
        </w:rPr>
        <w:t>定金的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甲方有权解除合同，并要乙方支付双倍定金金额的违约金；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2.乙方逾期支付任何一笔转让费的，甲方要求乙方就剩余未付款项一次性支付，并自逾期之日起，要求乙方按全部应付未付金额每天  %支付违约金；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3.双方应本着诚实信用的原则履行应付的合同义务，一方违约的，除应按合同约定承担违约责任外，还应支付守约方因主张权利产生的律师费、差旅费、保全费等一切费用。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七、其他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1.本协议一式两份，甲乙双方各执一份；自甲乙双方签字之日起生效。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2.本协议有关纠纷，双方应协商解决；协商不成的，交由商铺所在地人民法院管辖。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甲方（签章）：                              乙方（签章）：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              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签约日期：   年  月  日                 签约日期：   年  月  日   </w:t>
      </w:r>
    </w:p>
    <w:p>
      <w:pPr>
        <w:ind w:firstLine="42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F149A"/>
    <w:rsid w:val="51175961"/>
    <w:rsid w:val="70CF1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2018-05-23T01:39:00Z</dcterms:created>
  <dc:creator>Administrator</dc:creator>
  <cp:lastModifiedBy>张律师 13710328260</cp:lastModifiedBy>
  <dcterms:modified xsi:type="dcterms:W3CDTF">2019-03-05T10:47:40Z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