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D66" w:rsidRPr="003E5D77" w:rsidRDefault="00D06D66" w:rsidP="00D06D66">
      <w:pPr>
        <w:pStyle w:val="a3"/>
      </w:pPr>
      <w:bookmarkStart w:id="0" w:name="_GoBack"/>
      <w:r w:rsidRPr="003E5D77">
        <w:t>工矿产品订货合同</w:t>
      </w:r>
    </w:p>
    <w:bookmarkEnd w:id="0"/>
    <w:p w:rsidR="00D06D66" w:rsidRPr="003E5D77" w:rsidRDefault="00D06D66" w:rsidP="008D3D94">
      <w:pPr>
        <w:widowControl/>
        <w:shd w:val="clear" w:color="auto" w:fill="FFFFFF" w:themeFill="background1"/>
        <w:wordWrap w:val="0"/>
        <w:spacing w:afterLines="100" w:after="312" w:line="360" w:lineRule="auto"/>
        <w:jc w:val="right"/>
        <w:rPr>
          <w:rFonts w:ascii="宋体" w:hAnsi="宋体" w:cs="Helvetica"/>
          <w:color w:val="000000"/>
          <w:kern w:val="0"/>
          <w:szCs w:val="24"/>
        </w:rPr>
      </w:pPr>
      <w:r w:rsidRPr="003E5D77">
        <w:rPr>
          <w:rFonts w:ascii="宋体" w:hAnsi="宋体" w:cs="Helvetica" w:hint="eastAsia"/>
          <w:color w:val="000000"/>
          <w:kern w:val="0"/>
          <w:szCs w:val="24"/>
        </w:rPr>
        <w:t>合同编号：</w:t>
      </w:r>
      <w:r>
        <w:rPr>
          <w:rFonts w:ascii="宋体" w:hAnsi="宋体" w:cs="Helvetica"/>
          <w:color w:val="000000"/>
          <w:kern w:val="0"/>
          <w:szCs w:val="24"/>
          <w:u w:val="single"/>
        </w:rPr>
        <w:t xml:space="preserve">           </w:t>
      </w:r>
    </w:p>
    <w:p w:rsidR="00D06D66" w:rsidRPr="003E5D77" w:rsidRDefault="00D06D66" w:rsidP="008D3D94">
      <w:pPr>
        <w:widowControl/>
        <w:shd w:val="clear" w:color="auto" w:fill="FFFFFF" w:themeFill="background1"/>
        <w:spacing w:afterLines="100" w:after="312" w:line="360" w:lineRule="auto"/>
        <w:ind w:firstLine="480"/>
        <w:rPr>
          <w:rFonts w:ascii="宋体" w:hAnsi="宋体" w:cs="Helvetica"/>
          <w:color w:val="000000"/>
          <w:kern w:val="0"/>
          <w:szCs w:val="24"/>
        </w:rPr>
      </w:pPr>
      <w:r w:rsidRPr="003E5D77">
        <w:rPr>
          <w:rFonts w:ascii="宋体" w:hAnsi="宋体" w:cs="Helvetica" w:hint="eastAsia"/>
          <w:color w:val="000000"/>
          <w:kern w:val="0"/>
          <w:szCs w:val="24"/>
        </w:rPr>
        <w:t>供方：</w:t>
      </w:r>
      <w:r>
        <w:rPr>
          <w:rFonts w:ascii="宋体" w:hAnsi="宋体" w:cs="Helvetica"/>
          <w:color w:val="000000"/>
          <w:kern w:val="0"/>
          <w:szCs w:val="24"/>
          <w:u w:val="single"/>
        </w:rPr>
        <w:t xml:space="preserve">           </w:t>
      </w:r>
    </w:p>
    <w:p w:rsidR="00D06D66" w:rsidRPr="003E5D77" w:rsidRDefault="00D06D66" w:rsidP="008D3D94">
      <w:pPr>
        <w:widowControl/>
        <w:shd w:val="clear" w:color="auto" w:fill="FFFFFF" w:themeFill="background1"/>
        <w:spacing w:afterLines="100" w:after="312" w:line="360" w:lineRule="auto"/>
        <w:ind w:firstLine="480"/>
        <w:rPr>
          <w:rFonts w:ascii="宋体" w:hAnsi="宋体" w:cs="Helvetica"/>
          <w:color w:val="000000"/>
          <w:kern w:val="0"/>
          <w:szCs w:val="24"/>
        </w:rPr>
      </w:pPr>
      <w:r w:rsidRPr="003E5D77">
        <w:rPr>
          <w:rFonts w:ascii="宋体" w:hAnsi="宋体" w:cs="Helvetica" w:hint="eastAsia"/>
          <w:color w:val="000000"/>
          <w:kern w:val="0"/>
          <w:szCs w:val="24"/>
        </w:rPr>
        <w:t>需方：</w:t>
      </w:r>
      <w:r>
        <w:rPr>
          <w:rFonts w:ascii="宋体" w:hAnsi="宋体" w:cs="Helvetica"/>
          <w:color w:val="000000"/>
          <w:kern w:val="0"/>
          <w:szCs w:val="24"/>
          <w:u w:val="single"/>
        </w:rPr>
        <w:t xml:space="preserve">           </w:t>
      </w:r>
    </w:p>
    <w:p w:rsidR="00D06D66" w:rsidRPr="003E5D77" w:rsidRDefault="00D06D66" w:rsidP="008D3D94">
      <w:pPr>
        <w:widowControl/>
        <w:shd w:val="clear" w:color="auto" w:fill="FFFFFF" w:themeFill="background1"/>
        <w:spacing w:afterLines="100" w:after="312" w:line="360" w:lineRule="auto"/>
        <w:ind w:firstLine="480"/>
        <w:rPr>
          <w:rFonts w:ascii="宋体" w:hAnsi="宋体" w:cs="Helvetica"/>
          <w:color w:val="000000"/>
          <w:kern w:val="0"/>
          <w:szCs w:val="24"/>
        </w:rPr>
      </w:pPr>
      <w:r w:rsidRPr="003E5D77">
        <w:rPr>
          <w:rFonts w:ascii="宋体" w:hAnsi="宋体" w:cs="Helvetica" w:hint="eastAsia"/>
          <w:color w:val="000000"/>
          <w:kern w:val="0"/>
          <w:szCs w:val="24"/>
        </w:rPr>
        <w:t>订货会组织单位名称及法定代表人：</w:t>
      </w:r>
      <w:r>
        <w:rPr>
          <w:rFonts w:ascii="宋体" w:hAnsi="宋体" w:cs="Helvetica"/>
          <w:color w:val="000000"/>
          <w:kern w:val="0"/>
          <w:szCs w:val="24"/>
          <w:u w:val="single"/>
        </w:rPr>
        <w:t xml:space="preserve">          </w:t>
      </w:r>
    </w:p>
    <w:p w:rsidR="00D06D66" w:rsidRPr="003E5D77"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3E5D77">
        <w:rPr>
          <w:rFonts w:ascii="宋体" w:hAnsi="宋体" w:cs="Helvetica" w:hint="eastAsia"/>
          <w:b/>
          <w:color w:val="000000"/>
          <w:kern w:val="0"/>
          <w:szCs w:val="24"/>
        </w:rPr>
        <w:t>第一条</w:t>
      </w:r>
      <w:r>
        <w:rPr>
          <w:rFonts w:ascii="宋体" w:hAnsi="宋体" w:cs="Helvetica" w:hint="eastAsia"/>
          <w:b/>
          <w:color w:val="000000"/>
          <w:kern w:val="0"/>
          <w:szCs w:val="24"/>
        </w:rPr>
        <w:t xml:space="preserve"> </w:t>
      </w:r>
      <w:r>
        <w:rPr>
          <w:rFonts w:ascii="宋体" w:hAnsi="宋体" w:cs="Helvetica"/>
          <w:b/>
          <w:color w:val="000000"/>
          <w:kern w:val="0"/>
          <w:szCs w:val="24"/>
        </w:rPr>
        <w:t xml:space="preserve"> </w:t>
      </w:r>
      <w:r w:rsidRPr="003E5D77">
        <w:rPr>
          <w:rFonts w:ascii="宋体" w:hAnsi="宋体" w:cs="Helvetica" w:hint="eastAsia"/>
          <w:color w:val="000000"/>
          <w:kern w:val="0"/>
          <w:szCs w:val="24"/>
        </w:rPr>
        <w:t>产品名称、商标、型号、厂家、数量、金额、供货时间及数量</w:t>
      </w:r>
    </w:p>
    <w:p w:rsidR="00D06D66" w:rsidRPr="003E5D77" w:rsidRDefault="00D06D66" w:rsidP="008D3D94">
      <w:pPr>
        <w:widowControl/>
        <w:shd w:val="clear" w:color="auto" w:fill="FFFFFF" w:themeFill="background1"/>
        <w:spacing w:line="360" w:lineRule="auto"/>
        <w:ind w:firstLine="480"/>
        <w:rPr>
          <w:rFonts w:ascii="宋体" w:hAnsi="宋体" w:cs="Helvetica"/>
          <w:color w:val="000000"/>
          <w:kern w:val="0"/>
          <w:szCs w:val="24"/>
        </w:rPr>
      </w:pPr>
      <w:r w:rsidRPr="003E5D77">
        <w:rPr>
          <w:rFonts w:ascii="宋体" w:hAnsi="宋体" w:cs="Helvetica" w:hint="eastAsia"/>
          <w:color w:val="000000"/>
          <w:kern w:val="0"/>
          <w:szCs w:val="24"/>
        </w:rPr>
        <w:t>签订地点：</w:t>
      </w:r>
      <w:r>
        <w:rPr>
          <w:rFonts w:ascii="宋体" w:hAnsi="宋体" w:cs="Helvetica"/>
          <w:color w:val="000000"/>
          <w:kern w:val="0"/>
          <w:szCs w:val="24"/>
          <w:u w:val="single"/>
        </w:rPr>
        <w:t xml:space="preserve">                  </w:t>
      </w:r>
    </w:p>
    <w:p w:rsidR="00D06D66" w:rsidRPr="003E5D77" w:rsidRDefault="00D06D66" w:rsidP="008D3D94">
      <w:pPr>
        <w:widowControl/>
        <w:shd w:val="clear" w:color="auto" w:fill="FFFFFF" w:themeFill="background1"/>
        <w:spacing w:line="360" w:lineRule="auto"/>
        <w:ind w:firstLine="480"/>
        <w:rPr>
          <w:rFonts w:ascii="宋体" w:hAnsi="宋体" w:cs="Helvetica"/>
          <w:color w:val="000000"/>
          <w:kern w:val="0"/>
          <w:szCs w:val="24"/>
        </w:rPr>
      </w:pPr>
      <w:r w:rsidRPr="003E5D77">
        <w:rPr>
          <w:rFonts w:ascii="宋体" w:hAnsi="宋体" w:cs="Helvetica" w:hint="eastAsia"/>
          <w:color w:val="000000"/>
          <w:kern w:val="0"/>
          <w:szCs w:val="24"/>
        </w:rPr>
        <w:t>签订时间：</w:t>
      </w:r>
      <w:r>
        <w:rPr>
          <w:rFonts w:ascii="宋体" w:hAnsi="宋体" w:cs="Helvetica"/>
          <w:color w:val="000000"/>
          <w:kern w:val="0"/>
          <w:szCs w:val="24"/>
          <w:u w:val="single"/>
        </w:rPr>
        <w:t xml:space="preserve">    </w:t>
      </w:r>
      <w:r w:rsidRPr="003E5D77">
        <w:rPr>
          <w:rFonts w:ascii="宋体" w:hAnsi="宋体" w:cs="Helvetica" w:hint="eastAsia"/>
          <w:color w:val="000000"/>
          <w:kern w:val="0"/>
          <w:szCs w:val="24"/>
        </w:rPr>
        <w:t>年</w:t>
      </w:r>
      <w:r>
        <w:rPr>
          <w:rFonts w:ascii="宋体" w:hAnsi="宋体" w:cs="Helvetica"/>
          <w:color w:val="000000"/>
          <w:kern w:val="0"/>
          <w:szCs w:val="24"/>
          <w:u w:val="single"/>
        </w:rPr>
        <w:t xml:space="preserve">    </w:t>
      </w:r>
      <w:r w:rsidRPr="003E5D77">
        <w:rPr>
          <w:rFonts w:ascii="宋体" w:hAnsi="宋体" w:cs="Helvetica" w:hint="eastAsia"/>
          <w:color w:val="000000"/>
          <w:kern w:val="0"/>
          <w:szCs w:val="24"/>
        </w:rPr>
        <w:t>月</w:t>
      </w:r>
      <w:r>
        <w:rPr>
          <w:rFonts w:ascii="宋体" w:hAnsi="宋体" w:cs="Helvetica"/>
          <w:color w:val="000000"/>
          <w:kern w:val="0"/>
          <w:szCs w:val="24"/>
          <w:u w:val="single"/>
        </w:rPr>
        <w:t xml:space="preserve">    </w:t>
      </w:r>
      <w:r w:rsidRPr="003E5D77">
        <w:rPr>
          <w:rFonts w:ascii="宋体" w:hAnsi="宋体" w:cs="Helvetica" w:hint="eastAsia"/>
          <w:color w:val="000000"/>
          <w:kern w:val="0"/>
          <w:szCs w:val="24"/>
        </w:rPr>
        <w:t>日</w:t>
      </w:r>
    </w:p>
    <w:tbl>
      <w:tblPr>
        <w:tblW w:w="5000" w:type="pct"/>
        <w:jc w:val="center"/>
        <w:tblCellMar>
          <w:left w:w="0" w:type="dxa"/>
          <w:right w:w="0" w:type="dxa"/>
        </w:tblCellMar>
        <w:tblLook w:val="04A0" w:firstRow="1" w:lastRow="0" w:firstColumn="1" w:lastColumn="0" w:noHBand="0" w:noVBand="1"/>
      </w:tblPr>
      <w:tblGrid>
        <w:gridCol w:w="750"/>
        <w:gridCol w:w="750"/>
        <w:gridCol w:w="750"/>
        <w:gridCol w:w="750"/>
        <w:gridCol w:w="750"/>
        <w:gridCol w:w="750"/>
        <w:gridCol w:w="750"/>
        <w:gridCol w:w="751"/>
        <w:gridCol w:w="751"/>
        <w:gridCol w:w="138"/>
        <w:gridCol w:w="138"/>
        <w:gridCol w:w="138"/>
        <w:gridCol w:w="138"/>
        <w:gridCol w:w="138"/>
        <w:gridCol w:w="138"/>
        <w:gridCol w:w="138"/>
        <w:gridCol w:w="138"/>
        <w:gridCol w:w="138"/>
        <w:gridCol w:w="138"/>
        <w:gridCol w:w="154"/>
      </w:tblGrid>
      <w:tr w:rsidR="00D06D66" w:rsidRPr="003E5D77" w:rsidTr="001B3C9A">
        <w:trPr>
          <w:trHeight w:val="216"/>
          <w:jc w:val="center"/>
        </w:trPr>
        <w:tc>
          <w:tcPr>
            <w:tcW w:w="453" w:type="pct"/>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产品名称</w:t>
            </w:r>
          </w:p>
        </w:tc>
        <w:tc>
          <w:tcPr>
            <w:tcW w:w="453" w:type="pct"/>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牌号商标</w:t>
            </w:r>
          </w:p>
        </w:tc>
        <w:tc>
          <w:tcPr>
            <w:tcW w:w="453" w:type="pct"/>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规格型号</w:t>
            </w:r>
          </w:p>
        </w:tc>
        <w:tc>
          <w:tcPr>
            <w:tcW w:w="453" w:type="pct"/>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生产厂家</w:t>
            </w:r>
          </w:p>
        </w:tc>
        <w:tc>
          <w:tcPr>
            <w:tcW w:w="453" w:type="pct"/>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计量单位</w:t>
            </w:r>
          </w:p>
        </w:tc>
        <w:tc>
          <w:tcPr>
            <w:tcW w:w="453" w:type="pct"/>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数量</w:t>
            </w:r>
          </w:p>
        </w:tc>
        <w:tc>
          <w:tcPr>
            <w:tcW w:w="453" w:type="pct"/>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单价</w:t>
            </w:r>
          </w:p>
        </w:tc>
        <w:tc>
          <w:tcPr>
            <w:tcW w:w="453" w:type="pct"/>
            <w:tcBorders>
              <w:top w:val="single" w:sz="8" w:space="0" w:color="000000"/>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总金额</w:t>
            </w:r>
          </w:p>
        </w:tc>
        <w:tc>
          <w:tcPr>
            <w:tcW w:w="1379" w:type="pct"/>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交（提）货时间及数量</w:t>
            </w:r>
          </w:p>
        </w:tc>
      </w:tr>
      <w:tr w:rsidR="00D06D66" w:rsidRPr="003E5D77" w:rsidTr="001B3C9A">
        <w:trPr>
          <w:trHeight w:val="216"/>
          <w:jc w:val="center"/>
        </w:trPr>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rPr>
                <w:rFonts w:ascii="宋体" w:hAnsi="宋体" w:cs="宋体"/>
                <w:kern w:val="0"/>
                <w:szCs w:val="24"/>
              </w:rPr>
            </w:pPr>
            <w:r w:rsidRPr="003E5D77">
              <w:rPr>
                <w:rFonts w:ascii="宋体" w:hAnsi="宋体" w:cs="宋体" w:hint="eastAsia"/>
                <w:color w:val="000000"/>
                <w:kern w:val="0"/>
                <w:szCs w:val="24"/>
              </w:rPr>
              <w:t>合计</w:t>
            </w: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93" w:type="pc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r>
      <w:tr w:rsidR="00D06D66" w:rsidRPr="003E5D77" w:rsidTr="001B3C9A">
        <w:trPr>
          <w:trHeight w:val="216"/>
          <w:jc w:val="center"/>
        </w:trPr>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93" w:type="pc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r>
      <w:tr w:rsidR="00D06D66" w:rsidRPr="003E5D77" w:rsidTr="001B3C9A">
        <w:trPr>
          <w:trHeight w:val="216"/>
          <w:jc w:val="center"/>
        </w:trPr>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93" w:type="pc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r>
      <w:tr w:rsidR="00D06D66" w:rsidRPr="003E5D77" w:rsidTr="001B3C9A">
        <w:trPr>
          <w:trHeight w:val="216"/>
          <w:jc w:val="center"/>
        </w:trPr>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45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83" w:type="pct"/>
            <w:tcBorders>
              <w:top w:val="nil"/>
              <w:left w:val="single" w:sz="8" w:space="0" w:color="000000"/>
              <w:bottom w:val="single" w:sz="8" w:space="0" w:color="000000"/>
              <w:right w:val="nil"/>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c>
          <w:tcPr>
            <w:tcW w:w="93" w:type="pct"/>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p>
        </w:tc>
      </w:tr>
      <w:tr w:rsidR="00D06D66" w:rsidRPr="003E5D77" w:rsidTr="001B3C9A">
        <w:trPr>
          <w:trHeight w:val="180"/>
          <w:jc w:val="center"/>
        </w:trPr>
        <w:tc>
          <w:tcPr>
            <w:tcW w:w="5000" w:type="pct"/>
            <w:gridSpan w:val="20"/>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D06D66" w:rsidRPr="003E5D77" w:rsidRDefault="00D06D66" w:rsidP="008D3D94">
            <w:pPr>
              <w:widowControl/>
              <w:shd w:val="clear" w:color="auto" w:fill="FFFFFF" w:themeFill="background1"/>
              <w:spacing w:line="360" w:lineRule="auto"/>
              <w:ind w:firstLine="480"/>
              <w:rPr>
                <w:rFonts w:ascii="宋体" w:hAnsi="宋体" w:cs="宋体"/>
                <w:kern w:val="0"/>
                <w:szCs w:val="24"/>
              </w:rPr>
            </w:pPr>
            <w:r w:rsidRPr="003E5D77">
              <w:rPr>
                <w:rFonts w:ascii="宋体" w:hAnsi="宋体" w:cs="宋体" w:hint="eastAsia"/>
                <w:color w:val="000000"/>
                <w:kern w:val="0"/>
                <w:szCs w:val="24"/>
              </w:rPr>
              <w:t xml:space="preserve">合计人民币金额（大写）　</w:t>
            </w:r>
          </w:p>
        </w:tc>
      </w:tr>
    </w:tbl>
    <w:p w:rsidR="00D06D66" w:rsidRDefault="00D06D66" w:rsidP="008D3D94">
      <w:pPr>
        <w:widowControl/>
        <w:shd w:val="clear" w:color="auto" w:fill="FFFFFF" w:themeFill="background1"/>
        <w:spacing w:line="360" w:lineRule="auto"/>
        <w:ind w:firstLine="482"/>
        <w:rPr>
          <w:rFonts w:ascii="宋体" w:hAnsi="宋体" w:cs="Helvetica"/>
          <w:color w:val="000000"/>
          <w:kern w:val="0"/>
          <w:szCs w:val="24"/>
        </w:rPr>
      </w:pPr>
      <w:r>
        <w:rPr>
          <w:rFonts w:ascii="宋体" w:hAnsi="宋体" w:cs="Helvetica" w:hint="eastAsia"/>
          <w:b/>
          <w:color w:val="000000"/>
          <w:kern w:val="0"/>
          <w:szCs w:val="24"/>
        </w:rPr>
        <w:t>第二条</w:t>
      </w:r>
      <w:r>
        <w:rPr>
          <w:rFonts w:ascii="宋体" w:hAnsi="宋体" w:cs="Helvetica" w:hint="eastAsia"/>
          <w:color w:val="000000"/>
          <w:kern w:val="0"/>
          <w:szCs w:val="24"/>
        </w:rPr>
        <w:t xml:space="preserve"> </w:t>
      </w:r>
      <w:r>
        <w:rPr>
          <w:rFonts w:ascii="宋体" w:hAnsi="宋体" w:cs="Helvetica"/>
          <w:color w:val="000000"/>
          <w:kern w:val="0"/>
          <w:szCs w:val="24"/>
        </w:rPr>
        <w:t xml:space="preserve"> </w:t>
      </w:r>
      <w:r w:rsidRPr="003E5D77">
        <w:rPr>
          <w:rFonts w:ascii="宋体" w:hAnsi="宋体" w:cs="Helvetica" w:hint="eastAsia"/>
          <w:color w:val="000000"/>
          <w:kern w:val="0"/>
          <w:szCs w:val="24"/>
        </w:rPr>
        <w:t>质量要求、技术标准、供方对质量负责的条件和期限</w:t>
      </w:r>
    </w:p>
    <w:p w:rsidR="00D06D66" w:rsidRDefault="00D06D66" w:rsidP="008D3D94">
      <w:pPr>
        <w:widowControl/>
        <w:shd w:val="clear" w:color="auto" w:fill="FFFFFF" w:themeFill="background1"/>
        <w:spacing w:line="360" w:lineRule="auto"/>
        <w:ind w:firstLine="480"/>
        <w:rPr>
          <w:rFonts w:ascii="宋体" w:hAnsi="宋体" w:cs="Helvetica"/>
          <w:color w:val="000000"/>
          <w:kern w:val="0"/>
          <w:szCs w:val="24"/>
        </w:rPr>
      </w:pPr>
      <w:r w:rsidRPr="003E5D77">
        <w:rPr>
          <w:rFonts w:ascii="宋体" w:hAnsi="宋体" w:cs="Helvetica" w:hint="eastAsia"/>
          <w:color w:val="000000"/>
          <w:kern w:val="0"/>
          <w:szCs w:val="24"/>
        </w:rPr>
        <w:t>质量要求</w:t>
      </w:r>
      <w:r>
        <w:rPr>
          <w:rFonts w:ascii="宋体" w:hAnsi="宋体" w:cs="Helvetica" w:hint="eastAsia"/>
          <w:color w:val="000000"/>
          <w:kern w:val="0"/>
          <w:szCs w:val="24"/>
        </w:rPr>
        <w:t>：关于产品的质量要求，由双方约定或者按照同行业关于该产品的质量标准予以确定。</w:t>
      </w:r>
    </w:p>
    <w:p w:rsidR="00D06D66" w:rsidRDefault="00D06D66" w:rsidP="008D3D94">
      <w:pPr>
        <w:widowControl/>
        <w:shd w:val="clear" w:color="auto" w:fill="FFFFFF" w:themeFill="background1"/>
        <w:spacing w:line="360" w:lineRule="auto"/>
        <w:ind w:firstLine="480"/>
        <w:rPr>
          <w:rFonts w:ascii="宋体" w:hAnsi="宋体" w:cs="Helvetica"/>
          <w:color w:val="000000"/>
          <w:kern w:val="0"/>
          <w:szCs w:val="24"/>
        </w:rPr>
      </w:pPr>
      <w:r w:rsidRPr="003E5D77">
        <w:rPr>
          <w:rFonts w:ascii="宋体" w:hAnsi="宋体" w:cs="Helvetica" w:hint="eastAsia"/>
          <w:color w:val="000000"/>
          <w:kern w:val="0"/>
          <w:szCs w:val="24"/>
        </w:rPr>
        <w:t>技术标准</w:t>
      </w:r>
      <w:r>
        <w:rPr>
          <w:rFonts w:ascii="宋体" w:hAnsi="宋体" w:cs="Helvetica" w:hint="eastAsia"/>
          <w:color w:val="000000"/>
          <w:kern w:val="0"/>
          <w:szCs w:val="24"/>
        </w:rPr>
        <w:t>：产品的技术标准按照</w:t>
      </w:r>
      <w:r>
        <w:rPr>
          <w:rFonts w:ascii="宋体" w:hAnsi="宋体" w:cs="Helvetica"/>
          <w:color w:val="000000"/>
          <w:kern w:val="0"/>
          <w:szCs w:val="24"/>
          <w:u w:val="single"/>
        </w:rPr>
        <w:t xml:space="preserve">          </w:t>
      </w:r>
      <w:r>
        <w:rPr>
          <w:rFonts w:ascii="宋体" w:hAnsi="宋体" w:cs="Helvetica" w:hint="eastAsia"/>
          <w:color w:val="000000"/>
          <w:kern w:val="0"/>
          <w:szCs w:val="24"/>
        </w:rPr>
        <w:t>予以认定，任何一方对技术标准有异议的，可以请求</w:t>
      </w:r>
      <w:r>
        <w:rPr>
          <w:rFonts w:ascii="宋体" w:hAnsi="宋体" w:cs="Helvetica"/>
          <w:color w:val="000000"/>
          <w:kern w:val="0"/>
          <w:szCs w:val="24"/>
          <w:u w:val="single"/>
        </w:rPr>
        <w:t xml:space="preserve">          </w:t>
      </w:r>
      <w:r>
        <w:rPr>
          <w:rFonts w:ascii="宋体" w:hAnsi="宋体" w:cs="Helvetica" w:hint="eastAsia"/>
          <w:color w:val="000000"/>
          <w:kern w:val="0"/>
          <w:szCs w:val="24"/>
        </w:rPr>
        <w:t>予以鉴定。</w:t>
      </w:r>
    </w:p>
    <w:p w:rsidR="00D06D66" w:rsidRDefault="00D06D66" w:rsidP="008D3D94">
      <w:pPr>
        <w:widowControl/>
        <w:shd w:val="clear" w:color="auto" w:fill="FFFFFF" w:themeFill="background1"/>
        <w:spacing w:line="360" w:lineRule="auto"/>
        <w:ind w:firstLine="480"/>
        <w:rPr>
          <w:rFonts w:ascii="宋体" w:hAnsi="宋体" w:cs="Helvetica"/>
          <w:color w:val="000000"/>
          <w:kern w:val="0"/>
          <w:szCs w:val="24"/>
        </w:rPr>
      </w:pPr>
      <w:r>
        <w:rPr>
          <w:rFonts w:ascii="宋体" w:hAnsi="宋体" w:cs="Helvetica" w:hint="eastAsia"/>
          <w:color w:val="000000"/>
          <w:kern w:val="0"/>
          <w:szCs w:val="24"/>
        </w:rPr>
        <w:t>供方对产品负责的条件和期限：双方协商确定出现</w:t>
      </w:r>
      <w:r>
        <w:rPr>
          <w:rFonts w:ascii="宋体" w:hAnsi="宋体" w:cs="Helvetica"/>
          <w:color w:val="000000"/>
          <w:kern w:val="0"/>
          <w:szCs w:val="24"/>
          <w:u w:val="single"/>
        </w:rPr>
        <w:t xml:space="preserve">        </w:t>
      </w:r>
      <w:r>
        <w:rPr>
          <w:rFonts w:ascii="宋体" w:hAnsi="宋体" w:cs="Helvetica" w:hint="eastAsia"/>
          <w:color w:val="000000"/>
          <w:kern w:val="0"/>
          <w:szCs w:val="24"/>
        </w:rPr>
        <w:t>条件下，由供方对产品负责，并在</w:t>
      </w:r>
      <w:r>
        <w:rPr>
          <w:rFonts w:ascii="宋体" w:hAnsi="宋体" w:cs="Helvetica"/>
          <w:color w:val="000000"/>
          <w:kern w:val="0"/>
          <w:szCs w:val="24"/>
          <w:u w:val="single"/>
        </w:rPr>
        <w:t xml:space="preserve">        </w:t>
      </w:r>
      <w:r>
        <w:rPr>
          <w:rFonts w:ascii="宋体" w:hAnsi="宋体" w:cs="Helvetica" w:hint="eastAsia"/>
          <w:color w:val="000000"/>
          <w:kern w:val="0"/>
          <w:szCs w:val="24"/>
        </w:rPr>
        <w:t>日内进行处理。如供方未进行处理由此造成的损失由其承担损害赔偿责任。</w:t>
      </w:r>
    </w:p>
    <w:p w:rsidR="00D06D66" w:rsidRPr="003E5D77" w:rsidRDefault="00D06D66" w:rsidP="008D3D94">
      <w:pPr>
        <w:widowControl/>
        <w:shd w:val="clear" w:color="auto" w:fill="FFFFFF" w:themeFill="background1"/>
        <w:spacing w:line="360" w:lineRule="auto"/>
        <w:ind w:firstLine="482"/>
        <w:rPr>
          <w:rFonts w:ascii="宋体" w:hAnsi="宋体" w:cs="Helvetica"/>
          <w:color w:val="000000"/>
          <w:kern w:val="0"/>
          <w:szCs w:val="24"/>
        </w:rPr>
      </w:pPr>
      <w:r>
        <w:rPr>
          <w:rFonts w:ascii="宋体" w:hAnsi="宋体" w:cs="Helvetica" w:hint="eastAsia"/>
          <w:b/>
          <w:color w:val="000000"/>
          <w:kern w:val="0"/>
          <w:szCs w:val="24"/>
        </w:rPr>
        <w:t>第</w:t>
      </w:r>
      <w:r w:rsidRPr="003E5D77">
        <w:rPr>
          <w:rFonts w:ascii="宋体" w:hAnsi="宋体" w:cs="Helvetica" w:hint="eastAsia"/>
          <w:b/>
          <w:color w:val="000000"/>
          <w:kern w:val="0"/>
          <w:szCs w:val="24"/>
        </w:rPr>
        <w:t>三</w:t>
      </w:r>
      <w:r>
        <w:rPr>
          <w:rFonts w:ascii="宋体" w:hAnsi="宋体" w:cs="Helvetica" w:hint="eastAsia"/>
          <w:b/>
          <w:color w:val="000000"/>
          <w:kern w:val="0"/>
          <w:szCs w:val="24"/>
        </w:rPr>
        <w:t>条</w:t>
      </w:r>
      <w:r>
        <w:rPr>
          <w:rFonts w:ascii="宋体" w:hAnsi="宋体" w:cs="Helvetica" w:hint="eastAsia"/>
          <w:b/>
          <w:color w:val="000000"/>
          <w:kern w:val="0"/>
          <w:szCs w:val="24"/>
        </w:rPr>
        <w:t xml:space="preserve"> </w:t>
      </w:r>
      <w:r>
        <w:rPr>
          <w:rFonts w:ascii="宋体" w:hAnsi="宋体" w:cs="Helvetica"/>
          <w:b/>
          <w:color w:val="000000"/>
          <w:kern w:val="0"/>
          <w:szCs w:val="24"/>
        </w:rPr>
        <w:t xml:space="preserve"> </w:t>
      </w:r>
      <w:r w:rsidRPr="003E5D77">
        <w:rPr>
          <w:rFonts w:ascii="宋体" w:hAnsi="宋体" w:cs="Helvetica" w:hint="eastAsia"/>
          <w:color w:val="000000"/>
          <w:kern w:val="0"/>
          <w:szCs w:val="24"/>
        </w:rPr>
        <w:t>交（提）货地点、方式</w:t>
      </w:r>
      <w:r>
        <w:rPr>
          <w:rFonts w:ascii="宋体" w:hAnsi="宋体" w:cs="Helvetica" w:hint="eastAsia"/>
          <w:color w:val="000000"/>
          <w:kern w:val="0"/>
          <w:szCs w:val="24"/>
        </w:rPr>
        <w:t>以及费用承担</w:t>
      </w:r>
    </w:p>
    <w:p w:rsidR="00D06D66" w:rsidRPr="00695E43" w:rsidRDefault="00D06D66" w:rsidP="00F63503">
      <w:pPr>
        <w:spacing w:line="360" w:lineRule="auto"/>
        <w:ind w:firstLine="480"/>
        <w:rPr>
          <w:rFonts w:ascii="宋体" w:hAnsi="宋体"/>
          <w:color w:val="000000"/>
        </w:rPr>
      </w:pPr>
      <w:r w:rsidRPr="00695E43">
        <w:rPr>
          <w:rFonts w:ascii="宋体" w:hAnsi="宋体"/>
          <w:color w:val="000000"/>
        </w:rPr>
        <w:t>1</w:t>
      </w:r>
      <w:r>
        <w:rPr>
          <w:rFonts w:ascii="宋体" w:hAnsi="宋体"/>
          <w:color w:val="000000"/>
        </w:rPr>
        <w:t>.</w:t>
      </w:r>
      <w:r w:rsidRPr="00695E43">
        <w:rPr>
          <w:rFonts w:ascii="宋体" w:hAnsi="宋体"/>
          <w:color w:val="000000"/>
        </w:rPr>
        <w:t>交货时间：</w:t>
      </w:r>
      <w:r>
        <w:rPr>
          <w:rFonts w:ascii="宋体" w:hAnsi="宋体"/>
          <w:color w:val="000000"/>
          <w:u w:val="single"/>
        </w:rPr>
        <w:t xml:space="preserve">         </w:t>
      </w:r>
    </w:p>
    <w:p w:rsidR="00D06D66" w:rsidRPr="00695E43" w:rsidRDefault="00D06D66">
      <w:pPr>
        <w:spacing w:line="360" w:lineRule="auto"/>
        <w:ind w:firstLine="480"/>
        <w:rPr>
          <w:rFonts w:ascii="宋体" w:hAnsi="宋体"/>
          <w:color w:val="000000"/>
        </w:rPr>
      </w:pPr>
      <w:r w:rsidRPr="00695E43">
        <w:rPr>
          <w:rFonts w:ascii="宋体" w:hAnsi="宋体"/>
          <w:color w:val="000000"/>
        </w:rPr>
        <w:t>2</w:t>
      </w:r>
      <w:r>
        <w:rPr>
          <w:rFonts w:ascii="宋体" w:hAnsi="宋体"/>
          <w:color w:val="000000"/>
        </w:rPr>
        <w:t>.</w:t>
      </w:r>
      <w:r w:rsidRPr="00695E43">
        <w:rPr>
          <w:rFonts w:ascii="宋体" w:hAnsi="宋体"/>
          <w:color w:val="000000"/>
        </w:rPr>
        <w:t>交货地点：</w:t>
      </w:r>
      <w:r>
        <w:rPr>
          <w:rFonts w:ascii="宋体" w:hAnsi="宋体"/>
          <w:color w:val="000000"/>
          <w:u w:val="single"/>
        </w:rPr>
        <w:t xml:space="preserve">         </w:t>
      </w:r>
    </w:p>
    <w:p w:rsidR="00D06D66" w:rsidRPr="00695E43" w:rsidRDefault="00D06D66">
      <w:pPr>
        <w:spacing w:line="360" w:lineRule="auto"/>
        <w:ind w:firstLine="480"/>
        <w:rPr>
          <w:rFonts w:ascii="宋体" w:hAnsi="宋体"/>
          <w:color w:val="000000"/>
        </w:rPr>
      </w:pPr>
      <w:r w:rsidRPr="00695E43">
        <w:rPr>
          <w:rFonts w:ascii="宋体" w:hAnsi="宋体"/>
          <w:color w:val="000000"/>
        </w:rPr>
        <w:t>3</w:t>
      </w:r>
      <w:r>
        <w:rPr>
          <w:rFonts w:ascii="宋体" w:hAnsi="宋体"/>
          <w:color w:val="000000"/>
        </w:rPr>
        <w:t>.</w:t>
      </w:r>
      <w:r w:rsidRPr="00695E43">
        <w:rPr>
          <w:rFonts w:ascii="宋体" w:hAnsi="宋体"/>
          <w:color w:val="000000"/>
        </w:rPr>
        <w:t>运输方式：</w:t>
      </w:r>
      <w:r>
        <w:rPr>
          <w:rFonts w:ascii="宋体" w:hAnsi="宋体"/>
          <w:color w:val="000000"/>
          <w:u w:val="single"/>
        </w:rPr>
        <w:t xml:space="preserve">         </w:t>
      </w:r>
      <w:r>
        <w:rPr>
          <w:rFonts w:ascii="宋体" w:hAnsi="宋体"/>
          <w:color w:val="000000"/>
        </w:rPr>
        <w:t>（</w:t>
      </w:r>
      <w:r w:rsidRPr="00695E43">
        <w:rPr>
          <w:rFonts w:ascii="宋体" w:hAnsi="宋体"/>
          <w:color w:val="000000"/>
        </w:rPr>
        <w:t>注明由谁负责代办运输</w:t>
      </w:r>
      <w:r>
        <w:rPr>
          <w:rFonts w:ascii="宋体" w:hAnsi="宋体"/>
          <w:color w:val="000000"/>
        </w:rPr>
        <w:t>）</w:t>
      </w:r>
      <w:r w:rsidRPr="00695E43">
        <w:rPr>
          <w:rFonts w:ascii="宋体" w:hAnsi="宋体"/>
          <w:color w:val="000000"/>
        </w:rPr>
        <w:t>。</w:t>
      </w:r>
    </w:p>
    <w:p w:rsidR="00D06D66" w:rsidRDefault="00D06D66" w:rsidP="008D3D94">
      <w:pPr>
        <w:widowControl/>
        <w:shd w:val="clear" w:color="auto" w:fill="FFFFFF" w:themeFill="background1"/>
        <w:spacing w:line="360" w:lineRule="auto"/>
        <w:ind w:firstLine="480"/>
        <w:rPr>
          <w:rFonts w:ascii="宋体" w:hAnsi="宋体"/>
          <w:color w:val="000000"/>
        </w:rPr>
      </w:pPr>
      <w:r w:rsidRPr="00695E43">
        <w:rPr>
          <w:rFonts w:ascii="宋体" w:hAnsi="宋体"/>
          <w:color w:val="000000"/>
        </w:rPr>
        <w:lastRenderedPageBreak/>
        <w:t>4</w:t>
      </w:r>
      <w:r>
        <w:rPr>
          <w:rFonts w:ascii="宋体" w:hAnsi="宋体"/>
          <w:color w:val="000000"/>
        </w:rPr>
        <w:t>.</w:t>
      </w:r>
      <w:r w:rsidRPr="00695E43">
        <w:rPr>
          <w:rFonts w:ascii="宋体" w:hAnsi="宋体"/>
          <w:color w:val="000000"/>
        </w:rPr>
        <w:t>保险：</w:t>
      </w:r>
      <w:r>
        <w:rPr>
          <w:rFonts w:ascii="宋体" w:hAnsi="宋体"/>
          <w:color w:val="000000"/>
          <w:u w:val="single"/>
        </w:rPr>
        <w:t xml:space="preserve">         </w:t>
      </w:r>
      <w:r>
        <w:rPr>
          <w:rFonts w:ascii="宋体" w:hAnsi="宋体"/>
          <w:color w:val="000000"/>
        </w:rPr>
        <w:t>（</w:t>
      </w:r>
      <w:r w:rsidRPr="00695E43">
        <w:rPr>
          <w:rFonts w:ascii="宋体" w:hAnsi="宋体"/>
          <w:color w:val="000000"/>
        </w:rPr>
        <w:t>按情况约定由谁负责投保并具体规定投保金额和投保险种</w:t>
      </w:r>
      <w:r>
        <w:rPr>
          <w:rFonts w:ascii="宋体" w:hAnsi="宋体"/>
          <w:color w:val="000000"/>
        </w:rPr>
        <w:t>）</w:t>
      </w:r>
      <w:r w:rsidRPr="00695E43">
        <w:rPr>
          <w:rFonts w:ascii="宋体" w:hAnsi="宋体"/>
          <w:color w:val="000000"/>
        </w:rPr>
        <w:t>。</w:t>
      </w:r>
    </w:p>
    <w:p w:rsidR="00D06D66" w:rsidRPr="00695E43" w:rsidRDefault="00D06D66" w:rsidP="00F63503">
      <w:pPr>
        <w:spacing w:line="360" w:lineRule="auto"/>
        <w:ind w:firstLine="480"/>
        <w:rPr>
          <w:rFonts w:ascii="宋体" w:hAnsi="宋体"/>
          <w:color w:val="000000"/>
        </w:rPr>
      </w:pPr>
      <w:r w:rsidRPr="00695E43">
        <w:rPr>
          <w:rFonts w:ascii="宋体" w:hAnsi="宋体"/>
          <w:color w:val="000000"/>
        </w:rPr>
        <w:t>5</w:t>
      </w:r>
      <w:r>
        <w:rPr>
          <w:rFonts w:ascii="宋体" w:hAnsi="宋体"/>
          <w:color w:val="000000"/>
        </w:rPr>
        <w:t>.</w:t>
      </w:r>
      <w:r w:rsidRPr="00695E43">
        <w:rPr>
          <w:rFonts w:ascii="宋体" w:hAnsi="宋体"/>
          <w:color w:val="000000"/>
        </w:rPr>
        <w:t>与买卖相关的单证的转移：</w:t>
      </w:r>
      <w:r>
        <w:rPr>
          <w:rFonts w:ascii="宋体" w:hAnsi="宋体"/>
          <w:color w:val="000000"/>
          <w:u w:val="single"/>
        </w:rPr>
        <w:t xml:space="preserve">         </w:t>
      </w:r>
    </w:p>
    <w:p w:rsidR="00D06D66" w:rsidRPr="003E5D77" w:rsidRDefault="00D06D66" w:rsidP="008D3D94">
      <w:pPr>
        <w:widowControl/>
        <w:shd w:val="clear" w:color="auto" w:fill="FFFFFF" w:themeFill="background1"/>
        <w:spacing w:line="360" w:lineRule="auto"/>
        <w:ind w:firstLine="480"/>
        <w:rPr>
          <w:rFonts w:ascii="宋体" w:hAnsi="宋体" w:cs="Helvetica"/>
          <w:color w:val="000000"/>
          <w:kern w:val="0"/>
          <w:szCs w:val="24"/>
        </w:rPr>
      </w:pPr>
      <w:r>
        <w:rPr>
          <w:rFonts w:ascii="宋体" w:hAnsi="宋体" w:cs="Helvetica" w:hint="eastAsia"/>
          <w:color w:val="000000"/>
          <w:kern w:val="0"/>
          <w:szCs w:val="24"/>
        </w:rPr>
        <w:t>6.</w:t>
      </w:r>
      <w:r>
        <w:rPr>
          <w:rFonts w:ascii="宋体" w:hAnsi="宋体" w:cs="Helvetica" w:hint="eastAsia"/>
          <w:color w:val="000000"/>
          <w:kern w:val="0"/>
          <w:szCs w:val="24"/>
        </w:rPr>
        <w:t>产品的运输费用由</w:t>
      </w:r>
      <w:r>
        <w:rPr>
          <w:rFonts w:ascii="宋体" w:hAnsi="宋体"/>
          <w:color w:val="000000"/>
          <w:u w:val="single"/>
        </w:rPr>
        <w:t xml:space="preserve">         </w:t>
      </w:r>
      <w:r>
        <w:rPr>
          <w:rFonts w:ascii="宋体" w:hAnsi="宋体" w:hint="eastAsia"/>
          <w:color w:val="000000"/>
        </w:rPr>
        <w:t>承担。</w:t>
      </w:r>
    </w:p>
    <w:p w:rsidR="00D06D66"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02F27">
        <w:rPr>
          <w:rFonts w:ascii="宋体" w:hAnsi="宋体" w:cs="Helvetica" w:hint="eastAsia"/>
          <w:b/>
          <w:color w:val="000000"/>
          <w:kern w:val="0"/>
          <w:szCs w:val="24"/>
        </w:rPr>
        <w:t>第四条</w:t>
      </w:r>
      <w:r>
        <w:rPr>
          <w:rFonts w:ascii="宋体" w:hAnsi="宋体" w:cs="Helvetica" w:hint="eastAsia"/>
          <w:color w:val="000000"/>
          <w:kern w:val="0"/>
          <w:szCs w:val="24"/>
        </w:rPr>
        <w:t xml:space="preserve"> </w:t>
      </w:r>
      <w:r>
        <w:rPr>
          <w:rFonts w:ascii="宋体" w:hAnsi="宋体" w:cs="Helvetica"/>
          <w:color w:val="000000"/>
          <w:kern w:val="0"/>
          <w:szCs w:val="24"/>
        </w:rPr>
        <w:t xml:space="preserve"> </w:t>
      </w:r>
      <w:r>
        <w:rPr>
          <w:rFonts w:ascii="宋体" w:hAnsi="宋体" w:cs="Helvetica" w:hint="eastAsia"/>
          <w:color w:val="000000"/>
          <w:kern w:val="0"/>
          <w:szCs w:val="24"/>
        </w:rPr>
        <w:t>双方选择以下</w:t>
      </w:r>
      <w:r>
        <w:rPr>
          <w:rFonts w:ascii="宋体" w:hAnsi="宋体" w:hint="eastAsia"/>
          <w:color w:val="000000"/>
        </w:rPr>
        <w:t>第</w:t>
      </w:r>
      <w:r>
        <w:rPr>
          <w:rFonts w:ascii="宋体" w:hAnsi="宋体"/>
          <w:color w:val="000000"/>
          <w:u w:val="single"/>
        </w:rPr>
        <w:t xml:space="preserve">     </w:t>
      </w:r>
      <w:r>
        <w:rPr>
          <w:rFonts w:ascii="宋体" w:hAnsi="宋体" w:hint="eastAsia"/>
          <w:color w:val="000000"/>
        </w:rPr>
        <w:t>种方式承担</w:t>
      </w:r>
      <w:r w:rsidRPr="003E5D77">
        <w:rPr>
          <w:rFonts w:ascii="宋体" w:hAnsi="宋体" w:cs="Helvetica" w:hint="eastAsia"/>
          <w:color w:val="000000"/>
          <w:kern w:val="0"/>
          <w:szCs w:val="24"/>
        </w:rPr>
        <w:t>合理损耗</w:t>
      </w:r>
    </w:p>
    <w:p w:rsidR="00D06D66" w:rsidRDefault="00D06D66" w:rsidP="008D3D94">
      <w:pPr>
        <w:widowControl/>
        <w:shd w:val="clear" w:color="auto" w:fill="FFFFFF" w:themeFill="background1"/>
        <w:spacing w:line="360" w:lineRule="auto"/>
        <w:ind w:firstLine="480"/>
        <w:rPr>
          <w:rFonts w:ascii="宋体" w:hAnsi="宋体"/>
          <w:color w:val="000000"/>
        </w:rPr>
      </w:pPr>
      <w:r>
        <w:rPr>
          <w:rFonts w:ascii="宋体" w:hAnsi="宋体" w:cs="Helvetica" w:hint="eastAsia"/>
          <w:color w:val="000000"/>
          <w:kern w:val="0"/>
          <w:szCs w:val="24"/>
        </w:rPr>
        <w:t>1</w:t>
      </w:r>
      <w:r>
        <w:rPr>
          <w:rFonts w:ascii="宋体" w:hAnsi="宋体" w:cs="Helvetica" w:hint="eastAsia"/>
          <w:color w:val="000000"/>
          <w:kern w:val="0"/>
          <w:szCs w:val="24"/>
        </w:rPr>
        <w:t>．约定产品在运输过程或者储存过程中发生的合理损耗由</w:t>
      </w:r>
      <w:r>
        <w:rPr>
          <w:rFonts w:ascii="宋体" w:hAnsi="宋体"/>
          <w:color w:val="000000"/>
          <w:u w:val="single"/>
        </w:rPr>
        <w:t xml:space="preserve">      </w:t>
      </w:r>
      <w:r>
        <w:rPr>
          <w:rFonts w:ascii="宋体" w:hAnsi="宋体" w:hint="eastAsia"/>
          <w:color w:val="000000"/>
        </w:rPr>
        <w:t>承担。</w:t>
      </w:r>
    </w:p>
    <w:p w:rsidR="00D06D66" w:rsidRDefault="00D06D66" w:rsidP="008D3D94">
      <w:pPr>
        <w:widowControl/>
        <w:shd w:val="clear" w:color="auto" w:fill="FFFFFF" w:themeFill="background1"/>
        <w:spacing w:line="360" w:lineRule="auto"/>
        <w:ind w:firstLine="480"/>
        <w:rPr>
          <w:rFonts w:ascii="宋体" w:hAnsi="宋体" w:cs="Helvetica"/>
          <w:color w:val="000000"/>
          <w:kern w:val="0"/>
          <w:szCs w:val="24"/>
        </w:rPr>
      </w:pPr>
      <w:r>
        <w:rPr>
          <w:rFonts w:ascii="宋体" w:hAnsi="宋体" w:hint="eastAsia"/>
          <w:color w:val="000000"/>
        </w:rPr>
        <w:t>2</w:t>
      </w:r>
      <w:r>
        <w:rPr>
          <w:rFonts w:ascii="宋体" w:hAnsi="宋体" w:hint="eastAsia"/>
          <w:color w:val="000000"/>
        </w:rPr>
        <w:t>．双方约定按照</w:t>
      </w:r>
      <w:r>
        <w:rPr>
          <w:rFonts w:ascii="宋体" w:hAnsi="宋体"/>
          <w:color w:val="000000"/>
          <w:u w:val="single"/>
        </w:rPr>
        <w:t xml:space="preserve">         </w:t>
      </w:r>
      <w:r>
        <w:rPr>
          <w:rFonts w:ascii="宋体" w:hAnsi="宋体" w:hint="eastAsia"/>
          <w:color w:val="000000"/>
        </w:rPr>
        <w:t>的计算方式，各自予以承担。</w:t>
      </w:r>
    </w:p>
    <w:p w:rsidR="00D06D66" w:rsidRPr="003E5D77"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02F27">
        <w:rPr>
          <w:rFonts w:ascii="宋体" w:hAnsi="宋体" w:cs="Helvetica" w:hint="eastAsia"/>
          <w:b/>
          <w:color w:val="000000"/>
          <w:kern w:val="0"/>
          <w:szCs w:val="24"/>
        </w:rPr>
        <w:t>第五条</w:t>
      </w:r>
      <w:r>
        <w:rPr>
          <w:rFonts w:ascii="宋体" w:hAnsi="宋体" w:cs="Helvetica" w:hint="eastAsia"/>
          <w:color w:val="000000"/>
          <w:kern w:val="0"/>
          <w:szCs w:val="24"/>
        </w:rPr>
        <w:t xml:space="preserve"> </w:t>
      </w:r>
      <w:r>
        <w:rPr>
          <w:rFonts w:ascii="宋体" w:hAnsi="宋体" w:cs="Helvetica"/>
          <w:color w:val="000000"/>
          <w:kern w:val="0"/>
          <w:szCs w:val="24"/>
        </w:rPr>
        <w:t xml:space="preserve"> </w:t>
      </w:r>
      <w:r w:rsidRPr="003E5D77">
        <w:rPr>
          <w:rFonts w:ascii="宋体" w:hAnsi="宋体" w:cs="Helvetica" w:hint="eastAsia"/>
          <w:color w:val="000000"/>
          <w:kern w:val="0"/>
          <w:szCs w:val="24"/>
        </w:rPr>
        <w:t>包装标准、包装物的供应与回收和费用负担</w:t>
      </w:r>
    </w:p>
    <w:p w:rsidR="00D06D66" w:rsidRDefault="00D06D66" w:rsidP="00F63503">
      <w:pPr>
        <w:spacing w:line="360" w:lineRule="auto"/>
        <w:ind w:firstLine="480"/>
        <w:rPr>
          <w:rFonts w:ascii="宋体" w:hAnsi="宋体"/>
          <w:color w:val="000000"/>
        </w:rPr>
      </w:pPr>
      <w:r>
        <w:rPr>
          <w:rFonts w:ascii="宋体" w:hAnsi="宋体" w:hint="eastAsia"/>
          <w:color w:val="000000"/>
        </w:rPr>
        <w:t>约定包装标准由双方当事人协商一致确定，约定采用</w:t>
      </w:r>
      <w:r>
        <w:rPr>
          <w:rFonts w:ascii="宋体" w:hAnsi="宋体"/>
          <w:color w:val="000000"/>
          <w:u w:val="single"/>
        </w:rPr>
        <w:t xml:space="preserve">    </w:t>
      </w:r>
      <w:r>
        <w:rPr>
          <w:rFonts w:ascii="宋体" w:hAnsi="宋体" w:hint="eastAsia"/>
          <w:color w:val="000000"/>
        </w:rPr>
        <w:t>的包装标准。</w:t>
      </w:r>
    </w:p>
    <w:p w:rsidR="00D06D66" w:rsidRPr="003E5D77" w:rsidRDefault="00D06D66">
      <w:pPr>
        <w:spacing w:line="360" w:lineRule="auto"/>
        <w:ind w:firstLine="480"/>
        <w:rPr>
          <w:rFonts w:ascii="宋体" w:hAnsi="宋体"/>
          <w:color w:val="000000"/>
        </w:rPr>
      </w:pPr>
      <w:r>
        <w:rPr>
          <w:rFonts w:ascii="宋体" w:hAnsi="宋体" w:hint="eastAsia"/>
          <w:color w:val="000000"/>
        </w:rPr>
        <w:t>包装物由</w:t>
      </w:r>
      <w:r>
        <w:rPr>
          <w:rFonts w:ascii="宋体" w:hAnsi="宋体"/>
          <w:color w:val="000000"/>
          <w:u w:val="single"/>
        </w:rPr>
        <w:t xml:space="preserve">    </w:t>
      </w:r>
      <w:r>
        <w:rPr>
          <w:rFonts w:ascii="宋体" w:hAnsi="宋体" w:hint="eastAsia"/>
          <w:color w:val="000000"/>
        </w:rPr>
        <w:t>供应，产生的回收费用由</w:t>
      </w:r>
      <w:r>
        <w:rPr>
          <w:rFonts w:ascii="宋体" w:hAnsi="宋体"/>
          <w:color w:val="000000"/>
          <w:u w:val="single"/>
        </w:rPr>
        <w:t xml:space="preserve">    </w:t>
      </w:r>
      <w:r>
        <w:rPr>
          <w:rFonts w:ascii="宋体" w:hAnsi="宋体" w:hint="eastAsia"/>
          <w:color w:val="000000"/>
        </w:rPr>
        <w:t>负担。</w:t>
      </w:r>
    </w:p>
    <w:p w:rsidR="00D06D66" w:rsidRPr="003E5D77"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02F27">
        <w:rPr>
          <w:rFonts w:ascii="宋体" w:hAnsi="宋体" w:cs="Helvetica" w:hint="eastAsia"/>
          <w:b/>
          <w:color w:val="000000"/>
          <w:kern w:val="0"/>
          <w:szCs w:val="24"/>
        </w:rPr>
        <w:t>第六条</w:t>
      </w:r>
      <w:r>
        <w:rPr>
          <w:rFonts w:ascii="宋体" w:hAnsi="宋体" w:cs="Helvetica" w:hint="eastAsia"/>
          <w:color w:val="000000"/>
          <w:kern w:val="0"/>
          <w:szCs w:val="24"/>
        </w:rPr>
        <w:t xml:space="preserve"> </w:t>
      </w:r>
      <w:r>
        <w:rPr>
          <w:rFonts w:ascii="宋体" w:hAnsi="宋体" w:cs="Helvetica"/>
          <w:color w:val="000000"/>
          <w:kern w:val="0"/>
          <w:szCs w:val="24"/>
        </w:rPr>
        <w:t xml:space="preserve"> </w:t>
      </w:r>
      <w:r w:rsidRPr="003E5D77">
        <w:rPr>
          <w:rFonts w:ascii="宋体" w:hAnsi="宋体" w:cs="Helvetica" w:hint="eastAsia"/>
          <w:color w:val="000000"/>
          <w:kern w:val="0"/>
          <w:szCs w:val="24"/>
        </w:rPr>
        <w:t>验收标准、方法及提出异议期限</w:t>
      </w:r>
    </w:p>
    <w:p w:rsidR="00D06D66" w:rsidRPr="00695E43" w:rsidRDefault="00D06D66" w:rsidP="00F63503">
      <w:pPr>
        <w:spacing w:line="360" w:lineRule="auto"/>
        <w:ind w:firstLine="480"/>
        <w:rPr>
          <w:rFonts w:ascii="宋体" w:hAnsi="宋体"/>
          <w:color w:val="000000"/>
        </w:rPr>
      </w:pPr>
      <w:r w:rsidRPr="00695E43">
        <w:rPr>
          <w:rFonts w:ascii="宋体" w:hAnsi="宋体"/>
          <w:color w:val="000000"/>
        </w:rPr>
        <w:t>1</w:t>
      </w:r>
      <w:r>
        <w:rPr>
          <w:rFonts w:ascii="宋体" w:hAnsi="宋体"/>
          <w:color w:val="000000"/>
        </w:rPr>
        <w:t>.</w:t>
      </w:r>
      <w:r w:rsidRPr="00695E43">
        <w:rPr>
          <w:rFonts w:ascii="宋体" w:hAnsi="宋体"/>
          <w:color w:val="000000"/>
        </w:rPr>
        <w:t>验收时间：</w:t>
      </w:r>
      <w:r>
        <w:rPr>
          <w:rFonts w:ascii="宋体" w:hAnsi="宋体"/>
          <w:color w:val="000000"/>
          <w:u w:val="single"/>
        </w:rPr>
        <w:t xml:space="preserve">         </w:t>
      </w:r>
    </w:p>
    <w:p w:rsidR="00D06D66" w:rsidRPr="00695E43" w:rsidRDefault="00D06D66">
      <w:pPr>
        <w:spacing w:line="360" w:lineRule="auto"/>
        <w:ind w:firstLine="480"/>
        <w:rPr>
          <w:rFonts w:ascii="宋体" w:hAnsi="宋体"/>
          <w:color w:val="000000"/>
        </w:rPr>
      </w:pPr>
      <w:r w:rsidRPr="00695E43">
        <w:rPr>
          <w:rFonts w:ascii="宋体" w:hAnsi="宋体"/>
          <w:color w:val="000000"/>
        </w:rPr>
        <w:t>2</w:t>
      </w:r>
      <w:r>
        <w:rPr>
          <w:rFonts w:ascii="宋体" w:hAnsi="宋体"/>
          <w:color w:val="000000"/>
        </w:rPr>
        <w:t>.</w:t>
      </w:r>
      <w:r w:rsidRPr="00695E43">
        <w:rPr>
          <w:rFonts w:ascii="宋体" w:hAnsi="宋体"/>
          <w:color w:val="000000"/>
        </w:rPr>
        <w:t>验收方式：</w:t>
      </w:r>
      <w:r>
        <w:rPr>
          <w:rFonts w:ascii="宋体" w:hAnsi="宋体"/>
          <w:color w:val="000000"/>
          <w:u w:val="single"/>
        </w:rPr>
        <w:t xml:space="preserve">         </w:t>
      </w:r>
    </w:p>
    <w:p w:rsidR="00D06D66" w:rsidRPr="00695E43" w:rsidRDefault="00D06D66">
      <w:pPr>
        <w:spacing w:line="360" w:lineRule="auto"/>
        <w:ind w:firstLine="480"/>
        <w:rPr>
          <w:rFonts w:ascii="宋体" w:hAnsi="宋体"/>
          <w:color w:val="000000"/>
        </w:rPr>
      </w:pPr>
      <w:r w:rsidRPr="00695E43">
        <w:rPr>
          <w:rFonts w:ascii="宋体" w:hAnsi="宋体"/>
          <w:color w:val="000000"/>
        </w:rPr>
        <w:t>3</w:t>
      </w:r>
      <w:r>
        <w:rPr>
          <w:rFonts w:ascii="宋体" w:hAnsi="宋体"/>
          <w:color w:val="000000"/>
        </w:rPr>
        <w:t>.</w:t>
      </w:r>
      <w:r w:rsidRPr="00695E43">
        <w:rPr>
          <w:rFonts w:ascii="宋体" w:hAnsi="宋体"/>
          <w:color w:val="000000"/>
        </w:rPr>
        <w:t>验收如发生争议，由</w:t>
      </w:r>
      <w:r>
        <w:rPr>
          <w:rFonts w:ascii="宋体" w:hAnsi="宋体"/>
          <w:color w:val="000000"/>
          <w:u w:val="single"/>
        </w:rPr>
        <w:t xml:space="preserve">         </w:t>
      </w:r>
      <w:r w:rsidRPr="00695E43">
        <w:rPr>
          <w:rFonts w:ascii="宋体" w:hAnsi="宋体"/>
          <w:color w:val="000000"/>
        </w:rPr>
        <w:t>检验机构按</w:t>
      </w:r>
      <w:r>
        <w:rPr>
          <w:rFonts w:ascii="宋体" w:hAnsi="宋体"/>
          <w:color w:val="000000"/>
          <w:u w:val="single"/>
        </w:rPr>
        <w:t xml:space="preserve">         </w:t>
      </w:r>
      <w:r w:rsidRPr="00695E43">
        <w:rPr>
          <w:rFonts w:ascii="宋体" w:hAnsi="宋体"/>
          <w:color w:val="000000"/>
        </w:rPr>
        <w:t>检验标准和方法，对产品进行检验。</w:t>
      </w:r>
    </w:p>
    <w:p w:rsidR="00D06D66" w:rsidRDefault="00D06D66">
      <w:pPr>
        <w:spacing w:line="360" w:lineRule="auto"/>
        <w:ind w:firstLine="480"/>
        <w:rPr>
          <w:rFonts w:ascii="宋体" w:hAnsi="宋体"/>
          <w:color w:val="000000"/>
        </w:rPr>
      </w:pPr>
      <w:r>
        <w:rPr>
          <w:rFonts w:ascii="宋体" w:hAnsi="宋体" w:hint="eastAsia"/>
          <w:color w:val="000000"/>
        </w:rPr>
        <w:t>4.</w:t>
      </w:r>
      <w:r>
        <w:rPr>
          <w:rFonts w:ascii="宋体" w:hAnsi="宋体" w:hint="eastAsia"/>
          <w:color w:val="000000"/>
        </w:rPr>
        <w:t>甲方在验收中如发现货物的规格和质量不合规定或约定，应在妥为保管货物的同时，自收到货物后</w:t>
      </w:r>
      <w:r>
        <w:rPr>
          <w:rFonts w:ascii="宋体" w:hAnsi="宋体"/>
          <w:color w:val="000000"/>
          <w:u w:val="single"/>
        </w:rPr>
        <w:t xml:space="preserve">         </w:t>
      </w:r>
      <w:r>
        <w:rPr>
          <w:rFonts w:ascii="宋体" w:hAnsi="宋体" w:hint="eastAsia"/>
          <w:color w:val="000000"/>
        </w:rPr>
        <w:t>日内向乙方提出书面异议；在托收承付期间，甲方有权拒付不符合合同规定部分的货款。甲方未及时提出异议或者自收到货物之日起</w:t>
      </w:r>
      <w:r>
        <w:rPr>
          <w:rFonts w:ascii="宋体" w:hAnsi="宋体"/>
          <w:color w:val="000000"/>
          <w:u w:val="single"/>
        </w:rPr>
        <w:t xml:space="preserve">         </w:t>
      </w:r>
      <w:r>
        <w:rPr>
          <w:rFonts w:ascii="宋体" w:hAnsi="宋体" w:hint="eastAsia"/>
          <w:color w:val="000000"/>
        </w:rPr>
        <w:t>日内未通知乙方的，视为货物合乎规定。</w:t>
      </w:r>
    </w:p>
    <w:p w:rsidR="00D06D66" w:rsidRPr="003E5D77" w:rsidRDefault="00D06D66">
      <w:pPr>
        <w:spacing w:line="360" w:lineRule="auto"/>
        <w:ind w:firstLine="480"/>
        <w:rPr>
          <w:rFonts w:ascii="宋体" w:hAnsi="宋体"/>
          <w:color w:val="000000"/>
        </w:rPr>
      </w:pPr>
      <w:r>
        <w:rPr>
          <w:rFonts w:ascii="宋体" w:hAnsi="宋体" w:hint="eastAsia"/>
          <w:color w:val="000000"/>
        </w:rPr>
        <w:t>5.</w:t>
      </w:r>
      <w:r>
        <w:rPr>
          <w:rFonts w:ascii="宋体" w:hAnsi="宋体" w:hint="eastAsia"/>
          <w:color w:val="000000"/>
        </w:rPr>
        <w:t>乙方在接到甲方书面异议后，应在</w:t>
      </w:r>
      <w:r>
        <w:rPr>
          <w:rFonts w:ascii="宋体" w:hAnsi="宋体"/>
          <w:color w:val="000000"/>
          <w:u w:val="single"/>
        </w:rPr>
        <w:t xml:space="preserve">         </w:t>
      </w:r>
      <w:r>
        <w:rPr>
          <w:rFonts w:ascii="宋体" w:hAnsi="宋体" w:hint="eastAsia"/>
          <w:color w:val="000000"/>
        </w:rPr>
        <w:t>日内负责处理并通知甲方处理情况，否则，即视为默认甲方提出的异议和处理意见。</w:t>
      </w:r>
    </w:p>
    <w:p w:rsidR="00D06D66"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02F27">
        <w:rPr>
          <w:rFonts w:ascii="宋体" w:hAnsi="宋体" w:cs="Helvetica" w:hint="eastAsia"/>
          <w:b/>
          <w:color w:val="000000"/>
          <w:kern w:val="0"/>
          <w:szCs w:val="24"/>
        </w:rPr>
        <w:t>第</w:t>
      </w:r>
      <w:r>
        <w:rPr>
          <w:rFonts w:ascii="宋体" w:hAnsi="宋体" w:cs="Helvetica" w:hint="eastAsia"/>
          <w:b/>
          <w:color w:val="000000"/>
          <w:kern w:val="0"/>
          <w:szCs w:val="24"/>
        </w:rPr>
        <w:t>七</w:t>
      </w:r>
      <w:r w:rsidRPr="00D02F27">
        <w:rPr>
          <w:rFonts w:ascii="宋体" w:hAnsi="宋体" w:cs="Helvetica" w:hint="eastAsia"/>
          <w:b/>
          <w:color w:val="000000"/>
          <w:kern w:val="0"/>
          <w:szCs w:val="24"/>
        </w:rPr>
        <w:t>条</w:t>
      </w:r>
      <w:r>
        <w:rPr>
          <w:rFonts w:ascii="宋体" w:hAnsi="宋体" w:cs="Helvetica" w:hint="eastAsia"/>
          <w:color w:val="000000"/>
          <w:kern w:val="0"/>
          <w:szCs w:val="24"/>
        </w:rPr>
        <w:t xml:space="preserve"> </w:t>
      </w:r>
      <w:r>
        <w:rPr>
          <w:rFonts w:ascii="宋体" w:hAnsi="宋体" w:cs="Helvetica"/>
          <w:color w:val="000000"/>
          <w:kern w:val="0"/>
          <w:szCs w:val="24"/>
        </w:rPr>
        <w:t xml:space="preserve"> </w:t>
      </w:r>
      <w:r w:rsidRPr="003E5D77">
        <w:rPr>
          <w:rFonts w:ascii="宋体" w:hAnsi="宋体" w:cs="Helvetica" w:hint="eastAsia"/>
          <w:color w:val="000000"/>
          <w:kern w:val="0"/>
          <w:szCs w:val="24"/>
        </w:rPr>
        <w:t>随机备品、配件工具数量及供应办法</w:t>
      </w:r>
    </w:p>
    <w:p w:rsidR="00D06D66" w:rsidRDefault="00D06D66" w:rsidP="008D3D94">
      <w:pPr>
        <w:widowControl/>
        <w:shd w:val="clear" w:color="auto" w:fill="FFFFFF" w:themeFill="background1"/>
        <w:spacing w:line="360" w:lineRule="auto"/>
        <w:ind w:firstLine="480"/>
        <w:rPr>
          <w:rFonts w:ascii="宋体" w:hAnsi="宋体" w:cs="Helvetica"/>
          <w:color w:val="000000"/>
          <w:kern w:val="0"/>
          <w:szCs w:val="24"/>
        </w:rPr>
      </w:pPr>
      <w:r>
        <w:rPr>
          <w:rFonts w:ascii="宋体" w:hAnsi="宋体" w:cs="Helvetica" w:hint="eastAsia"/>
          <w:color w:val="000000"/>
          <w:kern w:val="0"/>
          <w:szCs w:val="24"/>
        </w:rPr>
        <w:t>约定随机备品和配件工具的数量根据主合同标的物的数量进行相关的调整，具体的数量应与主合同标的物相配套，不足部分予以补充。</w:t>
      </w:r>
    </w:p>
    <w:p w:rsidR="00D06D66" w:rsidRDefault="00D06D66" w:rsidP="008D3D94">
      <w:pPr>
        <w:widowControl/>
        <w:shd w:val="clear" w:color="auto" w:fill="FFFFFF" w:themeFill="background1"/>
        <w:spacing w:line="360" w:lineRule="auto"/>
        <w:ind w:firstLine="480"/>
        <w:rPr>
          <w:rFonts w:ascii="宋体" w:hAnsi="宋体" w:cs="Helvetica"/>
          <w:color w:val="000000"/>
          <w:kern w:val="0"/>
          <w:szCs w:val="24"/>
        </w:rPr>
      </w:pPr>
      <w:r>
        <w:rPr>
          <w:rFonts w:ascii="宋体" w:hAnsi="宋体" w:cs="Helvetica" w:hint="eastAsia"/>
          <w:color w:val="000000"/>
          <w:kern w:val="0"/>
          <w:szCs w:val="24"/>
        </w:rPr>
        <w:t>供应方法：若因买受人的过失致使随机备品和配件数量缺失的，则由买受人联系出卖方安排相关的供给，由此产生的费用，由买受人承担。否则，由出卖人承担。</w:t>
      </w:r>
    </w:p>
    <w:p w:rsidR="00D06D66" w:rsidRPr="003E5D77"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C0FC3">
        <w:rPr>
          <w:rFonts w:ascii="宋体" w:hAnsi="宋体" w:cs="Helvetica" w:hint="eastAsia"/>
          <w:b/>
          <w:color w:val="000000"/>
          <w:kern w:val="0"/>
          <w:szCs w:val="24"/>
        </w:rPr>
        <w:t>第八条</w:t>
      </w:r>
      <w:r w:rsidRPr="00DC0FC3">
        <w:rPr>
          <w:rFonts w:ascii="宋体" w:hAnsi="宋体" w:cs="Helvetica" w:hint="eastAsia"/>
          <w:b/>
          <w:color w:val="000000"/>
          <w:kern w:val="0"/>
          <w:szCs w:val="24"/>
        </w:rPr>
        <w:t xml:space="preserve"> </w:t>
      </w:r>
      <w:r w:rsidRPr="00DC0FC3">
        <w:rPr>
          <w:rFonts w:ascii="宋体" w:hAnsi="宋体" w:cs="Helvetica"/>
          <w:b/>
          <w:color w:val="000000"/>
          <w:kern w:val="0"/>
          <w:szCs w:val="24"/>
        </w:rPr>
        <w:t xml:space="preserve"> </w:t>
      </w:r>
      <w:r w:rsidRPr="003E5D77">
        <w:rPr>
          <w:rFonts w:ascii="宋体" w:hAnsi="宋体" w:cs="Helvetica" w:hint="eastAsia"/>
          <w:color w:val="000000"/>
          <w:kern w:val="0"/>
          <w:szCs w:val="24"/>
        </w:rPr>
        <w:t>结算方式及期限</w:t>
      </w:r>
    </w:p>
    <w:p w:rsidR="00D06D66" w:rsidRPr="00695E43" w:rsidRDefault="00D06D66" w:rsidP="00F63503">
      <w:pPr>
        <w:spacing w:line="360" w:lineRule="auto"/>
        <w:ind w:firstLine="480"/>
        <w:rPr>
          <w:rFonts w:ascii="宋体" w:hAnsi="宋体"/>
          <w:color w:val="000000"/>
        </w:rPr>
      </w:pPr>
      <w:r>
        <w:rPr>
          <w:rFonts w:ascii="宋体" w:hAnsi="宋体" w:hint="eastAsia"/>
          <w:color w:val="000000"/>
        </w:rPr>
        <w:t>1</w:t>
      </w:r>
      <w:r>
        <w:rPr>
          <w:rFonts w:ascii="宋体" w:hAnsi="宋体"/>
          <w:color w:val="000000"/>
        </w:rPr>
        <w:t>.</w:t>
      </w:r>
      <w:r w:rsidRPr="00695E43">
        <w:rPr>
          <w:rFonts w:ascii="宋体" w:hAnsi="宋体"/>
          <w:color w:val="000000"/>
        </w:rPr>
        <w:t>货款支付：</w:t>
      </w:r>
    </w:p>
    <w:p w:rsidR="00D06D66" w:rsidRPr="00695E43" w:rsidRDefault="00D06D66" w:rsidP="00F63503">
      <w:pPr>
        <w:spacing w:line="360" w:lineRule="auto"/>
        <w:ind w:firstLine="480"/>
        <w:rPr>
          <w:rFonts w:ascii="宋体" w:hAnsi="宋体"/>
          <w:color w:val="000000"/>
        </w:rPr>
      </w:pPr>
      <w:r w:rsidRPr="00695E43">
        <w:rPr>
          <w:rFonts w:ascii="宋体" w:hAnsi="宋体"/>
          <w:color w:val="000000"/>
        </w:rPr>
        <w:t>货款的支付时间：</w:t>
      </w:r>
      <w:r>
        <w:rPr>
          <w:rFonts w:ascii="宋体" w:hAnsi="宋体"/>
          <w:color w:val="000000"/>
          <w:u w:val="single"/>
        </w:rPr>
        <w:t xml:space="preserve">         </w:t>
      </w:r>
      <w:r>
        <w:rPr>
          <w:rFonts w:ascii="宋体" w:hAnsi="宋体"/>
          <w:color w:val="000000"/>
        </w:rPr>
        <w:t>；</w:t>
      </w:r>
    </w:p>
    <w:p w:rsidR="00D06D66" w:rsidRPr="00695E43" w:rsidRDefault="00D06D66">
      <w:pPr>
        <w:spacing w:line="360" w:lineRule="auto"/>
        <w:ind w:firstLine="480"/>
        <w:rPr>
          <w:rFonts w:ascii="宋体" w:hAnsi="宋体"/>
          <w:color w:val="000000"/>
        </w:rPr>
      </w:pPr>
      <w:r w:rsidRPr="00695E43">
        <w:rPr>
          <w:rFonts w:ascii="宋体" w:hAnsi="宋体"/>
          <w:color w:val="000000"/>
        </w:rPr>
        <w:t>货款的支付方式：</w:t>
      </w:r>
      <w:r>
        <w:rPr>
          <w:rFonts w:ascii="宋体" w:hAnsi="宋体"/>
          <w:color w:val="000000"/>
          <w:u w:val="single"/>
        </w:rPr>
        <w:t xml:space="preserve">         </w:t>
      </w:r>
      <w:r>
        <w:rPr>
          <w:rFonts w:ascii="宋体" w:hAnsi="宋体"/>
          <w:color w:val="000000"/>
        </w:rPr>
        <w:t>；</w:t>
      </w:r>
    </w:p>
    <w:p w:rsidR="00D06D66" w:rsidRPr="00695E43" w:rsidRDefault="00D06D66">
      <w:pPr>
        <w:spacing w:line="360" w:lineRule="auto"/>
        <w:ind w:firstLine="480"/>
        <w:rPr>
          <w:rFonts w:ascii="宋体" w:hAnsi="宋体"/>
          <w:color w:val="000000"/>
        </w:rPr>
      </w:pPr>
      <w:r w:rsidRPr="00695E43">
        <w:rPr>
          <w:rFonts w:ascii="宋体" w:hAnsi="宋体"/>
          <w:color w:val="000000"/>
        </w:rPr>
        <w:t>运杂费</w:t>
      </w:r>
      <w:r>
        <w:rPr>
          <w:rFonts w:ascii="宋体" w:hAnsi="宋体" w:hint="eastAsia"/>
          <w:color w:val="000000"/>
        </w:rPr>
        <w:t>和其他费用</w:t>
      </w:r>
      <w:r w:rsidRPr="00695E43">
        <w:rPr>
          <w:rFonts w:ascii="宋体" w:hAnsi="宋体"/>
          <w:color w:val="000000"/>
        </w:rPr>
        <w:t>的支付时间及方式：</w:t>
      </w:r>
      <w:r>
        <w:rPr>
          <w:rFonts w:ascii="宋体" w:hAnsi="宋体"/>
          <w:color w:val="000000"/>
          <w:u w:val="single"/>
        </w:rPr>
        <w:t xml:space="preserve">         </w:t>
      </w:r>
    </w:p>
    <w:p w:rsidR="00D06D66" w:rsidRPr="00695E43" w:rsidRDefault="00D06D66">
      <w:pPr>
        <w:spacing w:line="360" w:lineRule="auto"/>
        <w:ind w:firstLine="480"/>
        <w:rPr>
          <w:rFonts w:ascii="宋体" w:hAnsi="宋体"/>
          <w:color w:val="000000"/>
        </w:rPr>
      </w:pPr>
      <w:r>
        <w:rPr>
          <w:rFonts w:ascii="宋体" w:hAnsi="宋体" w:hint="eastAsia"/>
          <w:color w:val="000000"/>
        </w:rPr>
        <w:lastRenderedPageBreak/>
        <w:t>2</w:t>
      </w:r>
      <w:r>
        <w:rPr>
          <w:rFonts w:ascii="宋体" w:hAnsi="宋体"/>
          <w:color w:val="000000"/>
        </w:rPr>
        <w:t>.</w:t>
      </w:r>
      <w:r w:rsidRPr="00695E43">
        <w:rPr>
          <w:rFonts w:ascii="宋体" w:hAnsi="宋体"/>
          <w:color w:val="000000"/>
        </w:rPr>
        <w:t>预付货款：</w:t>
      </w:r>
      <w:r>
        <w:rPr>
          <w:rFonts w:ascii="宋体" w:hAnsi="宋体"/>
          <w:color w:val="000000"/>
          <w:u w:val="single"/>
        </w:rPr>
        <w:t xml:space="preserve">         </w:t>
      </w:r>
      <w:r>
        <w:rPr>
          <w:rFonts w:ascii="宋体" w:hAnsi="宋体"/>
          <w:color w:val="000000"/>
        </w:rPr>
        <w:t>（</w:t>
      </w:r>
      <w:r w:rsidRPr="00695E43">
        <w:rPr>
          <w:rFonts w:ascii="宋体" w:hAnsi="宋体"/>
          <w:color w:val="000000"/>
        </w:rPr>
        <w:t>根据需要决定是否需要预付货款及金额、预付时间</w:t>
      </w:r>
      <w:r>
        <w:rPr>
          <w:rFonts w:ascii="宋体" w:hAnsi="宋体"/>
          <w:color w:val="000000"/>
        </w:rPr>
        <w:t>）</w:t>
      </w:r>
      <w:r w:rsidRPr="00695E43">
        <w:rPr>
          <w:rFonts w:ascii="宋体" w:hAnsi="宋体"/>
          <w:color w:val="000000"/>
        </w:rPr>
        <w:t>。</w:t>
      </w:r>
    </w:p>
    <w:p w:rsidR="00D06D66" w:rsidRPr="003E5D77" w:rsidRDefault="00D06D66">
      <w:pPr>
        <w:spacing w:line="360" w:lineRule="auto"/>
        <w:ind w:firstLine="480"/>
        <w:rPr>
          <w:rFonts w:ascii="宋体" w:hAnsi="宋体"/>
          <w:color w:val="000000"/>
        </w:rPr>
      </w:pPr>
      <w:r>
        <w:rPr>
          <w:rFonts w:ascii="宋体" w:hAnsi="宋体" w:hint="eastAsia"/>
          <w:color w:val="000000"/>
        </w:rPr>
        <w:t>3.</w:t>
      </w:r>
      <w:r>
        <w:rPr>
          <w:rFonts w:ascii="宋体" w:hAnsi="宋体" w:hint="eastAsia"/>
          <w:color w:val="000000"/>
        </w:rPr>
        <w:t>买方应当在收到货物</w:t>
      </w:r>
      <w:r>
        <w:rPr>
          <w:rFonts w:ascii="宋体" w:hAnsi="宋体"/>
          <w:color w:val="000000"/>
          <w:u w:val="single"/>
        </w:rPr>
        <w:t xml:space="preserve">      </w:t>
      </w:r>
      <w:r>
        <w:rPr>
          <w:rFonts w:ascii="宋体" w:hAnsi="宋体" w:hint="eastAsia"/>
          <w:color w:val="000000"/>
        </w:rPr>
        <w:t>日后采取</w:t>
      </w:r>
      <w:r>
        <w:rPr>
          <w:rFonts w:ascii="宋体" w:hAnsi="宋体"/>
          <w:color w:val="000000"/>
          <w:u w:val="single"/>
        </w:rPr>
        <w:t xml:space="preserve">     </w:t>
      </w:r>
      <w:r>
        <w:rPr>
          <w:rFonts w:ascii="宋体" w:hAnsi="宋体" w:hint="eastAsia"/>
          <w:color w:val="000000"/>
        </w:rPr>
        <w:t>的方式，向卖方支付</w:t>
      </w:r>
      <w:r>
        <w:rPr>
          <w:rFonts w:ascii="宋体" w:hAnsi="宋体"/>
          <w:color w:val="000000"/>
          <w:u w:val="single"/>
        </w:rPr>
        <w:t xml:space="preserve">     </w:t>
      </w:r>
      <w:r>
        <w:rPr>
          <w:rFonts w:ascii="宋体" w:hAnsi="宋体" w:hint="eastAsia"/>
          <w:color w:val="000000"/>
        </w:rPr>
        <w:t>货款。</w:t>
      </w:r>
    </w:p>
    <w:p w:rsidR="00D06D66" w:rsidRPr="003E5D77"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C0FC3">
        <w:rPr>
          <w:rFonts w:ascii="宋体" w:hAnsi="宋体" w:cs="Helvetica" w:hint="eastAsia"/>
          <w:b/>
          <w:color w:val="000000"/>
          <w:kern w:val="0"/>
          <w:szCs w:val="24"/>
        </w:rPr>
        <w:t>第九条</w:t>
      </w:r>
      <w:r w:rsidRPr="00DC0FC3">
        <w:rPr>
          <w:rFonts w:ascii="宋体" w:hAnsi="宋体" w:cs="Helvetica" w:hint="eastAsia"/>
          <w:b/>
          <w:color w:val="000000"/>
          <w:kern w:val="0"/>
          <w:szCs w:val="24"/>
        </w:rPr>
        <w:t xml:space="preserve"> </w:t>
      </w:r>
      <w:r w:rsidRPr="00DC0FC3">
        <w:rPr>
          <w:rFonts w:ascii="宋体" w:hAnsi="宋体" w:cs="Helvetica"/>
          <w:b/>
          <w:color w:val="000000"/>
          <w:kern w:val="0"/>
          <w:szCs w:val="24"/>
        </w:rPr>
        <w:t xml:space="preserve"> </w:t>
      </w:r>
      <w:r w:rsidRPr="003E5D77">
        <w:rPr>
          <w:rFonts w:ascii="宋体" w:hAnsi="宋体" w:cs="Helvetica" w:hint="eastAsia"/>
          <w:color w:val="000000"/>
          <w:kern w:val="0"/>
          <w:szCs w:val="24"/>
        </w:rPr>
        <w:t>如需提供担保，另立合同担保书、作为本合同附件</w:t>
      </w:r>
    </w:p>
    <w:p w:rsidR="00D06D66" w:rsidRPr="003E5D77"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C0FC3">
        <w:rPr>
          <w:rFonts w:ascii="宋体" w:hAnsi="宋体" w:cs="Helvetica" w:hint="eastAsia"/>
          <w:b/>
          <w:color w:val="000000"/>
          <w:kern w:val="0"/>
          <w:szCs w:val="24"/>
        </w:rPr>
        <w:t>第十条</w:t>
      </w:r>
      <w:r w:rsidRPr="00DC0FC3">
        <w:rPr>
          <w:rFonts w:ascii="宋体" w:hAnsi="宋体" w:cs="Helvetica" w:hint="eastAsia"/>
          <w:b/>
          <w:color w:val="000000"/>
          <w:kern w:val="0"/>
          <w:szCs w:val="24"/>
        </w:rPr>
        <w:t xml:space="preserve"> </w:t>
      </w:r>
      <w:r w:rsidRPr="00DC0FC3">
        <w:rPr>
          <w:rFonts w:ascii="宋体" w:hAnsi="宋体" w:cs="Helvetica"/>
          <w:b/>
          <w:color w:val="000000"/>
          <w:kern w:val="0"/>
          <w:szCs w:val="24"/>
        </w:rPr>
        <w:t xml:space="preserve"> </w:t>
      </w:r>
      <w:r w:rsidRPr="003E5D77">
        <w:rPr>
          <w:rFonts w:ascii="宋体" w:hAnsi="宋体" w:cs="Helvetica" w:hint="eastAsia"/>
          <w:color w:val="000000"/>
          <w:kern w:val="0"/>
          <w:szCs w:val="24"/>
        </w:rPr>
        <w:t>违约责任</w:t>
      </w:r>
    </w:p>
    <w:p w:rsidR="00D06D66" w:rsidRDefault="00D06D66" w:rsidP="00F63503">
      <w:pPr>
        <w:spacing w:line="360" w:lineRule="auto"/>
        <w:ind w:firstLine="480"/>
        <w:rPr>
          <w:rFonts w:ascii="宋体" w:hAnsi="宋体"/>
          <w:color w:val="000000"/>
        </w:rPr>
      </w:pPr>
      <w:r>
        <w:rPr>
          <w:rFonts w:ascii="宋体" w:hAnsi="宋体" w:hint="eastAsia"/>
          <w:color w:val="000000"/>
        </w:rPr>
        <w:t>1</w:t>
      </w:r>
      <w:r>
        <w:rPr>
          <w:rFonts w:ascii="宋体" w:hAnsi="宋体" w:hint="eastAsia"/>
          <w:color w:val="000000"/>
        </w:rPr>
        <w:t>．甲方中途退货的，应向乙方赔偿退货部分货款的</w:t>
      </w:r>
      <w:r>
        <w:rPr>
          <w:rFonts w:ascii="宋体" w:hAnsi="宋体"/>
          <w:color w:val="000000"/>
          <w:u w:val="single"/>
        </w:rPr>
        <w:t xml:space="preserve">         </w:t>
      </w:r>
      <w:r>
        <w:rPr>
          <w:rFonts w:ascii="宋体" w:hAnsi="宋体" w:hint="eastAsia"/>
          <w:color w:val="000000"/>
        </w:rPr>
        <w:t>%</w:t>
      </w:r>
      <w:r>
        <w:rPr>
          <w:rFonts w:ascii="宋体" w:hAnsi="宋体" w:hint="eastAsia"/>
          <w:color w:val="000000"/>
        </w:rPr>
        <w:t>违约金。</w:t>
      </w:r>
    </w:p>
    <w:p w:rsidR="00D06D66" w:rsidRDefault="00D06D66" w:rsidP="008D3D94">
      <w:pPr>
        <w:spacing w:line="360" w:lineRule="auto"/>
        <w:ind w:firstLine="480"/>
        <w:rPr>
          <w:rFonts w:ascii="宋体" w:hAnsi="宋体"/>
          <w:color w:val="000000"/>
        </w:rPr>
      </w:pPr>
      <w:r>
        <w:rPr>
          <w:rFonts w:ascii="宋体" w:hAnsi="宋体" w:hint="eastAsia"/>
          <w:color w:val="000000"/>
        </w:rPr>
        <w:t>2</w:t>
      </w:r>
      <w:r>
        <w:rPr>
          <w:rFonts w:ascii="宋体" w:hAnsi="宋体" w:hint="eastAsia"/>
          <w:color w:val="000000"/>
        </w:rPr>
        <w:t>．甲方逾期付款的，应按逾期货款金额每日万分之</w:t>
      </w:r>
      <w:r>
        <w:rPr>
          <w:rFonts w:ascii="宋体" w:hAnsi="宋体"/>
          <w:color w:val="000000"/>
          <w:u w:val="single"/>
        </w:rPr>
        <w:t xml:space="preserve">         </w:t>
      </w:r>
      <w:r>
        <w:rPr>
          <w:rFonts w:ascii="宋体" w:hAnsi="宋体" w:hint="eastAsia"/>
          <w:color w:val="000000"/>
        </w:rPr>
        <w:t>计算，向乙方支付逾期付款的违约金。</w:t>
      </w:r>
    </w:p>
    <w:p w:rsidR="00D06D66" w:rsidRDefault="00D06D66">
      <w:pPr>
        <w:spacing w:line="360" w:lineRule="auto"/>
        <w:ind w:firstLine="480"/>
        <w:rPr>
          <w:rFonts w:ascii="宋体" w:hAnsi="宋体"/>
          <w:color w:val="000000"/>
        </w:rPr>
      </w:pPr>
      <w:r>
        <w:rPr>
          <w:rFonts w:ascii="宋体" w:hAnsi="宋体" w:hint="eastAsia"/>
          <w:color w:val="000000"/>
        </w:rPr>
        <w:t>3</w:t>
      </w:r>
      <w:r>
        <w:rPr>
          <w:rFonts w:ascii="宋体" w:hAnsi="宋体" w:hint="eastAsia"/>
          <w:color w:val="000000"/>
        </w:rPr>
        <w:t>．乙方不能交货的，向甲方偿付不能交货部分货款</w:t>
      </w:r>
      <w:r>
        <w:rPr>
          <w:rFonts w:ascii="宋体" w:hAnsi="宋体"/>
          <w:color w:val="000000"/>
          <w:u w:val="single"/>
        </w:rPr>
        <w:t xml:space="preserve">         </w:t>
      </w:r>
      <w:r>
        <w:rPr>
          <w:rFonts w:ascii="宋体" w:hAnsi="宋体" w:hint="eastAsia"/>
          <w:color w:val="000000"/>
        </w:rPr>
        <w:t>%</w:t>
      </w:r>
      <w:r>
        <w:rPr>
          <w:rFonts w:ascii="宋体" w:hAnsi="宋体" w:hint="eastAsia"/>
          <w:color w:val="000000"/>
        </w:rPr>
        <w:t>的违约金。</w:t>
      </w:r>
    </w:p>
    <w:p w:rsidR="00D06D66" w:rsidRPr="00DC0FC3" w:rsidRDefault="00D06D66">
      <w:pPr>
        <w:spacing w:line="360" w:lineRule="auto"/>
        <w:ind w:firstLine="480"/>
        <w:rPr>
          <w:rFonts w:ascii="宋体" w:hAnsi="宋体"/>
          <w:color w:val="000000"/>
        </w:rPr>
      </w:pPr>
      <w:r>
        <w:rPr>
          <w:rFonts w:ascii="宋体" w:hAnsi="宋体" w:hint="eastAsia"/>
          <w:color w:val="000000"/>
        </w:rPr>
        <w:t>4</w:t>
      </w:r>
      <w:r>
        <w:rPr>
          <w:rFonts w:ascii="宋体" w:hAnsi="宋体" w:hint="eastAsia"/>
          <w:color w:val="000000"/>
        </w:rPr>
        <w:t>．乙方逾期交货的，应按照逾期交货金额每日万分之</w:t>
      </w:r>
      <w:r>
        <w:rPr>
          <w:rFonts w:ascii="宋体" w:hAnsi="宋体"/>
          <w:color w:val="000000"/>
          <w:u w:val="single"/>
        </w:rPr>
        <w:t xml:space="preserve">         </w:t>
      </w:r>
      <w:r>
        <w:rPr>
          <w:rFonts w:ascii="宋体" w:hAnsi="宋体" w:hint="eastAsia"/>
          <w:color w:val="000000"/>
        </w:rPr>
        <w:t>计算，向甲方支付逾期交货的违约金，并赔偿甲方因此所遭受的损失。如逾期超过</w:t>
      </w:r>
      <w:r>
        <w:rPr>
          <w:rFonts w:ascii="宋体" w:hAnsi="宋体"/>
          <w:color w:val="000000"/>
          <w:u w:val="single"/>
        </w:rPr>
        <w:t xml:space="preserve">         </w:t>
      </w:r>
      <w:r>
        <w:rPr>
          <w:rFonts w:ascii="宋体" w:hAnsi="宋体" w:hint="eastAsia"/>
          <w:color w:val="000000"/>
        </w:rPr>
        <w:t>日，甲方有权终止合同并可就遭受的损失向乙方索赔。</w:t>
      </w:r>
    </w:p>
    <w:p w:rsidR="00D06D66"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C0FC3">
        <w:rPr>
          <w:rFonts w:ascii="宋体" w:hAnsi="宋体" w:cs="Helvetica" w:hint="eastAsia"/>
          <w:b/>
          <w:color w:val="000000"/>
          <w:kern w:val="0"/>
          <w:szCs w:val="24"/>
        </w:rPr>
        <w:t>第十一条</w:t>
      </w:r>
      <w:r>
        <w:rPr>
          <w:rFonts w:ascii="宋体" w:hAnsi="宋体" w:cs="Helvetica" w:hint="eastAsia"/>
          <w:color w:val="000000"/>
          <w:kern w:val="0"/>
          <w:szCs w:val="24"/>
        </w:rPr>
        <w:t xml:space="preserve"> </w:t>
      </w:r>
      <w:r>
        <w:rPr>
          <w:rFonts w:ascii="宋体" w:hAnsi="宋体" w:cs="Helvetica"/>
          <w:color w:val="000000"/>
          <w:kern w:val="0"/>
          <w:szCs w:val="24"/>
        </w:rPr>
        <w:t xml:space="preserve"> </w:t>
      </w:r>
      <w:r w:rsidRPr="003E5D77">
        <w:rPr>
          <w:rFonts w:ascii="宋体" w:hAnsi="宋体" w:cs="Helvetica" w:hint="eastAsia"/>
          <w:color w:val="000000"/>
          <w:kern w:val="0"/>
          <w:szCs w:val="24"/>
        </w:rPr>
        <w:t>合同</w:t>
      </w:r>
      <w:r>
        <w:rPr>
          <w:rFonts w:ascii="宋体" w:hAnsi="宋体" w:cs="Helvetica" w:hint="eastAsia"/>
          <w:color w:val="000000"/>
          <w:kern w:val="0"/>
          <w:szCs w:val="24"/>
        </w:rPr>
        <w:t>争议</w:t>
      </w:r>
      <w:r w:rsidRPr="003E5D77">
        <w:rPr>
          <w:rFonts w:ascii="宋体" w:hAnsi="宋体" w:cs="Helvetica" w:hint="eastAsia"/>
          <w:color w:val="000000"/>
          <w:kern w:val="0"/>
          <w:szCs w:val="24"/>
        </w:rPr>
        <w:t>纠纷的</w:t>
      </w:r>
      <w:r>
        <w:rPr>
          <w:rFonts w:ascii="宋体" w:hAnsi="宋体" w:cs="Helvetica" w:hint="eastAsia"/>
          <w:color w:val="000000"/>
          <w:kern w:val="0"/>
          <w:szCs w:val="24"/>
        </w:rPr>
        <w:t>解决</w:t>
      </w:r>
    </w:p>
    <w:p w:rsidR="00D06D66" w:rsidRDefault="00D06D66" w:rsidP="00F63503">
      <w:pPr>
        <w:spacing w:line="360" w:lineRule="auto"/>
        <w:ind w:firstLine="480"/>
        <w:rPr>
          <w:rFonts w:ascii="宋体" w:hAnsi="宋体"/>
          <w:color w:val="000000"/>
        </w:rPr>
      </w:pPr>
      <w:r w:rsidRPr="00695E43">
        <w:rPr>
          <w:rFonts w:ascii="宋体" w:hAnsi="宋体"/>
          <w:color w:val="000000"/>
        </w:rPr>
        <w:t>凡因本合同引起的或与本合同有关的任何争议，如双方不能通过友好协商解决，</w:t>
      </w:r>
      <w:r>
        <w:rPr>
          <w:rFonts w:ascii="宋体" w:hAnsi="宋体" w:hint="eastAsia"/>
          <w:color w:val="000000"/>
        </w:rPr>
        <w:t>可采取以下第</w:t>
      </w:r>
      <w:r>
        <w:rPr>
          <w:rFonts w:ascii="宋体" w:hAnsi="宋体"/>
          <w:color w:val="000000"/>
          <w:u w:val="single"/>
        </w:rPr>
        <w:t xml:space="preserve">     </w:t>
      </w:r>
      <w:r>
        <w:rPr>
          <w:rFonts w:ascii="宋体" w:hAnsi="宋体" w:hint="eastAsia"/>
          <w:color w:val="000000"/>
        </w:rPr>
        <w:t>种方式处理。</w:t>
      </w:r>
    </w:p>
    <w:p w:rsidR="00D06D66" w:rsidRPr="00DC0FC3" w:rsidRDefault="00D06D66" w:rsidP="001B3C9A">
      <w:pPr>
        <w:pStyle w:val="a5"/>
        <w:spacing w:line="360" w:lineRule="auto"/>
        <w:ind w:left="480" w:firstLineChars="0" w:firstLine="0"/>
        <w:rPr>
          <w:rFonts w:ascii="宋体" w:hAnsi="宋体"/>
          <w:color w:val="000000"/>
        </w:rPr>
      </w:pPr>
      <w:r>
        <w:rPr>
          <w:rFonts w:ascii="宋体" w:hAnsi="宋体"/>
          <w:color w:val="000000"/>
        </w:rPr>
        <w:t>1.</w:t>
      </w:r>
      <w:r w:rsidRPr="00DC0FC3">
        <w:rPr>
          <w:rFonts w:ascii="宋体" w:hAnsi="宋体"/>
          <w:color w:val="000000"/>
        </w:rPr>
        <w:t>应提交</w:t>
      </w:r>
      <w:r>
        <w:rPr>
          <w:rFonts w:ascii="宋体" w:hAnsi="宋体"/>
          <w:color w:val="000000"/>
          <w:u w:val="single"/>
        </w:rPr>
        <w:t xml:space="preserve">         </w:t>
      </w:r>
      <w:r w:rsidRPr="00DC0FC3">
        <w:rPr>
          <w:rFonts w:ascii="宋体" w:hAnsi="宋体"/>
          <w:color w:val="000000"/>
        </w:rPr>
        <w:t>仲裁委员会</w:t>
      </w:r>
      <w:r w:rsidRPr="00DC0FC3">
        <w:rPr>
          <w:rFonts w:ascii="宋体" w:hAnsi="宋体" w:hint="eastAsia"/>
          <w:color w:val="000000"/>
        </w:rPr>
        <w:t>仲裁；</w:t>
      </w:r>
    </w:p>
    <w:p w:rsidR="00D06D66" w:rsidRPr="00DC0FC3" w:rsidRDefault="00D06D66" w:rsidP="001B3C9A">
      <w:pPr>
        <w:pStyle w:val="a5"/>
        <w:spacing w:line="360" w:lineRule="auto"/>
        <w:ind w:left="480" w:firstLineChars="0" w:firstLine="0"/>
        <w:rPr>
          <w:rFonts w:ascii="宋体" w:hAnsi="宋体"/>
          <w:color w:val="000000"/>
        </w:rPr>
      </w:pPr>
      <w:r>
        <w:rPr>
          <w:rFonts w:ascii="宋体" w:hAnsi="宋体"/>
          <w:color w:val="000000"/>
        </w:rPr>
        <w:t>2.</w:t>
      </w:r>
      <w:r>
        <w:rPr>
          <w:rFonts w:ascii="宋体" w:hAnsi="宋体" w:hint="eastAsia"/>
          <w:color w:val="000000"/>
        </w:rPr>
        <w:t>向</w:t>
      </w:r>
      <w:r>
        <w:rPr>
          <w:rFonts w:ascii="宋体" w:hAnsi="宋体"/>
          <w:color w:val="000000"/>
          <w:u w:val="single"/>
        </w:rPr>
        <w:t xml:space="preserve">     </w:t>
      </w:r>
      <w:r>
        <w:rPr>
          <w:rFonts w:ascii="宋体" w:hAnsi="宋体" w:hint="eastAsia"/>
          <w:color w:val="000000"/>
        </w:rPr>
        <w:t>人民法院进行诉讼</w:t>
      </w:r>
      <w:r w:rsidRPr="00DC0FC3">
        <w:rPr>
          <w:rFonts w:ascii="宋体" w:hAnsi="宋体"/>
          <w:color w:val="000000"/>
        </w:rPr>
        <w:t>。</w:t>
      </w:r>
    </w:p>
    <w:p w:rsidR="00D06D66" w:rsidRDefault="00D06D66" w:rsidP="008D3D94">
      <w:pPr>
        <w:widowControl/>
        <w:shd w:val="clear" w:color="auto" w:fill="FFFFFF" w:themeFill="background1"/>
        <w:spacing w:line="360" w:lineRule="auto"/>
        <w:ind w:firstLine="482"/>
        <w:rPr>
          <w:rFonts w:ascii="宋体" w:hAnsi="宋体" w:cs="Helvetica"/>
          <w:color w:val="000000"/>
          <w:kern w:val="0"/>
          <w:szCs w:val="24"/>
        </w:rPr>
      </w:pPr>
      <w:r w:rsidRPr="00DC0FC3">
        <w:rPr>
          <w:rFonts w:ascii="宋体" w:hAnsi="宋体" w:cs="Helvetica" w:hint="eastAsia"/>
          <w:b/>
          <w:color w:val="000000"/>
          <w:kern w:val="0"/>
          <w:szCs w:val="24"/>
        </w:rPr>
        <w:t>第十二条</w:t>
      </w:r>
      <w:r>
        <w:rPr>
          <w:rFonts w:ascii="宋体" w:hAnsi="宋体" w:cs="Helvetica" w:hint="eastAsia"/>
          <w:b/>
          <w:color w:val="000000"/>
          <w:kern w:val="0"/>
          <w:szCs w:val="24"/>
        </w:rPr>
        <w:t xml:space="preserve"> </w:t>
      </w:r>
      <w:r>
        <w:rPr>
          <w:rFonts w:ascii="宋体" w:hAnsi="宋体" w:cs="Helvetica"/>
          <w:b/>
          <w:color w:val="000000"/>
          <w:kern w:val="0"/>
          <w:szCs w:val="24"/>
        </w:rPr>
        <w:t xml:space="preserve"> </w:t>
      </w:r>
      <w:r>
        <w:rPr>
          <w:rFonts w:ascii="宋体" w:hAnsi="宋体" w:cs="Helvetica" w:hint="eastAsia"/>
          <w:color w:val="000000"/>
          <w:kern w:val="0"/>
          <w:szCs w:val="24"/>
        </w:rPr>
        <w:t>合同的生效及其他事项</w:t>
      </w:r>
    </w:p>
    <w:p w:rsidR="00D06D66" w:rsidRPr="003E5D77" w:rsidRDefault="00D06D66" w:rsidP="008D3D94">
      <w:pPr>
        <w:widowControl/>
        <w:shd w:val="clear" w:color="auto" w:fill="FFFFFF" w:themeFill="background1"/>
        <w:spacing w:afterLines="100" w:after="312" w:line="360" w:lineRule="auto"/>
        <w:ind w:firstLine="480"/>
        <w:rPr>
          <w:rFonts w:ascii="宋体" w:hAnsi="宋体"/>
          <w:color w:val="000000"/>
        </w:rPr>
      </w:pPr>
      <w:r>
        <w:rPr>
          <w:rFonts w:ascii="宋体" w:hAnsi="宋体" w:cs="Helvetica" w:hint="eastAsia"/>
          <w:color w:val="000000"/>
          <w:kern w:val="0"/>
          <w:szCs w:val="24"/>
        </w:rPr>
        <w:t>本合同自双方签订之日起生效，合同生效之后，</w:t>
      </w:r>
      <w:r w:rsidRPr="00695E43">
        <w:rPr>
          <w:rFonts w:ascii="宋体" w:hAnsi="宋体"/>
          <w:color w:val="000000"/>
        </w:rPr>
        <w:t>合同如有未尽事宜，须经双方共同协商，</w:t>
      </w:r>
      <w:r>
        <w:rPr>
          <w:rFonts w:ascii="宋体" w:hAnsi="宋体" w:hint="eastAsia"/>
          <w:color w:val="000000"/>
        </w:rPr>
        <w:t>做出</w:t>
      </w:r>
      <w:r w:rsidRPr="00695E43">
        <w:rPr>
          <w:rFonts w:ascii="宋体" w:hAnsi="宋体"/>
          <w:color w:val="000000"/>
        </w:rPr>
        <w:t>补充规定，补充规定与本合同具有同等效力。</w:t>
      </w:r>
    </w:p>
    <w:tbl>
      <w:tblPr>
        <w:tblW w:w="5000" w:type="pct"/>
        <w:jc w:val="center"/>
        <w:tblCellMar>
          <w:left w:w="0" w:type="dxa"/>
          <w:right w:w="0" w:type="dxa"/>
        </w:tblCellMar>
        <w:tblLook w:val="04A0" w:firstRow="1" w:lastRow="0" w:firstColumn="1" w:lastColumn="0" w:noHBand="0" w:noVBand="1"/>
      </w:tblPr>
      <w:tblGrid>
        <w:gridCol w:w="2694"/>
        <w:gridCol w:w="3261"/>
        <w:gridCol w:w="2351"/>
      </w:tblGrid>
      <w:tr w:rsidR="00D06D66" w:rsidRPr="003E5D77" w:rsidTr="008D3D94">
        <w:trPr>
          <w:trHeight w:val="1056"/>
          <w:jc w:val="center"/>
        </w:trPr>
        <w:tc>
          <w:tcPr>
            <w:tcW w:w="1622"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对供方资格的认证意见</w:t>
            </w:r>
          </w:p>
        </w:tc>
        <w:tc>
          <w:tcPr>
            <w:tcW w:w="3378" w:type="pct"/>
            <w:gridSpan w:val="2"/>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对需方资格认证意见</w:t>
            </w:r>
          </w:p>
        </w:tc>
      </w:tr>
      <w:tr w:rsidR="00D06D66" w:rsidRPr="003E5D77" w:rsidTr="008D3D94">
        <w:trPr>
          <w:trHeight w:val="1242"/>
          <w:jc w:val="center"/>
        </w:trPr>
        <w:tc>
          <w:tcPr>
            <w:tcW w:w="1622" w:type="pct"/>
            <w:tcMar>
              <w:top w:w="15" w:type="dxa"/>
              <w:left w:w="15" w:type="dxa"/>
              <w:bottom w:w="15" w:type="dxa"/>
              <w:right w:w="15" w:type="dxa"/>
            </w:tcMar>
            <w:hideMark/>
          </w:tcPr>
          <w:p w:rsidR="00D06D66" w:rsidRDefault="00D06D66" w:rsidP="003E5D77">
            <w:pPr>
              <w:widowControl/>
              <w:shd w:val="clear" w:color="auto" w:fill="FFFFFF" w:themeFill="background1"/>
              <w:spacing w:line="360" w:lineRule="atLeast"/>
              <w:jc w:val="left"/>
              <w:rPr>
                <w:rFonts w:ascii="宋体" w:hAnsi="宋体" w:cs="宋体"/>
                <w:color w:val="000000"/>
                <w:kern w:val="0"/>
                <w:szCs w:val="24"/>
              </w:rPr>
            </w:pPr>
            <w:r w:rsidRPr="003E5D77">
              <w:rPr>
                <w:rFonts w:ascii="宋体" w:hAnsi="宋体" w:cs="宋体" w:hint="eastAsia"/>
                <w:color w:val="000000"/>
                <w:kern w:val="0"/>
                <w:szCs w:val="24"/>
              </w:rPr>
              <w:t>经办人</w:t>
            </w:r>
          </w:p>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认证部门（章）</w:t>
            </w:r>
          </w:p>
        </w:tc>
        <w:tc>
          <w:tcPr>
            <w:tcW w:w="3378" w:type="pct"/>
            <w:gridSpan w:val="2"/>
            <w:tcMar>
              <w:top w:w="15" w:type="dxa"/>
              <w:left w:w="15" w:type="dxa"/>
              <w:bottom w:w="15" w:type="dxa"/>
              <w:right w:w="15" w:type="dxa"/>
            </w:tcMar>
            <w:hideMark/>
          </w:tcPr>
          <w:p w:rsidR="00D06D66" w:rsidRDefault="00D06D66" w:rsidP="003E5D77">
            <w:pPr>
              <w:widowControl/>
              <w:shd w:val="clear" w:color="auto" w:fill="FFFFFF" w:themeFill="background1"/>
              <w:spacing w:line="360" w:lineRule="atLeast"/>
              <w:jc w:val="left"/>
              <w:rPr>
                <w:rFonts w:ascii="宋体" w:hAnsi="宋体" w:cs="宋体"/>
                <w:color w:val="000000"/>
                <w:kern w:val="0"/>
                <w:szCs w:val="24"/>
              </w:rPr>
            </w:pPr>
            <w:r w:rsidRPr="003E5D77">
              <w:rPr>
                <w:rFonts w:ascii="宋体" w:hAnsi="宋体" w:cs="宋体" w:hint="eastAsia"/>
                <w:color w:val="000000"/>
                <w:kern w:val="0"/>
                <w:szCs w:val="24"/>
              </w:rPr>
              <w:t>经办人</w:t>
            </w:r>
          </w:p>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认证部门（章）</w:t>
            </w:r>
          </w:p>
        </w:tc>
      </w:tr>
      <w:tr w:rsidR="00D06D66" w:rsidRPr="003E5D77" w:rsidTr="008D3D94">
        <w:trPr>
          <w:trHeight w:val="978"/>
          <w:jc w:val="center"/>
        </w:trPr>
        <w:tc>
          <w:tcPr>
            <w:tcW w:w="1622"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供方单位名称（章）</w:t>
            </w:r>
          </w:p>
        </w:tc>
        <w:tc>
          <w:tcPr>
            <w:tcW w:w="1963"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需方单位名称（章）</w:t>
            </w:r>
          </w:p>
        </w:tc>
        <w:tc>
          <w:tcPr>
            <w:tcW w:w="1415"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Pr>
                <w:rFonts w:ascii="宋体" w:hAnsi="宋体" w:cs="宋体" w:hint="eastAsia"/>
                <w:color w:val="000000"/>
                <w:kern w:val="0"/>
                <w:szCs w:val="24"/>
              </w:rPr>
              <w:t>鉴定</w:t>
            </w:r>
            <w:r w:rsidRPr="003E5D77">
              <w:rPr>
                <w:rFonts w:ascii="宋体" w:hAnsi="宋体" w:cs="宋体" w:hint="eastAsia"/>
                <w:color w:val="000000"/>
                <w:kern w:val="0"/>
                <w:szCs w:val="24"/>
              </w:rPr>
              <w:t>意见</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r>
      <w:tr w:rsidR="00D06D66" w:rsidRPr="003E5D77" w:rsidTr="008D3D94">
        <w:trPr>
          <w:trHeight w:val="404"/>
          <w:jc w:val="center"/>
        </w:trPr>
        <w:tc>
          <w:tcPr>
            <w:tcW w:w="1622" w:type="pct"/>
            <w:tcMar>
              <w:top w:w="15" w:type="dxa"/>
              <w:left w:w="15" w:type="dxa"/>
              <w:bottom w:w="15" w:type="dxa"/>
              <w:right w:w="15" w:type="dxa"/>
            </w:tcMar>
            <w:hideMark/>
          </w:tcPr>
          <w:p w:rsidR="00D06D66" w:rsidRPr="008D3D94" w:rsidRDefault="00D06D66" w:rsidP="003E5D77">
            <w:pPr>
              <w:widowControl/>
              <w:shd w:val="clear" w:color="auto" w:fill="FFFFFF" w:themeFill="background1"/>
              <w:spacing w:line="360" w:lineRule="atLeast"/>
              <w:jc w:val="left"/>
              <w:rPr>
                <w:rFonts w:ascii="宋体" w:hAnsi="宋体" w:cs="宋体"/>
                <w:kern w:val="0"/>
                <w:szCs w:val="24"/>
                <w:u w:val="single"/>
              </w:rPr>
            </w:pPr>
            <w:r w:rsidRPr="003E5D77">
              <w:rPr>
                <w:rFonts w:ascii="宋体" w:hAnsi="宋体" w:cs="宋体" w:hint="eastAsia"/>
                <w:color w:val="000000"/>
                <w:kern w:val="0"/>
                <w:szCs w:val="24"/>
              </w:rPr>
              <w:t>单位地址</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c>
          <w:tcPr>
            <w:tcW w:w="1963"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单位地址</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c>
          <w:tcPr>
            <w:tcW w:w="1415"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经办人</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r>
      <w:tr w:rsidR="00D06D66" w:rsidRPr="003E5D77" w:rsidTr="008D3D94">
        <w:trPr>
          <w:trHeight w:val="230"/>
          <w:jc w:val="center"/>
        </w:trPr>
        <w:tc>
          <w:tcPr>
            <w:tcW w:w="1622" w:type="pct"/>
            <w:tcMar>
              <w:top w:w="15" w:type="dxa"/>
              <w:left w:w="15" w:type="dxa"/>
              <w:bottom w:w="15" w:type="dxa"/>
              <w:right w:w="15" w:type="dxa"/>
            </w:tcMar>
            <w:hideMark/>
          </w:tcPr>
          <w:p w:rsidR="00D06D66" w:rsidRPr="008D3D94" w:rsidRDefault="00D06D66" w:rsidP="003E5D77">
            <w:pPr>
              <w:widowControl/>
              <w:shd w:val="clear" w:color="auto" w:fill="FFFFFF" w:themeFill="background1"/>
              <w:spacing w:line="360" w:lineRule="atLeast"/>
              <w:jc w:val="left"/>
              <w:rPr>
                <w:rFonts w:ascii="宋体" w:hAnsi="宋体" w:cs="宋体"/>
                <w:kern w:val="0"/>
                <w:szCs w:val="24"/>
                <w:u w:val="single"/>
              </w:rPr>
            </w:pPr>
            <w:r w:rsidRPr="003E5D77">
              <w:rPr>
                <w:rFonts w:ascii="宋体" w:hAnsi="宋体" w:cs="宋体" w:hint="eastAsia"/>
                <w:color w:val="000000"/>
                <w:kern w:val="0"/>
                <w:szCs w:val="24"/>
              </w:rPr>
              <w:t>法定代表人</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c>
          <w:tcPr>
            <w:tcW w:w="1963"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法定代表人</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c>
          <w:tcPr>
            <w:tcW w:w="1415"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Pr>
                <w:rFonts w:ascii="宋体" w:hAnsi="宋体" w:cs="宋体" w:hint="eastAsia"/>
                <w:kern w:val="0"/>
                <w:szCs w:val="24"/>
              </w:rPr>
              <w:t>鉴定机关（章）：</w:t>
            </w:r>
          </w:p>
        </w:tc>
      </w:tr>
      <w:tr w:rsidR="00D06D66" w:rsidRPr="003E5D77" w:rsidTr="008D3D94">
        <w:trPr>
          <w:trHeight w:val="230"/>
          <w:jc w:val="center"/>
        </w:trPr>
        <w:tc>
          <w:tcPr>
            <w:tcW w:w="1622" w:type="pct"/>
            <w:tcMar>
              <w:top w:w="15" w:type="dxa"/>
              <w:left w:w="15" w:type="dxa"/>
              <w:bottom w:w="15" w:type="dxa"/>
              <w:right w:w="15" w:type="dxa"/>
            </w:tcMar>
            <w:hideMark/>
          </w:tcPr>
          <w:p w:rsidR="00D06D66" w:rsidRPr="008D3D94" w:rsidRDefault="00D06D66" w:rsidP="003E5D77">
            <w:pPr>
              <w:widowControl/>
              <w:shd w:val="clear" w:color="auto" w:fill="FFFFFF" w:themeFill="background1"/>
              <w:spacing w:line="360" w:lineRule="atLeast"/>
              <w:jc w:val="left"/>
              <w:rPr>
                <w:rFonts w:ascii="宋体" w:hAnsi="宋体" w:cs="宋体"/>
                <w:kern w:val="0"/>
                <w:szCs w:val="24"/>
                <w:u w:val="single"/>
              </w:rPr>
            </w:pPr>
            <w:r w:rsidRPr="003E5D77">
              <w:rPr>
                <w:rFonts w:ascii="宋体" w:hAnsi="宋体" w:cs="宋体" w:hint="eastAsia"/>
                <w:color w:val="000000"/>
                <w:kern w:val="0"/>
                <w:szCs w:val="24"/>
              </w:rPr>
              <w:t>开户银行</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c>
          <w:tcPr>
            <w:tcW w:w="1963"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开户银行</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c>
          <w:tcPr>
            <w:tcW w:w="1415" w:type="pct"/>
            <w:tcMar>
              <w:top w:w="15" w:type="dxa"/>
              <w:left w:w="15" w:type="dxa"/>
              <w:bottom w:w="15" w:type="dxa"/>
              <w:right w:w="15" w:type="dxa"/>
            </w:tcMar>
            <w:vAlign w:val="cente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p>
        </w:tc>
      </w:tr>
      <w:tr w:rsidR="00D06D66" w:rsidRPr="003E5D77" w:rsidTr="008D3D94">
        <w:trPr>
          <w:trHeight w:val="230"/>
          <w:jc w:val="center"/>
        </w:trPr>
        <w:tc>
          <w:tcPr>
            <w:tcW w:w="1622" w:type="pct"/>
            <w:tcMar>
              <w:top w:w="15" w:type="dxa"/>
              <w:left w:w="15" w:type="dxa"/>
              <w:bottom w:w="15" w:type="dxa"/>
              <w:right w:w="15" w:type="dxa"/>
            </w:tcMar>
            <w:hideMark/>
          </w:tcPr>
          <w:p w:rsidR="00D06D66" w:rsidRPr="008D3D94" w:rsidRDefault="00D06D66" w:rsidP="003E5D77">
            <w:pPr>
              <w:widowControl/>
              <w:shd w:val="clear" w:color="auto" w:fill="FFFFFF" w:themeFill="background1"/>
              <w:spacing w:line="360" w:lineRule="atLeast"/>
              <w:jc w:val="left"/>
              <w:rPr>
                <w:rFonts w:ascii="宋体" w:hAnsi="宋体" w:cs="宋体"/>
                <w:kern w:val="0"/>
                <w:szCs w:val="24"/>
                <w:u w:val="single"/>
              </w:rPr>
            </w:pPr>
            <w:r w:rsidRPr="003E5D77">
              <w:rPr>
                <w:rFonts w:ascii="宋体" w:hAnsi="宋体" w:cs="宋体" w:hint="eastAsia"/>
                <w:color w:val="000000"/>
                <w:kern w:val="0"/>
                <w:szCs w:val="24"/>
              </w:rPr>
              <w:lastRenderedPageBreak/>
              <w:t>账号</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c>
          <w:tcPr>
            <w:tcW w:w="1963" w:type="pct"/>
            <w:tcMar>
              <w:top w:w="15" w:type="dxa"/>
              <w:left w:w="15" w:type="dxa"/>
              <w:bottom w:w="15" w:type="dxa"/>
              <w:right w:w="15" w:type="dxa"/>
            </w:tcMa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r w:rsidRPr="003E5D77">
              <w:rPr>
                <w:rFonts w:ascii="宋体" w:hAnsi="宋体" w:cs="宋体" w:hint="eastAsia"/>
                <w:color w:val="000000"/>
                <w:kern w:val="0"/>
                <w:szCs w:val="24"/>
              </w:rPr>
              <w:t>账号</w:t>
            </w:r>
            <w:r>
              <w:rPr>
                <w:rFonts w:ascii="宋体" w:hAnsi="宋体" w:cs="宋体" w:hint="eastAsia"/>
                <w:color w:val="000000"/>
                <w:kern w:val="0"/>
                <w:szCs w:val="24"/>
              </w:rPr>
              <w:t>：</w:t>
            </w:r>
            <w:r>
              <w:rPr>
                <w:rFonts w:ascii="宋体" w:hAnsi="宋体" w:cs="宋体" w:hint="eastAsia"/>
                <w:color w:val="000000"/>
                <w:kern w:val="0"/>
                <w:szCs w:val="24"/>
                <w:u w:val="single"/>
              </w:rPr>
              <w:t xml:space="preserve">          </w:t>
            </w:r>
          </w:p>
        </w:tc>
        <w:tc>
          <w:tcPr>
            <w:tcW w:w="1415" w:type="pct"/>
            <w:tcMar>
              <w:top w:w="15" w:type="dxa"/>
              <w:left w:w="15" w:type="dxa"/>
              <w:bottom w:w="15" w:type="dxa"/>
              <w:right w:w="15" w:type="dxa"/>
            </w:tcMar>
            <w:vAlign w:val="center"/>
            <w:hideMark/>
          </w:tcPr>
          <w:p w:rsidR="00D06D66" w:rsidRPr="003E5D77" w:rsidRDefault="00D06D66" w:rsidP="003E5D77">
            <w:pPr>
              <w:widowControl/>
              <w:shd w:val="clear" w:color="auto" w:fill="FFFFFF" w:themeFill="background1"/>
              <w:spacing w:line="360" w:lineRule="atLeast"/>
              <w:jc w:val="left"/>
              <w:rPr>
                <w:rFonts w:ascii="宋体" w:hAnsi="宋体" w:cs="宋体"/>
                <w:kern w:val="0"/>
                <w:szCs w:val="24"/>
              </w:rPr>
            </w:pPr>
          </w:p>
        </w:tc>
      </w:tr>
    </w:tbl>
    <w:p w:rsidR="00D06D66" w:rsidRPr="003E5D77" w:rsidRDefault="00D06D66" w:rsidP="008F4033">
      <w:pPr>
        <w:shd w:val="clear" w:color="auto" w:fill="FFFFFF" w:themeFill="background1"/>
        <w:rPr>
          <w:rFonts w:ascii="宋体" w:hAnsi="宋体"/>
          <w:szCs w:val="24"/>
        </w:rPr>
      </w:pPr>
    </w:p>
    <w:sectPr w:rsidR="00D06D66" w:rsidRPr="003E5D77">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44" w:rsidRDefault="00D06D66">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44" w:rsidRDefault="00D06D66">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44" w:rsidRDefault="00D06D66">
    <w:pPr>
      <w:pStyle w:val="a8"/>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44" w:rsidRDefault="00D06D66">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44" w:rsidRDefault="00D06D66">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A44" w:rsidRDefault="00D06D66">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66"/>
    <w:rsid w:val="00286DB9"/>
    <w:rsid w:val="00460555"/>
    <w:rsid w:val="00D0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D035F-C20B-4BD4-B499-66EEBF4A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paragraph" w:styleId="a5">
    <w:name w:val="List Paragraph"/>
    <w:basedOn w:val="a"/>
    <w:uiPriority w:val="34"/>
    <w:qFormat/>
    <w:rsid w:val="00D06D66"/>
    <w:pPr>
      <w:ind w:firstLineChars="200" w:firstLine="420"/>
    </w:pPr>
    <w:rPr>
      <w:rFonts w:eastAsia="宋体"/>
      <w:sz w:val="24"/>
    </w:rPr>
  </w:style>
  <w:style w:type="paragraph" w:styleId="a6">
    <w:name w:val="header"/>
    <w:basedOn w:val="a"/>
    <w:link w:val="a7"/>
    <w:uiPriority w:val="99"/>
    <w:unhideWhenUsed/>
    <w:rsid w:val="00D06D66"/>
    <w:pPr>
      <w:pBdr>
        <w:bottom w:val="single" w:sz="6" w:space="1" w:color="auto"/>
      </w:pBdr>
      <w:tabs>
        <w:tab w:val="center" w:pos="4153"/>
        <w:tab w:val="right" w:pos="8306"/>
      </w:tabs>
      <w:snapToGrid w:val="0"/>
      <w:ind w:firstLineChars="200" w:firstLine="200"/>
      <w:jc w:val="center"/>
    </w:pPr>
    <w:rPr>
      <w:rFonts w:eastAsia="宋体"/>
      <w:sz w:val="18"/>
      <w:szCs w:val="18"/>
    </w:rPr>
  </w:style>
  <w:style w:type="character" w:customStyle="1" w:styleId="a7">
    <w:name w:val="页眉 字符"/>
    <w:basedOn w:val="a0"/>
    <w:link w:val="a6"/>
    <w:uiPriority w:val="99"/>
    <w:rsid w:val="00D06D66"/>
    <w:rPr>
      <w:rFonts w:eastAsia="宋体"/>
      <w:sz w:val="18"/>
      <w:szCs w:val="18"/>
    </w:rPr>
  </w:style>
  <w:style w:type="paragraph" w:styleId="a8">
    <w:name w:val="footer"/>
    <w:basedOn w:val="a"/>
    <w:link w:val="a9"/>
    <w:uiPriority w:val="99"/>
    <w:unhideWhenUsed/>
    <w:rsid w:val="00D06D66"/>
    <w:pPr>
      <w:tabs>
        <w:tab w:val="center" w:pos="4153"/>
        <w:tab w:val="right" w:pos="8306"/>
      </w:tabs>
      <w:snapToGrid w:val="0"/>
      <w:ind w:firstLineChars="200" w:firstLine="200"/>
      <w:jc w:val="left"/>
    </w:pPr>
    <w:rPr>
      <w:rFonts w:eastAsia="宋体"/>
      <w:sz w:val="18"/>
      <w:szCs w:val="18"/>
    </w:rPr>
  </w:style>
  <w:style w:type="character" w:customStyle="1" w:styleId="a9">
    <w:name w:val="页脚 字符"/>
    <w:basedOn w:val="a0"/>
    <w:link w:val="a8"/>
    <w:uiPriority w:val="99"/>
    <w:rsid w:val="00D06D66"/>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2019-03-01T13:41:00Z</dcterms:created>
  <dcterms:modified xsi:type="dcterms:W3CDTF">2019-03-01T13:42:00Z</dcterms:modified>
</cp:coreProperties>
</file>