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C9D" w:rsidRPr="001C5F1B" w:rsidRDefault="00781C9D" w:rsidP="00781C9D">
      <w:pPr>
        <w:pStyle w:val="a3"/>
      </w:pPr>
      <w:bookmarkStart w:id="0" w:name="_GoBack"/>
      <w:r w:rsidRPr="001C5F1B">
        <w:rPr>
          <w:rFonts w:hint="eastAsia"/>
        </w:rPr>
        <w:t>房地产项目转让合同</w:t>
      </w:r>
    </w:p>
    <w:bookmarkEnd w:id="0"/>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转让方（甲方）：</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法定地址：</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电话：</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电传：</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法定代表：</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职务：</w:t>
      </w:r>
      <w:r w:rsidRPr="001C5F1B">
        <w:rPr>
          <w:rFonts w:ascii="宋体" w:hAnsi="宋体"/>
          <w:color w:val="000000"/>
          <w:sz w:val="24"/>
          <w:u w:val="single"/>
        </w:rPr>
        <w:t xml:space="preserve">                              </w:t>
      </w:r>
    </w:p>
    <w:p w:rsidR="00781C9D" w:rsidRPr="001C5F1B" w:rsidRDefault="00781C9D" w:rsidP="00523933">
      <w:pPr>
        <w:spacing w:afterLines="100" w:after="312" w:line="360" w:lineRule="auto"/>
        <w:rPr>
          <w:rFonts w:ascii="宋体" w:hAnsi="宋体"/>
          <w:color w:val="000000"/>
          <w:sz w:val="24"/>
        </w:rPr>
      </w:pPr>
      <w:r w:rsidRPr="001C5F1B">
        <w:rPr>
          <w:rFonts w:ascii="宋体" w:hAnsi="宋体"/>
          <w:color w:val="000000"/>
          <w:sz w:val="24"/>
        </w:rPr>
        <w:t>国籍：</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u w:val="single"/>
        </w:rPr>
      </w:pPr>
      <w:r w:rsidRPr="001C5F1B">
        <w:rPr>
          <w:rFonts w:ascii="宋体" w:hAnsi="宋体"/>
          <w:color w:val="000000"/>
          <w:sz w:val="24"/>
        </w:rPr>
        <w:t>受让方（乙方）：</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法定地址：</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电话：</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电传：</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法定代表：</w:t>
      </w:r>
      <w:r w:rsidRPr="001C5F1B">
        <w:rPr>
          <w:rFonts w:ascii="宋体" w:hAnsi="宋体"/>
          <w:color w:val="000000"/>
          <w:sz w:val="24"/>
          <w:u w:val="single"/>
        </w:rPr>
        <w:t xml:space="preserve">                          </w:t>
      </w:r>
    </w:p>
    <w:p w:rsidR="00781C9D" w:rsidRPr="001C5F1B" w:rsidRDefault="00781C9D" w:rsidP="00202FFA">
      <w:pPr>
        <w:spacing w:line="360" w:lineRule="auto"/>
        <w:rPr>
          <w:rFonts w:ascii="宋体" w:hAnsi="宋体"/>
          <w:color w:val="000000"/>
          <w:sz w:val="24"/>
        </w:rPr>
      </w:pPr>
      <w:r w:rsidRPr="001C5F1B">
        <w:rPr>
          <w:rFonts w:ascii="宋体" w:hAnsi="宋体"/>
          <w:color w:val="000000"/>
          <w:sz w:val="24"/>
        </w:rPr>
        <w:t>职务：</w:t>
      </w:r>
      <w:r w:rsidRPr="001C5F1B">
        <w:rPr>
          <w:rFonts w:ascii="宋体" w:hAnsi="宋体"/>
          <w:color w:val="000000"/>
          <w:sz w:val="24"/>
          <w:u w:val="single"/>
        </w:rPr>
        <w:t xml:space="preserve">                              </w:t>
      </w:r>
    </w:p>
    <w:p w:rsidR="00781C9D" w:rsidRPr="001C5F1B" w:rsidRDefault="00781C9D" w:rsidP="004E2991">
      <w:pPr>
        <w:spacing w:afterLines="100" w:after="312" w:line="360" w:lineRule="auto"/>
        <w:rPr>
          <w:rFonts w:ascii="宋体" w:hAnsi="宋体"/>
          <w:color w:val="000000"/>
          <w:sz w:val="24"/>
          <w:u w:val="single"/>
        </w:rPr>
      </w:pPr>
      <w:r w:rsidRPr="001C5F1B">
        <w:rPr>
          <w:rFonts w:ascii="宋体" w:hAnsi="宋体"/>
          <w:color w:val="000000"/>
          <w:sz w:val="24"/>
        </w:rPr>
        <w:t>国籍：</w:t>
      </w:r>
      <w:r w:rsidRPr="001C5F1B">
        <w:rPr>
          <w:rFonts w:ascii="宋体" w:hAnsi="宋体"/>
          <w:color w:val="000000"/>
          <w:sz w:val="24"/>
          <w:u w:val="single"/>
        </w:rPr>
        <w:t xml:space="preserve">                              </w:t>
      </w:r>
    </w:p>
    <w:p w:rsidR="00781C9D" w:rsidRPr="001C5F1B" w:rsidRDefault="00781C9D" w:rsidP="00840BEE">
      <w:pPr>
        <w:spacing w:line="360" w:lineRule="auto"/>
        <w:ind w:firstLineChars="200" w:firstLine="480"/>
        <w:rPr>
          <w:rFonts w:ascii="宋体" w:hAnsi="宋体"/>
          <w:color w:val="000000"/>
          <w:sz w:val="24"/>
        </w:rPr>
      </w:pPr>
      <w:r w:rsidRPr="001C5F1B">
        <w:rPr>
          <w:rFonts w:ascii="宋体" w:hAnsi="宋体" w:hint="eastAsia"/>
          <w:b/>
          <w:color w:val="000000"/>
          <w:sz w:val="24"/>
        </w:rPr>
        <w:t>第一条</w:t>
      </w:r>
      <w:r w:rsidRPr="001C5F1B">
        <w:rPr>
          <w:rFonts w:ascii="宋体" w:hAnsi="宋体" w:hint="eastAsia"/>
          <w:color w:val="000000"/>
          <w:sz w:val="24"/>
        </w:rPr>
        <w:t xml:space="preserve"> </w:t>
      </w:r>
      <w:r w:rsidRPr="001C5F1B">
        <w:rPr>
          <w:rFonts w:ascii="宋体" w:hAnsi="宋体"/>
          <w:color w:val="000000"/>
          <w:sz w:val="24"/>
        </w:rPr>
        <w:t>总则</w:t>
      </w:r>
    </w:p>
    <w:p w:rsidR="00781C9D" w:rsidRPr="001C5F1B" w:rsidRDefault="00781C9D" w:rsidP="00840BEE">
      <w:pPr>
        <w:spacing w:line="360" w:lineRule="auto"/>
        <w:ind w:firstLineChars="200" w:firstLine="480"/>
        <w:rPr>
          <w:rFonts w:ascii="宋体" w:hAnsi="宋体"/>
          <w:color w:val="000000"/>
          <w:sz w:val="24"/>
        </w:rPr>
      </w:pPr>
      <w:r w:rsidRPr="001C5F1B">
        <w:rPr>
          <w:rFonts w:ascii="宋体" w:hAnsi="宋体"/>
          <w:color w:val="000000"/>
          <w:sz w:val="24"/>
        </w:rPr>
        <w:t>甲方和乙方根据有关法规的规定，本着平等自愿的原则，经过各方充分协商，就房地产开发项目（以下简称项目）转让达成一致意见，特</w:t>
      </w:r>
      <w:r w:rsidRPr="001C5F1B">
        <w:rPr>
          <w:rFonts w:ascii="宋体" w:hAnsi="宋体" w:hint="eastAsia"/>
          <w:color w:val="000000"/>
          <w:sz w:val="24"/>
        </w:rPr>
        <w:t>签订</w:t>
      </w:r>
      <w:r w:rsidRPr="001C5F1B">
        <w:rPr>
          <w:rFonts w:ascii="宋体" w:hAnsi="宋体"/>
          <w:color w:val="000000"/>
          <w:sz w:val="24"/>
        </w:rPr>
        <w:t>本合同。</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第二条</w:t>
      </w:r>
      <w:r w:rsidRPr="001C5F1B">
        <w:rPr>
          <w:rFonts w:ascii="宋体" w:hAnsi="宋体"/>
          <w:color w:val="000000"/>
          <w:sz w:val="24"/>
        </w:rPr>
        <w:t xml:space="preserve"> </w:t>
      </w:r>
      <w:r w:rsidRPr="001C5F1B">
        <w:rPr>
          <w:rFonts w:ascii="宋体" w:hAnsi="宋体"/>
          <w:color w:val="000000"/>
          <w:sz w:val="24"/>
        </w:rPr>
        <w:t>房地产项目的特征</w:t>
      </w:r>
    </w:p>
    <w:p w:rsidR="00781C9D" w:rsidRPr="001C5F1B" w:rsidRDefault="00781C9D" w:rsidP="00840BEE">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．项目位置：该位置位于</w:t>
      </w:r>
      <w:r w:rsidRPr="001C5F1B">
        <w:rPr>
          <w:rFonts w:ascii="宋体" w:hAnsi="宋体"/>
          <w:color w:val="000000"/>
          <w:sz w:val="24"/>
          <w:u w:val="single"/>
        </w:rPr>
        <w:t xml:space="preserve">         </w:t>
      </w:r>
      <w:r w:rsidRPr="001C5F1B">
        <w:rPr>
          <w:rFonts w:ascii="宋体" w:hAnsi="宋体"/>
          <w:color w:val="000000"/>
          <w:sz w:val="24"/>
        </w:rPr>
        <w:t>；其四至范围为：东</w:t>
      </w:r>
      <w:r w:rsidRPr="001C5F1B">
        <w:rPr>
          <w:rFonts w:ascii="宋体" w:hAnsi="宋体"/>
          <w:color w:val="000000"/>
          <w:sz w:val="24"/>
          <w:u w:val="single"/>
        </w:rPr>
        <w:t xml:space="preserve">      </w:t>
      </w:r>
      <w:r w:rsidRPr="001C5F1B">
        <w:rPr>
          <w:rFonts w:ascii="宋体" w:hAnsi="宋体"/>
          <w:color w:val="000000"/>
          <w:sz w:val="24"/>
        </w:rPr>
        <w:t>；西</w:t>
      </w:r>
      <w:r w:rsidRPr="001C5F1B">
        <w:rPr>
          <w:rFonts w:ascii="宋体" w:hAnsi="宋体"/>
          <w:color w:val="000000"/>
          <w:sz w:val="24"/>
          <w:u w:val="single"/>
        </w:rPr>
        <w:t xml:space="preserve">     </w:t>
      </w:r>
      <w:r w:rsidRPr="001C5F1B">
        <w:rPr>
          <w:rFonts w:ascii="宋体" w:hAnsi="宋体"/>
          <w:color w:val="000000"/>
          <w:sz w:val="24"/>
        </w:rPr>
        <w:t>；南</w:t>
      </w:r>
      <w:r w:rsidRPr="001C5F1B">
        <w:rPr>
          <w:rFonts w:ascii="宋体" w:hAnsi="宋体"/>
          <w:color w:val="000000"/>
          <w:sz w:val="24"/>
          <w:u w:val="single"/>
        </w:rPr>
        <w:t xml:space="preserve">      </w:t>
      </w:r>
      <w:r w:rsidRPr="001C5F1B">
        <w:rPr>
          <w:rFonts w:ascii="宋体" w:hAnsi="宋体"/>
          <w:color w:val="000000"/>
          <w:sz w:val="24"/>
        </w:rPr>
        <w:t>；北</w:t>
      </w:r>
      <w:r w:rsidRPr="001C5F1B">
        <w:rPr>
          <w:rFonts w:ascii="宋体" w:hAnsi="宋体"/>
          <w:color w:val="000000"/>
          <w:sz w:val="24"/>
          <w:u w:val="single"/>
        </w:rPr>
        <w:t xml:space="preserve">      </w:t>
      </w:r>
      <w:r w:rsidRPr="001C5F1B">
        <w:rPr>
          <w:rFonts w:ascii="宋体" w:hAnsi="宋体"/>
          <w:color w:val="000000"/>
          <w:sz w:val="24"/>
        </w:rPr>
        <w:t>。（详见附件一</w:t>
      </w:r>
      <w:r w:rsidRPr="001C5F1B">
        <w:rPr>
          <w:rFonts w:ascii="宋体" w:hAnsi="宋体" w:hint="eastAsia"/>
          <w:color w:val="000000"/>
          <w:sz w:val="24"/>
        </w:rPr>
        <w:t>：</w:t>
      </w:r>
      <w:r w:rsidRPr="001C5F1B">
        <w:rPr>
          <w:rFonts w:ascii="宋体" w:hAnsi="宋体"/>
          <w:color w:val="000000"/>
          <w:sz w:val="24"/>
        </w:rPr>
        <w:t>规划拴桩红线图）</w:t>
      </w:r>
    </w:p>
    <w:p w:rsidR="00781C9D" w:rsidRPr="001C5F1B" w:rsidRDefault="00781C9D" w:rsidP="00840BEE">
      <w:pPr>
        <w:spacing w:line="360" w:lineRule="auto"/>
        <w:ind w:firstLineChars="200" w:firstLine="480"/>
        <w:rPr>
          <w:rFonts w:ascii="宋体" w:hAnsi="宋体"/>
          <w:color w:val="000000"/>
          <w:sz w:val="24"/>
        </w:rPr>
      </w:pPr>
      <w:r w:rsidRPr="001C5F1B">
        <w:rPr>
          <w:rFonts w:ascii="宋体" w:hAnsi="宋体"/>
          <w:color w:val="000000"/>
          <w:sz w:val="24"/>
        </w:rPr>
        <w:lastRenderedPageBreak/>
        <w:t>2</w:t>
      </w:r>
      <w:r w:rsidRPr="001C5F1B">
        <w:rPr>
          <w:rFonts w:ascii="宋体" w:hAnsi="宋体"/>
          <w:color w:val="000000"/>
          <w:sz w:val="24"/>
        </w:rPr>
        <w:t>．项目性质：该项目的使用性质为</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840BEE">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．项目规划条件：</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1</w:t>
      </w:r>
      <w:r w:rsidRPr="001C5F1B">
        <w:rPr>
          <w:rFonts w:ascii="宋体" w:hAnsi="宋体"/>
          <w:color w:val="000000"/>
          <w:sz w:val="24"/>
        </w:rPr>
        <w:t>）占地面积</w:t>
      </w:r>
      <w:r w:rsidRPr="001C5F1B">
        <w:rPr>
          <w:rFonts w:ascii="宋体" w:hAnsi="宋体" w:hint="eastAsia"/>
          <w:color w:val="000000"/>
          <w:sz w:val="24"/>
        </w:rPr>
        <w:t>：</w:t>
      </w:r>
      <w:r w:rsidRPr="001C5F1B">
        <w:rPr>
          <w:rFonts w:ascii="宋体" w:hAnsi="宋体"/>
          <w:color w:val="000000"/>
          <w:sz w:val="24"/>
          <w:u w:val="single"/>
        </w:rPr>
        <w:t xml:space="preserve">              </w:t>
      </w:r>
      <w:r w:rsidRPr="001C5F1B">
        <w:rPr>
          <w:rFonts w:ascii="宋体" w:hAnsi="宋体"/>
          <w:color w:val="000000"/>
          <w:sz w:val="24"/>
        </w:rPr>
        <w:t>平方米</w:t>
      </w:r>
      <w:r w:rsidRPr="001C5F1B">
        <w:rPr>
          <w:rFonts w:ascii="宋体" w:hAnsi="宋体" w:hint="eastAsia"/>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2</w:t>
      </w:r>
      <w:r w:rsidRPr="001C5F1B">
        <w:rPr>
          <w:rFonts w:ascii="宋体" w:hAnsi="宋体"/>
          <w:color w:val="000000"/>
          <w:sz w:val="24"/>
        </w:rPr>
        <w:t>）规划容积率</w:t>
      </w:r>
      <w:r w:rsidRPr="001C5F1B">
        <w:rPr>
          <w:rFonts w:ascii="宋体" w:hAnsi="宋体" w:hint="eastAsia"/>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3</w:t>
      </w:r>
      <w:r w:rsidRPr="001C5F1B">
        <w:rPr>
          <w:rFonts w:ascii="宋体" w:hAnsi="宋体"/>
          <w:color w:val="000000"/>
          <w:sz w:val="24"/>
        </w:rPr>
        <w:t>）限高</w:t>
      </w:r>
      <w:r w:rsidRPr="001C5F1B">
        <w:rPr>
          <w:rFonts w:ascii="宋体" w:hAnsi="宋体" w:hint="eastAsia"/>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4</w:t>
      </w:r>
      <w:r w:rsidRPr="001C5F1B">
        <w:rPr>
          <w:rFonts w:ascii="宋体" w:hAnsi="宋体"/>
          <w:color w:val="000000"/>
          <w:sz w:val="24"/>
        </w:rPr>
        <w:t>）总建筑面积</w:t>
      </w:r>
      <w:r w:rsidRPr="001C5F1B">
        <w:rPr>
          <w:rFonts w:ascii="宋体" w:hAnsi="宋体" w:hint="eastAsia"/>
          <w:color w:val="000000"/>
          <w:sz w:val="24"/>
        </w:rPr>
        <w:t>：</w:t>
      </w:r>
      <w:r w:rsidRPr="001C5F1B">
        <w:rPr>
          <w:rFonts w:ascii="宋体" w:hAnsi="宋体"/>
          <w:color w:val="000000"/>
          <w:sz w:val="24"/>
          <w:u w:val="single"/>
        </w:rPr>
        <w:t xml:space="preserve">           </w:t>
      </w:r>
      <w:r w:rsidRPr="001C5F1B">
        <w:rPr>
          <w:rFonts w:ascii="宋体" w:hAnsi="宋体"/>
          <w:color w:val="000000"/>
          <w:sz w:val="24"/>
        </w:rPr>
        <w:t>平方米；</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5</w:t>
      </w:r>
      <w:r w:rsidRPr="001C5F1B">
        <w:rPr>
          <w:rFonts w:ascii="宋体" w:hAnsi="宋体"/>
          <w:color w:val="000000"/>
          <w:sz w:val="24"/>
        </w:rPr>
        <w:t>）地上面积：</w:t>
      </w:r>
      <w:r w:rsidRPr="001C5F1B">
        <w:rPr>
          <w:rFonts w:ascii="宋体" w:hAnsi="宋体"/>
          <w:color w:val="000000"/>
          <w:sz w:val="24"/>
          <w:u w:val="single"/>
        </w:rPr>
        <w:t xml:space="preserve">             </w:t>
      </w:r>
      <w:r w:rsidRPr="001C5F1B">
        <w:rPr>
          <w:rFonts w:ascii="宋体" w:hAnsi="宋体"/>
          <w:color w:val="000000"/>
          <w:sz w:val="24"/>
        </w:rPr>
        <w:t>平方米；</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6</w:t>
      </w:r>
      <w:r w:rsidRPr="001C5F1B">
        <w:rPr>
          <w:rFonts w:ascii="宋体" w:hAnsi="宋体"/>
          <w:color w:val="000000"/>
          <w:sz w:val="24"/>
        </w:rPr>
        <w:t>）地下面积：</w:t>
      </w:r>
      <w:r w:rsidRPr="001C5F1B">
        <w:rPr>
          <w:rFonts w:ascii="宋体" w:hAnsi="宋体"/>
          <w:color w:val="000000"/>
          <w:sz w:val="24"/>
          <w:u w:val="single"/>
        </w:rPr>
        <w:t xml:space="preserve">           </w:t>
      </w:r>
      <w:r w:rsidRPr="001C5F1B">
        <w:rPr>
          <w:rFonts w:ascii="宋体" w:hAnsi="宋体"/>
          <w:color w:val="000000"/>
          <w:sz w:val="24"/>
        </w:rPr>
        <w:t>平方米。</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第三条</w:t>
      </w:r>
      <w:r w:rsidRPr="001C5F1B">
        <w:rPr>
          <w:rFonts w:ascii="宋体" w:hAnsi="宋体"/>
          <w:color w:val="000000"/>
          <w:sz w:val="24"/>
        </w:rPr>
        <w:t xml:space="preserve"> </w:t>
      </w:r>
      <w:r w:rsidRPr="001C5F1B">
        <w:rPr>
          <w:rFonts w:ascii="宋体" w:hAnsi="宋体"/>
          <w:color w:val="000000"/>
          <w:sz w:val="24"/>
        </w:rPr>
        <w:t>项目开发建设现状</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u w:val="single"/>
        </w:rPr>
      </w:pP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u w:val="single"/>
        </w:rPr>
      </w:pP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5</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第四条</w:t>
      </w:r>
      <w:r w:rsidRPr="001C5F1B">
        <w:rPr>
          <w:rFonts w:ascii="宋体" w:hAnsi="宋体"/>
          <w:color w:val="000000"/>
          <w:sz w:val="24"/>
        </w:rPr>
        <w:t xml:space="preserve"> </w:t>
      </w:r>
      <w:r w:rsidRPr="001C5F1B">
        <w:rPr>
          <w:rFonts w:ascii="宋体" w:hAnsi="宋体"/>
          <w:color w:val="000000"/>
          <w:sz w:val="24"/>
        </w:rPr>
        <w:t>甲方为项目的开发建设已履行的有关法律手续</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．甲方以</w:t>
      </w:r>
      <w:r w:rsidRPr="001C5F1B">
        <w:rPr>
          <w:rFonts w:ascii="宋体" w:hAnsi="宋体"/>
          <w:color w:val="000000"/>
          <w:sz w:val="24"/>
          <w:u w:val="single"/>
        </w:rPr>
        <w:t xml:space="preserve">      </w:t>
      </w:r>
      <w:r w:rsidRPr="001C5F1B">
        <w:rPr>
          <w:rFonts w:ascii="宋体" w:hAnsi="宋体" w:hint="eastAsia"/>
          <w:color w:val="000000"/>
          <w:sz w:val="24"/>
        </w:rPr>
        <w:t>方式</w:t>
      </w:r>
      <w:r w:rsidRPr="001C5F1B">
        <w:rPr>
          <w:rFonts w:ascii="宋体" w:hAnsi="宋体"/>
          <w:color w:val="000000"/>
          <w:sz w:val="24"/>
        </w:rPr>
        <w:t>取得该项目</w:t>
      </w:r>
      <w:r w:rsidRPr="001C5F1B">
        <w:rPr>
          <w:rFonts w:ascii="宋体" w:hAnsi="宋体" w:hint="eastAsia"/>
          <w:color w:val="000000"/>
          <w:sz w:val="24"/>
        </w:rPr>
        <w:t>的</w:t>
      </w:r>
      <w:r w:rsidRPr="001C5F1B">
        <w:rPr>
          <w:rFonts w:ascii="宋体" w:hAnsi="宋体"/>
          <w:color w:val="000000"/>
          <w:sz w:val="24"/>
        </w:rPr>
        <w:t>国有土地使用权，国有土地使用权出让合同编号为</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．国有土地使用权证书为</w:t>
      </w:r>
      <w:r w:rsidRPr="001C5F1B">
        <w:rPr>
          <w:rFonts w:ascii="宋体" w:hAnsi="宋体"/>
          <w:color w:val="000000"/>
          <w:sz w:val="24"/>
          <w:u w:val="single"/>
        </w:rPr>
        <w:t xml:space="preserve">          </w:t>
      </w:r>
      <w:r w:rsidRPr="001C5F1B">
        <w:rPr>
          <w:rFonts w:ascii="宋体" w:hAnsi="宋体"/>
          <w:color w:val="000000"/>
          <w:sz w:val="24"/>
        </w:rPr>
        <w:t>；国有土地使用期限从</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日计算，为</w:t>
      </w:r>
      <w:r w:rsidRPr="001C5F1B">
        <w:rPr>
          <w:rFonts w:ascii="宋体" w:hAnsi="宋体"/>
          <w:color w:val="000000"/>
          <w:sz w:val="24"/>
          <w:u w:val="single"/>
        </w:rPr>
        <w:t xml:space="preserve">       </w:t>
      </w:r>
      <w:r w:rsidRPr="001C5F1B">
        <w:rPr>
          <w:rFonts w:ascii="宋体" w:hAnsi="宋体"/>
          <w:color w:val="000000"/>
          <w:sz w:val="24"/>
        </w:rPr>
        <w:t>年。</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．该项目的建设用地规划许可证号为</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4</w:t>
      </w:r>
      <w:r w:rsidRPr="001C5F1B">
        <w:rPr>
          <w:rFonts w:ascii="宋体" w:hAnsi="宋体"/>
          <w:color w:val="000000"/>
          <w:sz w:val="24"/>
        </w:rPr>
        <w:t>．该项目的建设工程规划许可证为</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5</w:t>
      </w:r>
      <w:r w:rsidRPr="001C5F1B">
        <w:rPr>
          <w:rFonts w:ascii="宋体" w:hAnsi="宋体"/>
          <w:color w:val="000000"/>
          <w:sz w:val="24"/>
        </w:rPr>
        <w:t>．该项目的固定资产投资计划立项批准文件为</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lastRenderedPageBreak/>
        <w:t>6</w:t>
      </w:r>
      <w:r w:rsidRPr="001C5F1B">
        <w:rPr>
          <w:rFonts w:ascii="宋体" w:hAnsi="宋体"/>
          <w:color w:val="000000"/>
          <w:sz w:val="24"/>
        </w:rPr>
        <w:t>．该项目的拆迁许可证号为</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7</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6B4857">
      <w:pPr>
        <w:spacing w:line="360" w:lineRule="auto"/>
        <w:ind w:firstLineChars="200" w:firstLine="480"/>
        <w:rPr>
          <w:rFonts w:ascii="宋体" w:hAnsi="宋体"/>
          <w:color w:val="000000"/>
          <w:sz w:val="24"/>
        </w:rPr>
      </w:pPr>
      <w:r w:rsidRPr="001C5F1B">
        <w:rPr>
          <w:rFonts w:ascii="宋体" w:hAnsi="宋体"/>
          <w:color w:val="000000"/>
          <w:sz w:val="24"/>
        </w:rPr>
        <w:t>8</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B266F0">
      <w:pPr>
        <w:spacing w:line="360" w:lineRule="auto"/>
        <w:ind w:firstLineChars="200" w:firstLine="480"/>
        <w:rPr>
          <w:rFonts w:ascii="宋体" w:hAnsi="宋体"/>
          <w:color w:val="000000"/>
          <w:sz w:val="24"/>
          <w:u w:val="single"/>
        </w:rPr>
      </w:pPr>
      <w:r w:rsidRPr="001C5F1B">
        <w:rPr>
          <w:rFonts w:ascii="宋体" w:hAnsi="宋体"/>
          <w:color w:val="000000"/>
          <w:sz w:val="24"/>
        </w:rPr>
        <w:t>9</w:t>
      </w:r>
      <w:r w:rsidRPr="001C5F1B">
        <w:rPr>
          <w:rFonts w:ascii="宋体" w:hAnsi="宋体"/>
          <w:color w:val="000000"/>
          <w:sz w:val="24"/>
        </w:rPr>
        <w:t>．</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第五条</w:t>
      </w:r>
      <w:r w:rsidRPr="001C5F1B">
        <w:rPr>
          <w:rFonts w:ascii="宋体" w:hAnsi="宋体"/>
          <w:color w:val="000000"/>
          <w:sz w:val="24"/>
        </w:rPr>
        <w:t xml:space="preserve"> </w:t>
      </w:r>
      <w:r w:rsidRPr="001C5F1B">
        <w:rPr>
          <w:rFonts w:ascii="宋体" w:hAnsi="宋体"/>
          <w:color w:val="000000"/>
          <w:sz w:val="24"/>
        </w:rPr>
        <w:t>法律手续的转移</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（一）项目转让时，本合同第四条所列各项法律手续和证件同时转移给乙方，向政府有关部门办理转移手续时发生的费用由</w:t>
      </w:r>
      <w:r w:rsidRPr="001C5F1B">
        <w:rPr>
          <w:rFonts w:ascii="宋体" w:hAnsi="宋体"/>
          <w:color w:val="000000"/>
          <w:sz w:val="24"/>
          <w:u w:val="single"/>
        </w:rPr>
        <w:t xml:space="preserve">      </w:t>
      </w:r>
      <w:r w:rsidRPr="001C5F1B">
        <w:rPr>
          <w:rFonts w:ascii="宋体" w:hAnsi="宋体"/>
          <w:color w:val="000000"/>
          <w:sz w:val="24"/>
        </w:rPr>
        <w:t>方承担。</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（二）甲方保证各项法律手续转移的确定性，如因其中某项手续因甲方的责任无法确定地转移而影响项目的转让，甲乙双方同意按以下方法之一处理：</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．合同解除，甲方退还乙方全部已付费用，并按乙方已付费用的</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rPr>
        <w:t>予以赔偿。</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（三）如果因乙方的责任无法确定地转移其中某项手续而影响项目的转让，甲乙双方同意按以下方法之一处理：</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．合同解除，甲方罚没定金，退还乙方其他已付费用。</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．合同解除，乙方按已付费用的</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rPr>
        <w:t>赔偿甲方损失。</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第六条</w:t>
      </w:r>
      <w:r w:rsidRPr="001C5F1B">
        <w:rPr>
          <w:rFonts w:ascii="宋体" w:hAnsi="宋体"/>
          <w:color w:val="000000"/>
          <w:sz w:val="24"/>
        </w:rPr>
        <w:t xml:space="preserve"> </w:t>
      </w:r>
      <w:r w:rsidRPr="001C5F1B">
        <w:rPr>
          <w:rFonts w:ascii="宋体" w:hAnsi="宋体"/>
          <w:color w:val="000000"/>
          <w:sz w:val="24"/>
        </w:rPr>
        <w:t>转让费用总计</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乙方向甲方支付（</w:t>
      </w:r>
      <w:r w:rsidRPr="001C5F1B">
        <w:rPr>
          <w:rFonts w:ascii="宋体" w:hAnsi="宋体" w:hint="eastAsia"/>
          <w:color w:val="000000"/>
          <w:sz w:val="24"/>
        </w:rPr>
        <w:t>￥</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万</w:t>
      </w:r>
      <w:r w:rsidRPr="001C5F1B">
        <w:rPr>
          <w:rFonts w:ascii="宋体" w:hAnsi="宋体"/>
          <w:color w:val="000000"/>
          <w:sz w:val="24"/>
          <w:u w:val="single"/>
        </w:rPr>
        <w:t xml:space="preserve">   </w:t>
      </w:r>
      <w:r w:rsidRPr="001C5F1B">
        <w:rPr>
          <w:rFonts w:ascii="宋体" w:hAnsi="宋体"/>
          <w:color w:val="000000"/>
          <w:sz w:val="24"/>
        </w:rPr>
        <w:t>千</w:t>
      </w:r>
      <w:r w:rsidRPr="001C5F1B">
        <w:rPr>
          <w:rFonts w:ascii="宋体" w:hAnsi="宋体"/>
          <w:color w:val="000000"/>
          <w:sz w:val="24"/>
          <w:u w:val="single"/>
        </w:rPr>
        <w:t xml:space="preserve">    </w:t>
      </w:r>
      <w:r w:rsidRPr="001C5F1B">
        <w:rPr>
          <w:rFonts w:ascii="宋体" w:hAnsi="宋体"/>
          <w:color w:val="000000"/>
          <w:sz w:val="24"/>
        </w:rPr>
        <w:t>百</w:t>
      </w:r>
      <w:r w:rsidRPr="001C5F1B">
        <w:rPr>
          <w:rFonts w:ascii="宋体" w:hAnsi="宋体"/>
          <w:color w:val="000000"/>
          <w:sz w:val="24"/>
          <w:u w:val="single"/>
        </w:rPr>
        <w:t xml:space="preserve">   </w:t>
      </w:r>
      <w:r w:rsidRPr="001C5F1B">
        <w:rPr>
          <w:rFonts w:ascii="宋体" w:hAnsi="宋体"/>
          <w:color w:val="000000"/>
          <w:sz w:val="24"/>
        </w:rPr>
        <w:t>拾</w:t>
      </w:r>
      <w:r w:rsidRPr="001C5F1B">
        <w:rPr>
          <w:rFonts w:ascii="宋体" w:hAnsi="宋体"/>
          <w:color w:val="000000"/>
          <w:sz w:val="24"/>
          <w:u w:val="single"/>
        </w:rPr>
        <w:t xml:space="preserve">   </w:t>
      </w:r>
      <w:r w:rsidRPr="001C5F1B">
        <w:rPr>
          <w:rFonts w:ascii="宋体" w:hAnsi="宋体"/>
          <w:color w:val="000000"/>
          <w:sz w:val="24"/>
        </w:rPr>
        <w:t>元。</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第七条</w:t>
      </w:r>
      <w:r w:rsidRPr="001C5F1B">
        <w:rPr>
          <w:rFonts w:ascii="宋体" w:hAnsi="宋体"/>
          <w:color w:val="000000"/>
          <w:sz w:val="24"/>
        </w:rPr>
        <w:t xml:space="preserve"> </w:t>
      </w:r>
      <w:r w:rsidRPr="001C5F1B">
        <w:rPr>
          <w:rFonts w:ascii="宋体" w:hAnsi="宋体"/>
          <w:color w:val="000000"/>
          <w:sz w:val="24"/>
        </w:rPr>
        <w:t>付款方式和期限</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．乙方须在</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u w:val="single"/>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日前，向甲方支付定金（</w:t>
      </w:r>
      <w:r w:rsidRPr="001C5F1B">
        <w:rPr>
          <w:rFonts w:ascii="宋体" w:hAnsi="宋体" w:hint="eastAsia"/>
          <w:color w:val="000000"/>
          <w:sz w:val="24"/>
        </w:rPr>
        <w:t>￥</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万</w:t>
      </w:r>
      <w:r w:rsidRPr="001C5F1B">
        <w:rPr>
          <w:rFonts w:ascii="宋体" w:hAnsi="宋体"/>
          <w:color w:val="000000"/>
          <w:sz w:val="24"/>
          <w:u w:val="single"/>
        </w:rPr>
        <w:t xml:space="preserve">   </w:t>
      </w:r>
      <w:r w:rsidRPr="001C5F1B">
        <w:rPr>
          <w:rFonts w:ascii="宋体" w:hAnsi="宋体"/>
          <w:color w:val="000000"/>
          <w:sz w:val="24"/>
        </w:rPr>
        <w:lastRenderedPageBreak/>
        <w:t>千</w:t>
      </w:r>
      <w:r w:rsidRPr="001C5F1B">
        <w:rPr>
          <w:rFonts w:ascii="宋体" w:hAnsi="宋体"/>
          <w:color w:val="000000"/>
          <w:sz w:val="24"/>
          <w:u w:val="single"/>
        </w:rPr>
        <w:t xml:space="preserve">    </w:t>
      </w:r>
      <w:r w:rsidRPr="001C5F1B">
        <w:rPr>
          <w:rFonts w:ascii="宋体" w:hAnsi="宋体"/>
          <w:color w:val="000000"/>
          <w:sz w:val="24"/>
        </w:rPr>
        <w:t>百</w:t>
      </w:r>
      <w:r w:rsidRPr="001C5F1B">
        <w:rPr>
          <w:rFonts w:ascii="宋体" w:hAnsi="宋体"/>
          <w:color w:val="000000"/>
          <w:sz w:val="24"/>
          <w:u w:val="single"/>
        </w:rPr>
        <w:t xml:space="preserve">    </w:t>
      </w:r>
      <w:r w:rsidRPr="001C5F1B">
        <w:rPr>
          <w:rFonts w:ascii="宋体" w:hAnsi="宋体"/>
          <w:color w:val="000000"/>
          <w:sz w:val="24"/>
        </w:rPr>
        <w:t>拾</w:t>
      </w:r>
      <w:r w:rsidRPr="001C5F1B">
        <w:rPr>
          <w:rFonts w:ascii="宋体" w:hAnsi="宋体"/>
          <w:color w:val="000000"/>
          <w:sz w:val="24"/>
          <w:u w:val="single"/>
        </w:rPr>
        <w:t xml:space="preserve">   </w:t>
      </w:r>
      <w:r w:rsidRPr="001C5F1B">
        <w:rPr>
          <w:rFonts w:ascii="宋体" w:hAnsi="宋体"/>
          <w:color w:val="000000"/>
          <w:sz w:val="24"/>
        </w:rPr>
        <w:t>元。</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u w:val="single"/>
        </w:rPr>
      </w:pP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u w:val="single"/>
        </w:rPr>
      </w:pPr>
      <w:r w:rsidRPr="001C5F1B">
        <w:rPr>
          <w:rFonts w:ascii="宋体" w:hAnsi="宋体"/>
          <w:color w:val="000000"/>
          <w:sz w:val="24"/>
        </w:rPr>
        <w:t>5</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6</w:t>
      </w:r>
      <w:r w:rsidRPr="001C5F1B">
        <w:rPr>
          <w:rFonts w:ascii="宋体" w:hAnsi="宋体"/>
          <w:color w:val="000000"/>
          <w:sz w:val="24"/>
        </w:rPr>
        <w:t>．乙方应在</w:t>
      </w: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u w:val="single"/>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日前将本合同第六条所列总费用向甲方全部付清。</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第八条</w:t>
      </w:r>
      <w:r w:rsidRPr="001C5F1B">
        <w:rPr>
          <w:rFonts w:ascii="宋体" w:hAnsi="宋体"/>
          <w:color w:val="000000"/>
          <w:sz w:val="24"/>
        </w:rPr>
        <w:t xml:space="preserve"> </w:t>
      </w:r>
      <w:r w:rsidRPr="001C5F1B">
        <w:rPr>
          <w:rFonts w:ascii="宋体" w:hAnsi="宋体"/>
          <w:color w:val="000000"/>
          <w:sz w:val="24"/>
        </w:rPr>
        <w:t>项目转让的间接费用</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项目转让后发生的需向政府有关部门支付的费用全部由乙方承担。</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第九条</w:t>
      </w:r>
      <w:r w:rsidRPr="001C5F1B">
        <w:rPr>
          <w:rFonts w:ascii="宋体" w:hAnsi="宋体"/>
          <w:color w:val="000000"/>
          <w:sz w:val="24"/>
        </w:rPr>
        <w:t xml:space="preserve"> </w:t>
      </w:r>
      <w:r w:rsidRPr="001C5F1B">
        <w:rPr>
          <w:rFonts w:ascii="宋体" w:hAnsi="宋体"/>
          <w:color w:val="000000"/>
          <w:sz w:val="24"/>
        </w:rPr>
        <w:t>乙方按该项目原有的国有土地使用权出让合同及附件、城市规划的批准文件、固定资产投资计划的批准文件、拆迁批准文件等在受让该项目后进行开发建设。确有必要修订有关限制条件的，由乙方在受让项目后自行向有关部门申请，办理有关手续，甲方不承担协助办理手续的义务。</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第十条</w:t>
      </w:r>
      <w:r w:rsidRPr="001C5F1B">
        <w:rPr>
          <w:rFonts w:ascii="宋体" w:hAnsi="宋体"/>
          <w:color w:val="000000"/>
          <w:sz w:val="24"/>
        </w:rPr>
        <w:t xml:space="preserve"> </w:t>
      </w:r>
      <w:r w:rsidRPr="001C5F1B">
        <w:rPr>
          <w:rFonts w:ascii="宋体" w:hAnsi="宋体"/>
          <w:color w:val="000000"/>
          <w:sz w:val="24"/>
        </w:rPr>
        <w:t>甲方按以下约定向乙方转交各项证件：</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．在</w:t>
      </w: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u w:val="single"/>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w:t>
      </w:r>
      <w:r w:rsidRPr="001C5F1B">
        <w:rPr>
          <w:rFonts w:ascii="宋体" w:hAnsi="宋体" w:hint="eastAsia"/>
          <w:color w:val="000000"/>
          <w:sz w:val="24"/>
        </w:rPr>
        <w:t>前</w:t>
      </w:r>
      <w:r w:rsidRPr="001C5F1B">
        <w:rPr>
          <w:rFonts w:ascii="宋体" w:hAnsi="宋体"/>
          <w:color w:val="000000"/>
          <w:sz w:val="24"/>
        </w:rPr>
        <w:t>向乙方转交</w:t>
      </w:r>
      <w:r w:rsidRPr="001C5F1B">
        <w:rPr>
          <w:rFonts w:ascii="宋体" w:hAnsi="宋体" w:hint="eastAsia"/>
          <w:color w:val="000000"/>
          <w:sz w:val="24"/>
        </w:rPr>
        <w:t>“</w:t>
      </w:r>
      <w:r w:rsidRPr="001C5F1B">
        <w:rPr>
          <w:rFonts w:ascii="宋体" w:hAnsi="宋体"/>
          <w:color w:val="000000"/>
          <w:sz w:val="24"/>
        </w:rPr>
        <w:t>建设用地规划许可证</w:t>
      </w:r>
      <w:r w:rsidRPr="001C5F1B">
        <w:rPr>
          <w:rFonts w:ascii="宋体" w:hAnsi="宋体" w:hint="eastAsia"/>
          <w:color w:val="000000"/>
          <w:sz w:val="24"/>
        </w:rPr>
        <w:t>”</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．在</w:t>
      </w: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u w:val="single"/>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日前向乙方转交</w:t>
      </w:r>
      <w:r w:rsidRPr="001C5F1B">
        <w:rPr>
          <w:rFonts w:ascii="宋体" w:hAnsi="宋体" w:hint="eastAsia"/>
          <w:color w:val="000000"/>
          <w:sz w:val="24"/>
        </w:rPr>
        <w:t>“</w:t>
      </w:r>
      <w:r w:rsidRPr="001C5F1B">
        <w:rPr>
          <w:rFonts w:ascii="宋体" w:hAnsi="宋体"/>
          <w:color w:val="000000"/>
          <w:sz w:val="24"/>
        </w:rPr>
        <w:t>建设工程规划许可证</w:t>
      </w:r>
      <w:r w:rsidRPr="001C5F1B">
        <w:rPr>
          <w:rFonts w:ascii="宋体" w:hAnsi="宋体" w:hint="eastAsia"/>
          <w:color w:val="000000"/>
          <w:sz w:val="24"/>
        </w:rPr>
        <w:t>”</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．在</w:t>
      </w: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u w:val="single"/>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日前向乙方转交</w:t>
      </w:r>
      <w:r w:rsidRPr="001C5F1B">
        <w:rPr>
          <w:rFonts w:ascii="宋体" w:hAnsi="宋体" w:hint="eastAsia"/>
          <w:color w:val="000000"/>
          <w:sz w:val="24"/>
        </w:rPr>
        <w:t>“</w:t>
      </w:r>
      <w:r w:rsidRPr="001C5F1B">
        <w:rPr>
          <w:rFonts w:ascii="宋体" w:hAnsi="宋体"/>
          <w:color w:val="000000"/>
          <w:sz w:val="24"/>
        </w:rPr>
        <w:t>建设工程开工许可证</w:t>
      </w:r>
      <w:r w:rsidRPr="001C5F1B">
        <w:rPr>
          <w:rFonts w:ascii="宋体" w:hAnsi="宋体" w:hint="eastAsia"/>
          <w:color w:val="000000"/>
          <w:sz w:val="24"/>
        </w:rPr>
        <w:t>”</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5</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6</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如乙方未按合同第七条约定的付款期限及时向甲方支付有关费用，或未按政府有关部门的规定提供转交证件所需要的证明文件而导致不能获政府有关部门</w:t>
      </w:r>
      <w:r w:rsidRPr="001C5F1B">
        <w:rPr>
          <w:rFonts w:ascii="宋体" w:hAnsi="宋体"/>
          <w:color w:val="000000"/>
          <w:sz w:val="24"/>
        </w:rPr>
        <w:lastRenderedPageBreak/>
        <w:t>批准的，甲方可以拒交有关证件。</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第十一条</w:t>
      </w:r>
      <w:r w:rsidRPr="001C5F1B">
        <w:rPr>
          <w:rFonts w:ascii="宋体" w:hAnsi="宋体"/>
          <w:color w:val="000000"/>
          <w:sz w:val="24"/>
        </w:rPr>
        <w:t xml:space="preserve"> </w:t>
      </w:r>
      <w:r w:rsidRPr="001C5F1B">
        <w:rPr>
          <w:rFonts w:ascii="宋体" w:hAnsi="宋体"/>
          <w:color w:val="000000"/>
          <w:sz w:val="24"/>
        </w:rPr>
        <w:t>甲方关于项目工程建设的责任</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甲方向乙方转让该项目尚需完成工程（供参考，需双方根据实际情况约定）：</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．负责完成项目红线内的拆迁、清理工作，配合乙方做好临时水、电管线到红线的接用，并承担其费用。</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．负责该小区规划的开闭所、煤调站、供热点或锅炉房、电话支局等至该项目红线边缘的管线位置的地上物的拆迁及清理，并承担其费用。</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．负责小区规划道路及市政管线工程（包括自来水、雨水、污水）地块的拆迁及清理，完成为施工临时水、电工程所需的地上物的拆迁及清理，以及施工道路地上物的拆迁及清理，并承担费用。</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4</w:t>
      </w:r>
      <w:r w:rsidRPr="001C5F1B">
        <w:rPr>
          <w:rFonts w:ascii="宋体" w:hAnsi="宋体"/>
          <w:color w:val="000000"/>
          <w:sz w:val="24"/>
        </w:rPr>
        <w:t>．供电：负责完成小区向该项目供电的开闭所工程，将所需管线接到本地块周围并与本地块紧邻的规划路上，并承担上述工程的各项费用。由规划路至地块红线的管线可由转让方组织施工，费用由各使用单位分摊。</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5</w:t>
      </w:r>
      <w:r w:rsidRPr="001C5F1B">
        <w:rPr>
          <w:rFonts w:ascii="宋体" w:hAnsi="宋体"/>
          <w:color w:val="000000"/>
          <w:sz w:val="24"/>
        </w:rPr>
        <w:t>．煤气或天然气：负责完成小区向该项目供气的中低压调</w:t>
      </w:r>
      <w:r w:rsidRPr="001C5F1B">
        <w:rPr>
          <w:rFonts w:ascii="宋体" w:hAnsi="宋体" w:hint="eastAsia"/>
          <w:color w:val="000000"/>
          <w:sz w:val="24"/>
        </w:rPr>
        <w:t>压</w:t>
      </w:r>
      <w:r w:rsidRPr="001C5F1B">
        <w:rPr>
          <w:rFonts w:ascii="宋体" w:hAnsi="宋体"/>
          <w:color w:val="000000"/>
          <w:sz w:val="24"/>
        </w:rPr>
        <w:t>站工程，将所需管线接到本地块周围并与本地块紧邻的规划路上，并承担上述工程的各项费用。由规划路至地块红线的管线可由转让方组织施工，费用由各使用单位分摊。</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6</w:t>
      </w:r>
      <w:r w:rsidRPr="001C5F1B">
        <w:rPr>
          <w:rFonts w:ascii="宋体" w:hAnsi="宋体"/>
          <w:color w:val="000000"/>
          <w:sz w:val="24"/>
        </w:rPr>
        <w:t>．通讯：负责完成小区向该项目提供通讯的模块局或电话支局的工程，将所需管线接到本地块周围并与本地块紧邻的规划路上，并承担上述工程的各项费用。由规划路至地块红线的管线可由转让方组织施工，费用由各使用单位分摊。</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7</w:t>
      </w:r>
      <w:r w:rsidRPr="001C5F1B">
        <w:rPr>
          <w:rFonts w:ascii="宋体" w:hAnsi="宋体"/>
          <w:color w:val="000000"/>
          <w:sz w:val="24"/>
        </w:rPr>
        <w:t>．负责城市热力干管至小区势力交换站或锅炉房包括交换站或锅炉房的工程，将所需管线接到本地块周围并与地块紧邻的规划路上，并承担上述工程的各项费用。</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lastRenderedPageBreak/>
        <w:t>8</w:t>
      </w:r>
      <w:r w:rsidRPr="001C5F1B">
        <w:rPr>
          <w:rFonts w:ascii="宋体" w:hAnsi="宋体"/>
          <w:color w:val="000000"/>
          <w:sz w:val="24"/>
        </w:rPr>
        <w:t>．负责完成小区市政管线（包括自来水、雨水、污水）工程，将所需管线接到本地块周围并与本地块</w:t>
      </w:r>
      <w:r w:rsidRPr="001C5F1B">
        <w:rPr>
          <w:rFonts w:ascii="宋体" w:hAnsi="宋体" w:hint="eastAsia"/>
          <w:color w:val="000000"/>
          <w:sz w:val="24"/>
        </w:rPr>
        <w:t>毗邻</w:t>
      </w:r>
      <w:r w:rsidRPr="001C5F1B">
        <w:rPr>
          <w:rFonts w:ascii="宋体" w:hAnsi="宋体"/>
          <w:color w:val="000000"/>
          <w:sz w:val="24"/>
        </w:rPr>
        <w:t>的规划路上，为该项目预留所需管线接口，并承担上述工程的各项费用。</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9</w:t>
      </w:r>
      <w:r w:rsidRPr="001C5F1B">
        <w:rPr>
          <w:rFonts w:ascii="宋体" w:hAnsi="宋体"/>
          <w:color w:val="000000"/>
          <w:sz w:val="24"/>
        </w:rPr>
        <w:t>．负责规划道路引线延伸接至该项目用地红线的工程，并承担其费用。</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10</w:t>
      </w:r>
      <w:r w:rsidRPr="001C5F1B">
        <w:rPr>
          <w:rFonts w:ascii="宋体" w:hAnsi="宋体"/>
          <w:color w:val="000000"/>
          <w:sz w:val="24"/>
        </w:rPr>
        <w:t>．负责向受让方提供地块红线内树木的有关资料，配合办理有关手续，其费用由受让方承担。</w:t>
      </w:r>
    </w:p>
    <w:p w:rsidR="00781C9D" w:rsidRPr="001C5F1B" w:rsidRDefault="00781C9D" w:rsidP="004E2991">
      <w:pPr>
        <w:spacing w:line="360" w:lineRule="auto"/>
        <w:ind w:firstLineChars="200" w:firstLine="480"/>
        <w:rPr>
          <w:rFonts w:ascii="宋体" w:hAnsi="宋体"/>
          <w:color w:val="000000"/>
          <w:sz w:val="24"/>
        </w:rPr>
      </w:pPr>
      <w:r w:rsidRPr="001C5F1B">
        <w:rPr>
          <w:rFonts w:ascii="宋体" w:hAnsi="宋体"/>
          <w:color w:val="000000"/>
          <w:sz w:val="24"/>
        </w:rPr>
        <w:t>11</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第十二条</w:t>
      </w:r>
      <w:r w:rsidRPr="001C5F1B">
        <w:rPr>
          <w:rFonts w:ascii="宋体" w:hAnsi="宋体"/>
          <w:color w:val="000000"/>
          <w:sz w:val="24"/>
        </w:rPr>
        <w:t xml:space="preserve"> </w:t>
      </w:r>
      <w:r w:rsidRPr="001C5F1B">
        <w:rPr>
          <w:rFonts w:ascii="宋体" w:hAnsi="宋体"/>
          <w:color w:val="000000"/>
          <w:sz w:val="24"/>
        </w:rPr>
        <w:t>甲方关于项目开发建设各项未完</w:t>
      </w:r>
      <w:r w:rsidRPr="001C5F1B">
        <w:rPr>
          <w:rFonts w:ascii="宋体" w:hAnsi="宋体" w:hint="eastAsia"/>
          <w:color w:val="000000"/>
          <w:sz w:val="24"/>
        </w:rPr>
        <w:t>成</w:t>
      </w:r>
      <w:r w:rsidRPr="001C5F1B">
        <w:rPr>
          <w:rFonts w:ascii="宋体" w:hAnsi="宋体"/>
          <w:color w:val="000000"/>
          <w:sz w:val="24"/>
        </w:rPr>
        <w:t>审批手续及有关费用的责任</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5</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6</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第十三条</w:t>
      </w:r>
      <w:r w:rsidRPr="001C5F1B">
        <w:rPr>
          <w:rFonts w:ascii="宋体" w:hAnsi="宋体"/>
          <w:color w:val="000000"/>
          <w:sz w:val="24"/>
        </w:rPr>
        <w:t xml:space="preserve"> </w:t>
      </w:r>
      <w:r w:rsidRPr="001C5F1B">
        <w:rPr>
          <w:rFonts w:ascii="宋体" w:hAnsi="宋体"/>
          <w:color w:val="000000"/>
          <w:sz w:val="24"/>
        </w:rPr>
        <w:t>甲方应如实提供该项目所涉及的甲方与他方签订的设计、施工、工程监理、拆迁、商品房预售等方面尚需由乙方继续履行的所有合同。</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第十四条</w:t>
      </w:r>
      <w:r w:rsidRPr="001C5F1B">
        <w:rPr>
          <w:rFonts w:ascii="宋体" w:hAnsi="宋体"/>
          <w:color w:val="000000"/>
          <w:sz w:val="24"/>
        </w:rPr>
        <w:t xml:space="preserve"> </w:t>
      </w:r>
      <w:r w:rsidRPr="001C5F1B">
        <w:rPr>
          <w:rFonts w:ascii="宋体" w:hAnsi="宋体"/>
          <w:color w:val="000000"/>
          <w:sz w:val="24"/>
        </w:rPr>
        <w:t>项目转让后，需由乙方继续履行的合同细目如下：</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5</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lastRenderedPageBreak/>
        <w:t>第十五条</w:t>
      </w:r>
      <w:r w:rsidRPr="001C5F1B">
        <w:rPr>
          <w:rFonts w:ascii="宋体" w:hAnsi="宋体"/>
          <w:color w:val="000000"/>
          <w:sz w:val="24"/>
        </w:rPr>
        <w:t xml:space="preserve"> </w:t>
      </w:r>
      <w:r w:rsidRPr="001C5F1B">
        <w:rPr>
          <w:rFonts w:ascii="宋体" w:hAnsi="宋体"/>
          <w:color w:val="000000"/>
          <w:sz w:val="24"/>
        </w:rPr>
        <w:t>乙方责任</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．经确认，除另有协议的外，继续履行甲方为该项目的开发建设已与他方签订的设计、施工、工程监理、拆迁、商品房预售等合同。</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．为办理有关证件的转移提供必要的证明文件。</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5</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6</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第十六条</w:t>
      </w:r>
      <w:r w:rsidRPr="001C5F1B">
        <w:rPr>
          <w:rFonts w:ascii="宋体" w:hAnsi="宋体"/>
          <w:color w:val="000000"/>
          <w:sz w:val="24"/>
        </w:rPr>
        <w:t xml:space="preserve"> </w:t>
      </w:r>
      <w:r w:rsidRPr="001C5F1B">
        <w:rPr>
          <w:rFonts w:ascii="宋体" w:hAnsi="宋体"/>
          <w:color w:val="000000"/>
          <w:sz w:val="24"/>
        </w:rPr>
        <w:t>违约责任</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1</w:t>
      </w:r>
      <w:r w:rsidRPr="001C5F1B">
        <w:rPr>
          <w:rFonts w:ascii="宋体" w:hAnsi="宋体"/>
          <w:color w:val="000000"/>
          <w:sz w:val="24"/>
        </w:rPr>
        <w:t>．甲方违约责任：</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1</w:t>
      </w:r>
      <w:r w:rsidRPr="001C5F1B">
        <w:rPr>
          <w:rFonts w:ascii="宋体" w:hAnsi="宋体"/>
          <w:color w:val="000000"/>
          <w:sz w:val="24"/>
        </w:rPr>
        <w:t>）甲方未按合同第十条规定按时向乙方转交有关证件的，乙方有权要求解除合同，甲方退还乙方全部已付费用，并按乙方已付费用的</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rPr>
        <w:t>赔偿乙方。</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2</w:t>
      </w:r>
      <w:r w:rsidRPr="001C5F1B">
        <w:rPr>
          <w:rFonts w:ascii="宋体" w:hAnsi="宋体"/>
          <w:color w:val="000000"/>
          <w:sz w:val="24"/>
        </w:rPr>
        <w:t>）甲方未按本合同第十一条、第十二条、第十三条的规定履行应尽责任，乙方有权要求解除合同，甲方退还乙方全部已付费用，并按乙方已付费用的</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rPr>
        <w:t>赔偿乙方</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r w:rsidRPr="001C5F1B">
        <w:rPr>
          <w:rFonts w:ascii="宋体" w:hAnsi="宋体"/>
          <w:color w:val="000000"/>
          <w:sz w:val="24"/>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2</w:t>
      </w:r>
      <w:r w:rsidRPr="001C5F1B">
        <w:rPr>
          <w:rFonts w:ascii="宋体" w:hAnsi="宋体"/>
          <w:color w:val="000000"/>
          <w:sz w:val="24"/>
        </w:rPr>
        <w:t>．乙方违约责任：</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1</w:t>
      </w:r>
      <w:r w:rsidRPr="001C5F1B">
        <w:rPr>
          <w:rFonts w:ascii="宋体" w:hAnsi="宋体"/>
          <w:color w:val="000000"/>
          <w:sz w:val="24"/>
        </w:rPr>
        <w:t>）乙方未按本合同第七条规定，按期如数支付款项，甲方有权解除合同，罚没定金，并由乙方按已付费用的</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rPr>
        <w:t>赔偿甲方损失。</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2</w:t>
      </w:r>
      <w:r w:rsidRPr="001C5F1B">
        <w:rPr>
          <w:rFonts w:ascii="宋体" w:hAnsi="宋体"/>
          <w:color w:val="000000"/>
          <w:sz w:val="24"/>
        </w:rPr>
        <w:t>）乙方未按本合同第十五条的规定履行应尽责任，甲方有权解除合同，罚没定金，并由乙方按已付费用的</w:t>
      </w:r>
      <w:r w:rsidRPr="001C5F1B">
        <w:rPr>
          <w:rFonts w:ascii="宋体" w:hAnsi="宋体"/>
          <w:color w:val="000000"/>
          <w:sz w:val="24"/>
          <w:u w:val="single"/>
        </w:rPr>
        <w:t xml:space="preserve">     </w:t>
      </w:r>
      <w:r w:rsidRPr="001C5F1B">
        <w:rPr>
          <w:rFonts w:ascii="宋体" w:hAnsi="宋体"/>
          <w:color w:val="000000"/>
          <w:sz w:val="24"/>
        </w:rPr>
        <w:t>%</w:t>
      </w:r>
      <w:r w:rsidRPr="001C5F1B">
        <w:rPr>
          <w:rFonts w:ascii="宋体" w:hAnsi="宋体"/>
          <w:color w:val="000000"/>
          <w:sz w:val="24"/>
        </w:rPr>
        <w:t>赔偿甲方损失。</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lastRenderedPageBreak/>
        <w:t>（</w:t>
      </w:r>
      <w:r w:rsidRPr="001C5F1B">
        <w:rPr>
          <w:rFonts w:ascii="宋体" w:hAnsi="宋体"/>
          <w:color w:val="000000"/>
          <w:sz w:val="24"/>
        </w:rPr>
        <w:t>3</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w:t>
      </w:r>
      <w:r w:rsidRPr="001C5F1B">
        <w:rPr>
          <w:rFonts w:ascii="宋体" w:hAnsi="宋体"/>
          <w:color w:val="000000"/>
          <w:sz w:val="24"/>
        </w:rPr>
        <w:t>4</w:t>
      </w:r>
      <w:r w:rsidRPr="001C5F1B">
        <w:rPr>
          <w:rFonts w:ascii="宋体" w:hAnsi="宋体"/>
          <w:color w:val="000000"/>
          <w:sz w:val="24"/>
        </w:rPr>
        <w:t>）</w:t>
      </w:r>
      <w:r w:rsidRPr="001C5F1B">
        <w:rPr>
          <w:rFonts w:ascii="宋体" w:hAnsi="宋体"/>
          <w:color w:val="000000"/>
          <w:sz w:val="24"/>
          <w:u w:val="single"/>
        </w:rPr>
        <w:t xml:space="preserve">                                                  </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第十七条</w:t>
      </w:r>
      <w:r w:rsidRPr="001C5F1B">
        <w:rPr>
          <w:rFonts w:ascii="宋体" w:hAnsi="宋体"/>
          <w:color w:val="000000"/>
          <w:sz w:val="24"/>
        </w:rPr>
        <w:t xml:space="preserve"> </w:t>
      </w:r>
      <w:r w:rsidRPr="001C5F1B">
        <w:rPr>
          <w:rFonts w:ascii="宋体" w:hAnsi="宋体"/>
          <w:color w:val="000000"/>
          <w:sz w:val="24"/>
        </w:rPr>
        <w:t>不可抗力</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由于公认的不可抗力的原因，致使直接影响本合同的履行或者不能按约定的条件履行时，应通知对方，并在</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天内提供事故详情及合同不能履行或者部分不能履行，或者需要延期履行的理由的有效证明文件，此项证明文件应由事故发生地区的有关权力机关或公证机构出具。按其对履行需要影响的程度，由双方协商解决是否解除需要或部分免除履行需要的责任或者延期履行协议。</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第十八条</w:t>
      </w:r>
      <w:r w:rsidRPr="001C5F1B">
        <w:rPr>
          <w:rFonts w:ascii="宋体" w:hAnsi="宋体"/>
          <w:color w:val="000000"/>
          <w:sz w:val="24"/>
        </w:rPr>
        <w:t xml:space="preserve"> </w:t>
      </w:r>
      <w:r w:rsidRPr="001C5F1B">
        <w:rPr>
          <w:rFonts w:ascii="宋体" w:hAnsi="宋体"/>
          <w:color w:val="000000"/>
          <w:sz w:val="24"/>
        </w:rPr>
        <w:t>法律适用</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本合同的订立、效力、解释、履行和争议的解决，适用中华人民共和国的法律。</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第十九条</w:t>
      </w:r>
      <w:r w:rsidRPr="001C5F1B">
        <w:rPr>
          <w:rFonts w:ascii="宋体" w:hAnsi="宋体"/>
          <w:color w:val="000000"/>
          <w:sz w:val="24"/>
        </w:rPr>
        <w:t xml:space="preserve"> </w:t>
      </w:r>
      <w:r w:rsidRPr="001C5F1B">
        <w:rPr>
          <w:rFonts w:ascii="宋体" w:hAnsi="宋体"/>
          <w:color w:val="000000"/>
          <w:sz w:val="24"/>
        </w:rPr>
        <w:t>争议的解决</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因执行协议同所发生的或与本合同有关的一切争议，双方应通过友好协商解决。如协商不能解决，双方同意向</w:t>
      </w:r>
      <w:r w:rsidRPr="001C5F1B">
        <w:rPr>
          <w:rFonts w:ascii="宋体" w:hAnsi="宋体"/>
          <w:color w:val="000000"/>
          <w:sz w:val="24"/>
          <w:u w:val="single"/>
        </w:rPr>
        <w:t xml:space="preserve">       </w:t>
      </w:r>
      <w:r w:rsidRPr="001C5F1B">
        <w:rPr>
          <w:rFonts w:ascii="宋体" w:hAnsi="宋体"/>
          <w:color w:val="000000"/>
          <w:sz w:val="24"/>
        </w:rPr>
        <w:t>仲裁委员会申请仲裁（当事人双方不在合同中约定仲裁机构，事后又没有达成书面仲裁协议的，可以向</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人民法院起诉）。</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第二十条</w:t>
      </w:r>
      <w:r w:rsidRPr="001C5F1B">
        <w:rPr>
          <w:rFonts w:ascii="宋体" w:hAnsi="宋体"/>
          <w:color w:val="000000"/>
          <w:sz w:val="24"/>
        </w:rPr>
        <w:t xml:space="preserve"> </w:t>
      </w:r>
      <w:r w:rsidRPr="001C5F1B">
        <w:rPr>
          <w:rFonts w:ascii="宋体" w:hAnsi="宋体"/>
          <w:color w:val="000000"/>
          <w:sz w:val="24"/>
        </w:rPr>
        <w:t>合同文</w:t>
      </w:r>
      <w:r w:rsidRPr="001C5F1B">
        <w:rPr>
          <w:rFonts w:ascii="宋体" w:hAnsi="宋体" w:hint="eastAsia"/>
          <w:color w:val="000000"/>
          <w:sz w:val="24"/>
        </w:rPr>
        <w:t>本</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本协议文本用中文写成。</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本协议正本</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份，双方各自保存</w:t>
      </w:r>
      <w:r w:rsidRPr="001C5F1B">
        <w:rPr>
          <w:rFonts w:ascii="宋体" w:hAnsi="宋体" w:hint="eastAsia"/>
          <w:color w:val="000000"/>
          <w:sz w:val="24"/>
          <w:u w:val="single"/>
        </w:rPr>
        <w:t xml:space="preserve"> </w:t>
      </w:r>
      <w:r w:rsidRPr="001C5F1B">
        <w:rPr>
          <w:rFonts w:ascii="宋体" w:hAnsi="宋体"/>
          <w:color w:val="000000"/>
          <w:sz w:val="24"/>
          <w:u w:val="single"/>
        </w:rPr>
        <w:t xml:space="preserve">  </w:t>
      </w:r>
      <w:r w:rsidRPr="001C5F1B">
        <w:rPr>
          <w:rFonts w:ascii="宋体" w:hAnsi="宋体"/>
          <w:color w:val="000000"/>
          <w:sz w:val="24"/>
        </w:rPr>
        <w:t>份。</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b/>
          <w:color w:val="000000"/>
          <w:sz w:val="24"/>
        </w:rPr>
        <w:t>第二十一条</w:t>
      </w:r>
      <w:r w:rsidRPr="001C5F1B">
        <w:rPr>
          <w:rFonts w:ascii="宋体" w:hAnsi="宋体"/>
          <w:color w:val="000000"/>
          <w:sz w:val="24"/>
        </w:rPr>
        <w:t xml:space="preserve"> </w:t>
      </w:r>
      <w:r w:rsidRPr="001C5F1B">
        <w:rPr>
          <w:rFonts w:ascii="宋体" w:hAnsi="宋体"/>
          <w:color w:val="000000"/>
          <w:sz w:val="24"/>
        </w:rPr>
        <w:t>合同生效及其他</w:t>
      </w:r>
    </w:p>
    <w:p w:rsidR="00781C9D" w:rsidRPr="001C5F1B" w:rsidRDefault="00781C9D" w:rsidP="00202FFA">
      <w:pPr>
        <w:spacing w:line="360" w:lineRule="auto"/>
        <w:ind w:firstLineChars="200" w:firstLine="480"/>
        <w:rPr>
          <w:rFonts w:ascii="宋体" w:hAnsi="宋体"/>
          <w:color w:val="000000"/>
          <w:sz w:val="24"/>
        </w:rPr>
      </w:pPr>
      <w:r w:rsidRPr="001C5F1B">
        <w:rPr>
          <w:rFonts w:ascii="宋体" w:hAnsi="宋体"/>
          <w:color w:val="000000"/>
          <w:sz w:val="24"/>
        </w:rPr>
        <w:t>本合同中规定的各项附件为协议的组成部分。</w:t>
      </w:r>
    </w:p>
    <w:p w:rsidR="00781C9D" w:rsidRPr="001C5F1B" w:rsidRDefault="00781C9D" w:rsidP="002070CB">
      <w:pPr>
        <w:spacing w:afterLines="100" w:after="312" w:line="360" w:lineRule="auto"/>
        <w:ind w:firstLineChars="200" w:firstLine="480"/>
        <w:rPr>
          <w:rFonts w:ascii="宋体" w:hAnsi="宋体"/>
          <w:color w:val="000000"/>
          <w:sz w:val="24"/>
        </w:rPr>
      </w:pPr>
      <w:r w:rsidRPr="001C5F1B">
        <w:rPr>
          <w:rFonts w:ascii="宋体" w:hAnsi="宋体"/>
          <w:color w:val="000000"/>
          <w:sz w:val="24"/>
        </w:rPr>
        <w:t>本合同自各方</w:t>
      </w:r>
      <w:r w:rsidRPr="001C5F1B">
        <w:rPr>
          <w:rFonts w:ascii="宋体" w:hAnsi="宋体" w:hint="eastAsia"/>
          <w:color w:val="000000"/>
          <w:sz w:val="24"/>
        </w:rPr>
        <w:t>签订</w:t>
      </w:r>
      <w:r w:rsidRPr="001C5F1B">
        <w:rPr>
          <w:rFonts w:ascii="宋体" w:hAnsi="宋体"/>
          <w:color w:val="000000"/>
          <w:sz w:val="24"/>
        </w:rPr>
        <w:t>之日起生效。</w:t>
      </w:r>
    </w:p>
    <w:tbl>
      <w:tblPr>
        <w:tblW w:w="0" w:type="auto"/>
        <w:tblLook w:val="04A0" w:firstRow="1" w:lastRow="0" w:firstColumn="1" w:lastColumn="0" w:noHBand="0" w:noVBand="1"/>
      </w:tblPr>
      <w:tblGrid>
        <w:gridCol w:w="8306"/>
      </w:tblGrid>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lastRenderedPageBreak/>
              <w:t>甲方：</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法定代表人或委托代理人：</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法人住所地：</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邮政编码：</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电话号码：</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7872A1">
            <w:pPr>
              <w:spacing w:afterLines="100" w:after="312" w:line="360" w:lineRule="auto"/>
              <w:rPr>
                <w:rFonts w:ascii="宋体" w:hAnsi="宋体"/>
                <w:color w:val="000000"/>
                <w:sz w:val="24"/>
              </w:rPr>
            </w:pP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u w:val="single"/>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乙方：</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法定代表人或委托代理人：</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法人住所地：</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邮政编码：</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rPr>
              <w:t>电话号码：</w:t>
            </w:r>
            <w:r w:rsidRPr="001C5F1B">
              <w:rPr>
                <w:rFonts w:ascii="宋体" w:hAnsi="宋体"/>
                <w:color w:val="000000"/>
                <w:sz w:val="24"/>
                <w:u w:val="single"/>
              </w:rPr>
              <w:t xml:space="preserve">                           </w:t>
            </w:r>
          </w:p>
        </w:tc>
      </w:tr>
      <w:tr w:rsidR="00781C9D" w:rsidRPr="001C5F1B" w:rsidTr="005D4A88">
        <w:tc>
          <w:tcPr>
            <w:tcW w:w="8522" w:type="dxa"/>
            <w:shd w:val="clear" w:color="auto" w:fill="auto"/>
          </w:tcPr>
          <w:p w:rsidR="00781C9D" w:rsidRPr="001C5F1B" w:rsidRDefault="00781C9D" w:rsidP="005D4A88">
            <w:pPr>
              <w:spacing w:line="360" w:lineRule="auto"/>
              <w:rPr>
                <w:rFonts w:ascii="宋体" w:hAnsi="宋体"/>
                <w:color w:val="000000"/>
                <w:sz w:val="24"/>
              </w:rPr>
            </w:pPr>
            <w:r w:rsidRPr="001C5F1B">
              <w:rPr>
                <w:rFonts w:ascii="宋体" w:hAnsi="宋体"/>
                <w:color w:val="000000"/>
                <w:sz w:val="24"/>
                <w:u w:val="single"/>
              </w:rPr>
              <w:t xml:space="preserve">            </w:t>
            </w:r>
            <w:r w:rsidRPr="001C5F1B">
              <w:rPr>
                <w:rFonts w:ascii="宋体" w:hAnsi="宋体"/>
                <w:color w:val="000000"/>
                <w:sz w:val="24"/>
              </w:rPr>
              <w:t>年</w:t>
            </w:r>
            <w:r w:rsidRPr="001C5F1B">
              <w:rPr>
                <w:rFonts w:ascii="宋体" w:hAnsi="宋体"/>
                <w:color w:val="000000"/>
                <w:sz w:val="24"/>
                <w:u w:val="single"/>
              </w:rPr>
              <w:t xml:space="preserve">          </w:t>
            </w:r>
            <w:r w:rsidRPr="001C5F1B">
              <w:rPr>
                <w:rFonts w:ascii="宋体" w:hAnsi="宋体"/>
                <w:color w:val="000000"/>
                <w:sz w:val="24"/>
              </w:rPr>
              <w:t>月</w:t>
            </w:r>
            <w:r w:rsidRPr="001C5F1B">
              <w:rPr>
                <w:rFonts w:ascii="宋体" w:hAnsi="宋体"/>
                <w:color w:val="000000"/>
                <w:sz w:val="24"/>
                <w:u w:val="single"/>
              </w:rPr>
              <w:t xml:space="preserve">         </w:t>
            </w:r>
            <w:r w:rsidRPr="001C5F1B">
              <w:rPr>
                <w:rFonts w:ascii="宋体" w:hAnsi="宋体"/>
                <w:color w:val="000000"/>
                <w:sz w:val="24"/>
              </w:rPr>
              <w:t>日</w:t>
            </w:r>
          </w:p>
        </w:tc>
      </w:tr>
    </w:tbl>
    <w:p w:rsidR="00781C9D" w:rsidRPr="001C5F1B" w:rsidRDefault="00781C9D" w:rsidP="002070CB">
      <w:pPr>
        <w:spacing w:line="360" w:lineRule="auto"/>
        <w:rPr>
          <w:rFonts w:ascii="宋体" w:hAnsi="宋体"/>
          <w:color w:val="000000"/>
          <w:sz w:val="24"/>
        </w:rPr>
      </w:pPr>
    </w:p>
    <w:p w:rsidR="00781C9D" w:rsidRPr="001C5F1B" w:rsidRDefault="00781C9D" w:rsidP="002070CB">
      <w:pPr>
        <w:spacing w:line="360" w:lineRule="auto"/>
        <w:rPr>
          <w:rFonts w:ascii="宋体" w:hAnsi="宋体"/>
          <w:color w:val="000000"/>
          <w:sz w:val="24"/>
        </w:rPr>
      </w:pPr>
      <w:r w:rsidRPr="001C5F1B">
        <w:rPr>
          <w:rFonts w:ascii="宋体" w:hAnsi="宋体" w:hint="eastAsia"/>
          <w:color w:val="000000"/>
          <w:sz w:val="24"/>
        </w:rPr>
        <w:t>附件一：</w:t>
      </w:r>
      <w:r w:rsidRPr="001C5F1B">
        <w:rPr>
          <w:rFonts w:ascii="宋体" w:hAnsi="宋体"/>
          <w:color w:val="000000"/>
          <w:sz w:val="24"/>
        </w:rPr>
        <w:t>规划拴桩红线图</w:t>
      </w:r>
    </w:p>
    <w:sectPr w:rsidR="00781C9D" w:rsidRPr="001C5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D"/>
    <w:rsid w:val="00286DB9"/>
    <w:rsid w:val="00367B99"/>
    <w:rsid w:val="0078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53A6D-3AA2-43A6-82BD-B7E41254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2019-02-24T13:28:00Z</dcterms:created>
  <dcterms:modified xsi:type="dcterms:W3CDTF">2019-02-24T13:28:00Z</dcterms:modified>
</cp:coreProperties>
</file>