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pageBreakBefore w:val="0"/>
        <w:widowControl/>
        <w:kinsoku/>
        <w:wordWrap/>
        <w:overflowPunct/>
        <w:topLinePunct w:val="0"/>
        <w:autoSpaceDE/>
        <w:autoSpaceDN/>
        <w:bidi w:val="0"/>
        <w:adjustRightInd/>
        <w:snapToGrid/>
        <w:spacing w:before="0" w:after="0" w:line="360" w:lineRule="auto"/>
        <w:ind w:left="0" w:leftChars="0" w:right="0" w:rightChars="0" w:firstLine="643" w:firstLineChars="200"/>
        <w:jc w:val="center"/>
        <w:textAlignment w:val="auto"/>
        <w:rPr>
          <w:rFonts w:hint="eastAsia" w:ascii="仿宋" w:hAnsi="仿宋" w:eastAsia="仿宋" w:cs="仿宋"/>
          <w:b/>
          <w:color w:val="000000"/>
          <w:sz w:val="32"/>
        </w:rPr>
      </w:pPr>
      <w:r>
        <w:rPr>
          <w:rFonts w:hint="eastAsia" w:ascii="仿宋" w:hAnsi="仿宋" w:eastAsia="仿宋" w:cs="仿宋"/>
          <w:b/>
          <w:color w:val="000000"/>
          <w:sz w:val="32"/>
        </w:rPr>
        <w:t>继承声明书</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rPr>
          <w:rFonts w:hint="eastAsia" w:ascii="仿宋" w:hAnsi="仿宋" w:eastAsia="仿宋" w:cs="仿宋"/>
          <w:color w:val="000000"/>
          <w:sz w:val="24"/>
        </w:rPr>
      </w:pPr>
      <w:r>
        <w:rPr>
          <w:rFonts w:hint="eastAsia" w:ascii="仿宋" w:hAnsi="仿宋" w:eastAsia="仿宋" w:cs="仿宋"/>
          <w:b/>
          <w:color w:val="000000"/>
          <w:sz w:val="24"/>
        </w:rPr>
        <w:t>声明人：</w:t>
      </w:r>
      <w:r>
        <w:rPr>
          <w:rFonts w:hint="eastAsia" w:ascii="仿宋" w:hAnsi="仿宋" w:eastAsia="仿宋" w:cs="仿宋"/>
          <w:color w:val="000000"/>
          <w:sz w:val="24"/>
        </w:rPr>
        <w:t>姓名：</w:t>
      </w:r>
      <w:r>
        <w:rPr>
          <w:rFonts w:hint="eastAsia" w:ascii="仿宋" w:hAnsi="仿宋" w:eastAsia="仿宋" w:cs="仿宋"/>
          <w:color w:val="000000"/>
          <w:sz w:val="24"/>
          <w:u w:val="single"/>
        </w:rPr>
        <w:t>             </w:t>
      </w:r>
      <w:r>
        <w:rPr>
          <w:rFonts w:hint="eastAsia" w:ascii="仿宋" w:hAnsi="仿宋" w:eastAsia="仿宋" w:cs="仿宋"/>
          <w:color w:val="000000"/>
          <w:sz w:val="24"/>
        </w:rPr>
        <w:t> ，身份证号码：</w:t>
      </w:r>
      <w:r>
        <w:rPr>
          <w:rFonts w:hint="eastAsia" w:ascii="仿宋" w:hAnsi="仿宋" w:eastAsia="仿宋" w:cs="仿宋"/>
          <w:color w:val="000000"/>
          <w:sz w:val="24"/>
          <w:u w:val="single"/>
        </w:rPr>
        <w:t>                    </w:t>
      </w:r>
      <w:r>
        <w:rPr>
          <w:rFonts w:hint="eastAsia" w:ascii="仿宋" w:hAnsi="仿宋" w:eastAsia="仿宋" w:cs="仿宋"/>
          <w:color w:val="000000"/>
          <w:sz w:val="24"/>
        </w:rPr>
        <w:t> ，性别：</w:t>
      </w:r>
      <w:r>
        <w:rPr>
          <w:rFonts w:hint="eastAsia" w:ascii="仿宋" w:hAnsi="仿宋" w:eastAsia="仿宋" w:cs="仿宋"/>
          <w:color w:val="000000"/>
          <w:sz w:val="24"/>
          <w:u w:val="single"/>
        </w:rPr>
        <w:t>     </w:t>
      </w:r>
      <w:r>
        <w:rPr>
          <w:rFonts w:hint="eastAsia" w:ascii="仿宋" w:hAnsi="仿宋" w:eastAsia="仿宋" w:cs="仿宋"/>
          <w:color w:val="000000"/>
          <w:sz w:val="24"/>
        </w:rPr>
        <w:t>，民族：</w:t>
      </w:r>
      <w:r>
        <w:rPr>
          <w:rFonts w:hint="eastAsia" w:ascii="仿宋" w:hAnsi="仿宋" w:eastAsia="仿宋" w:cs="仿宋"/>
          <w:color w:val="000000"/>
          <w:sz w:val="24"/>
          <w:u w:val="single"/>
        </w:rPr>
        <w:t>        </w:t>
      </w:r>
      <w:r>
        <w:rPr>
          <w:rFonts w:hint="eastAsia" w:ascii="仿宋" w:hAnsi="仿宋" w:eastAsia="仿宋" w:cs="仿宋"/>
          <w:color w:val="000000"/>
          <w:sz w:val="24"/>
        </w:rPr>
        <w:t>，</w:t>
      </w:r>
      <w:r>
        <w:rPr>
          <w:rFonts w:hint="eastAsia" w:ascii="仿宋" w:hAnsi="仿宋" w:eastAsia="仿宋" w:cs="仿宋"/>
          <w:color w:val="000000"/>
          <w:sz w:val="24"/>
          <w:u w:val="single"/>
        </w:rPr>
        <w:t>        </w:t>
      </w:r>
      <w:r>
        <w:rPr>
          <w:rFonts w:hint="eastAsia" w:ascii="仿宋" w:hAnsi="仿宋" w:eastAsia="仿宋" w:cs="仿宋"/>
          <w:color w:val="000000"/>
          <w:sz w:val="24"/>
        </w:rPr>
        <w:t>年</w:t>
      </w:r>
      <w:r>
        <w:rPr>
          <w:rFonts w:hint="eastAsia" w:ascii="仿宋" w:hAnsi="仿宋" w:eastAsia="仿宋" w:cs="仿宋"/>
          <w:color w:val="000000"/>
          <w:sz w:val="24"/>
          <w:u w:val="single"/>
        </w:rPr>
        <w:t>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日出生，</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000000"/>
          <w:sz w:val="24"/>
        </w:rPr>
      </w:pPr>
      <w:r>
        <w:rPr>
          <w:rFonts w:hint="eastAsia" w:ascii="仿宋" w:hAnsi="仿宋" w:eastAsia="仿宋" w:cs="仿宋"/>
          <w:color w:val="000000"/>
          <w:sz w:val="24"/>
        </w:rPr>
        <w:t>住址：</w:t>
      </w:r>
      <w:r>
        <w:rPr>
          <w:rFonts w:hint="eastAsia" w:ascii="仿宋" w:hAnsi="仿宋" w:eastAsia="仿宋" w:cs="仿宋"/>
          <w:color w:val="000000"/>
          <w:sz w:val="24"/>
          <w:u w:val="single"/>
        </w:rPr>
        <w:t>        </w:t>
      </w:r>
      <w:r>
        <w:rPr>
          <w:rFonts w:hint="eastAsia" w:ascii="仿宋" w:hAnsi="仿宋" w:eastAsia="仿宋" w:cs="仿宋"/>
          <w:color w:val="000000"/>
          <w:sz w:val="24"/>
        </w:rPr>
        <w:t>省</w:t>
      </w:r>
      <w:r>
        <w:rPr>
          <w:rFonts w:hint="eastAsia" w:ascii="仿宋" w:hAnsi="仿宋" w:eastAsia="仿宋" w:cs="仿宋"/>
          <w:color w:val="000000"/>
          <w:sz w:val="24"/>
          <w:u w:val="single"/>
        </w:rPr>
        <w:t>        </w:t>
      </w:r>
      <w:r>
        <w:rPr>
          <w:rFonts w:hint="eastAsia" w:ascii="仿宋" w:hAnsi="仿宋" w:eastAsia="仿宋" w:cs="仿宋"/>
          <w:color w:val="000000"/>
          <w:sz w:val="24"/>
        </w:rPr>
        <w:t>市</w:t>
      </w:r>
      <w:r>
        <w:rPr>
          <w:rFonts w:hint="eastAsia" w:ascii="仿宋" w:hAnsi="仿宋" w:eastAsia="仿宋" w:cs="仿宋"/>
          <w:color w:val="000000"/>
          <w:sz w:val="24"/>
          <w:u w:val="single"/>
        </w:rPr>
        <w:t>        </w:t>
      </w:r>
      <w:r>
        <w:rPr>
          <w:rFonts w:hint="eastAsia" w:ascii="仿宋" w:hAnsi="仿宋" w:eastAsia="仿宋" w:cs="仿宋"/>
          <w:color w:val="000000"/>
          <w:sz w:val="24"/>
        </w:rPr>
        <w:t>区</w:t>
      </w:r>
      <w:r>
        <w:rPr>
          <w:rFonts w:hint="eastAsia" w:ascii="仿宋" w:hAnsi="仿宋" w:eastAsia="仿宋" w:cs="仿宋"/>
          <w:color w:val="000000"/>
          <w:sz w:val="24"/>
          <w:u w:val="single"/>
        </w:rPr>
        <w:t>        </w:t>
      </w:r>
      <w:r>
        <w:rPr>
          <w:rFonts w:hint="eastAsia" w:ascii="仿宋" w:hAnsi="仿宋" w:eastAsia="仿宋" w:cs="仿宋"/>
          <w:color w:val="000000"/>
          <w:sz w:val="24"/>
        </w:rPr>
        <w:t>路</w:t>
      </w:r>
      <w:r>
        <w:rPr>
          <w:rFonts w:hint="eastAsia" w:ascii="仿宋" w:hAnsi="仿宋" w:eastAsia="仿宋" w:cs="仿宋"/>
          <w:color w:val="000000"/>
          <w:sz w:val="24"/>
          <w:u w:val="single"/>
        </w:rPr>
        <w:t>        </w:t>
      </w:r>
      <w:r>
        <w:rPr>
          <w:rFonts w:hint="eastAsia" w:ascii="仿宋" w:hAnsi="仿宋" w:eastAsia="仿宋" w:cs="仿宋"/>
          <w:color w:val="000000"/>
          <w:sz w:val="24"/>
        </w:rPr>
        <w:t>小区</w:t>
      </w:r>
      <w:r>
        <w:rPr>
          <w:rFonts w:hint="eastAsia" w:ascii="仿宋" w:hAnsi="仿宋" w:eastAsia="仿宋" w:cs="仿宋"/>
          <w:color w:val="000000"/>
          <w:sz w:val="24"/>
          <w:u w:val="single"/>
        </w:rPr>
        <w:t>        </w:t>
      </w:r>
      <w:r>
        <w:rPr>
          <w:rFonts w:hint="eastAsia" w:ascii="仿宋" w:hAnsi="仿宋" w:eastAsia="仿宋" w:cs="仿宋"/>
          <w:color w:val="000000"/>
          <w:sz w:val="24"/>
        </w:rPr>
        <w:t>号楼</w:t>
      </w:r>
      <w:r>
        <w:rPr>
          <w:rFonts w:hint="eastAsia" w:ascii="仿宋" w:hAnsi="仿宋" w:eastAsia="仿宋" w:cs="仿宋"/>
          <w:color w:val="000000"/>
          <w:sz w:val="24"/>
          <w:u w:val="single"/>
        </w:rPr>
        <w:t>        </w:t>
      </w:r>
      <w:r>
        <w:rPr>
          <w:rFonts w:hint="eastAsia" w:ascii="仿宋" w:hAnsi="仿宋" w:eastAsia="仿宋" w:cs="仿宋"/>
          <w:color w:val="000000"/>
          <w:sz w:val="24"/>
        </w:rPr>
        <w:t>单元</w:t>
      </w:r>
      <w:r>
        <w:rPr>
          <w:rFonts w:hint="eastAsia" w:ascii="仿宋" w:hAnsi="仿宋" w:eastAsia="仿宋" w:cs="仿宋"/>
          <w:color w:val="000000"/>
          <w:sz w:val="24"/>
          <w:u w:val="single"/>
        </w:rPr>
        <w:t>        </w:t>
      </w:r>
      <w:r>
        <w:rPr>
          <w:rFonts w:hint="eastAsia" w:ascii="仿宋" w:hAnsi="仿宋" w:eastAsia="仿宋" w:cs="仿宋"/>
          <w:color w:val="000000"/>
          <w:sz w:val="24"/>
        </w:rPr>
        <w:t>室。</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000000"/>
          <w:sz w:val="24"/>
        </w:rPr>
      </w:pPr>
      <w:r>
        <w:rPr>
          <w:rFonts w:hint="eastAsia" w:ascii="仿宋" w:hAnsi="仿宋" w:eastAsia="仿宋" w:cs="仿宋"/>
          <w:color w:val="000000"/>
          <w:sz w:val="24"/>
        </w:rPr>
        <w:t>我是被继承人</w:t>
      </w:r>
      <w:r>
        <w:rPr>
          <w:rFonts w:hint="eastAsia" w:ascii="仿宋" w:hAnsi="仿宋" w:eastAsia="仿宋" w:cs="仿宋"/>
          <w:color w:val="000000"/>
          <w:sz w:val="24"/>
          <w:u w:val="single"/>
        </w:rPr>
        <w:t>         </w:t>
      </w:r>
      <w:r>
        <w:rPr>
          <w:rFonts w:hint="eastAsia" w:ascii="仿宋" w:hAnsi="仿宋" w:eastAsia="仿宋" w:cs="仿宋"/>
          <w:color w:val="000000"/>
          <w:sz w:val="24"/>
        </w:rPr>
        <w:t>的</w:t>
      </w:r>
      <w:r>
        <w:rPr>
          <w:rFonts w:hint="eastAsia" w:ascii="仿宋" w:hAnsi="仿宋" w:eastAsia="仿宋" w:cs="仿宋"/>
          <w:color w:val="000000"/>
          <w:sz w:val="24"/>
          <w:u w:val="single"/>
        </w:rPr>
        <w:t>        </w:t>
      </w:r>
      <w:r>
        <w:rPr>
          <w:rFonts w:hint="eastAsia" w:ascii="仿宋" w:hAnsi="仿宋" w:eastAsia="仿宋" w:cs="仿宋"/>
          <w:color w:val="000000"/>
          <w:sz w:val="24"/>
        </w:rPr>
        <w:t> （配偶、子女、父母等），</w:t>
      </w:r>
      <w:r>
        <w:rPr>
          <w:rFonts w:hint="eastAsia" w:ascii="仿宋" w:hAnsi="仿宋" w:eastAsia="仿宋" w:cs="仿宋"/>
          <w:color w:val="000000"/>
          <w:sz w:val="24"/>
          <w:u w:val="single"/>
        </w:rPr>
        <w:t>           </w:t>
      </w:r>
      <w:r>
        <w:rPr>
          <w:rFonts w:hint="eastAsia" w:ascii="仿宋" w:hAnsi="仿宋" w:eastAsia="仿宋" w:cs="仿宋"/>
          <w:color w:val="000000"/>
          <w:sz w:val="24"/>
        </w:rPr>
        <w:t>于</w:t>
      </w:r>
      <w:r>
        <w:rPr>
          <w:rFonts w:hint="eastAsia" w:ascii="仿宋" w:hAnsi="仿宋" w:eastAsia="仿宋" w:cs="仿宋"/>
          <w:color w:val="000000"/>
          <w:sz w:val="24"/>
          <w:u w:val="single"/>
        </w:rPr>
        <w:t>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日在</w:t>
      </w:r>
      <w:r>
        <w:rPr>
          <w:rFonts w:hint="eastAsia" w:ascii="仿宋" w:hAnsi="仿宋" w:eastAsia="仿宋" w:cs="仿宋"/>
          <w:color w:val="000000"/>
          <w:sz w:val="24"/>
          <w:u w:val="single"/>
        </w:rPr>
        <w:t>                </w:t>
      </w:r>
      <w:r>
        <w:rPr>
          <w:rFonts w:hint="eastAsia" w:ascii="仿宋" w:hAnsi="仿宋" w:eastAsia="仿宋" w:cs="仿宋"/>
          <w:color w:val="000000"/>
          <w:sz w:val="24"/>
        </w:rPr>
        <w:t> （地点）因</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w:t>
      </w:r>
      <w:r>
        <w:rPr>
          <w:rFonts w:hint="eastAsia" w:ascii="仿宋" w:hAnsi="仿宋" w:eastAsia="仿宋" w:cs="仿宋"/>
          <w:color w:val="000000"/>
          <w:sz w:val="24"/>
        </w:rPr>
        <w:t> （原因）死亡。被继承人</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w:t>
      </w:r>
      <w:r>
        <w:rPr>
          <w:rFonts w:hint="eastAsia" w:ascii="仿宋" w:hAnsi="仿宋" w:eastAsia="仿宋" w:cs="仿宋"/>
          <w:color w:val="000000"/>
          <w:sz w:val="24"/>
        </w:rPr>
        <w:t> 遗留的与</w:t>
      </w:r>
      <w:r>
        <w:rPr>
          <w:rFonts w:hint="eastAsia" w:ascii="仿宋" w:hAnsi="仿宋" w:eastAsia="仿宋" w:cs="仿宋"/>
          <w:color w:val="000000"/>
          <w:sz w:val="24"/>
          <w:u w:val="single"/>
        </w:rPr>
        <w:t>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共同共有的合法财产为：登记在</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w:t>
      </w:r>
      <w:r>
        <w:rPr>
          <w:rFonts w:hint="eastAsia" w:ascii="仿宋" w:hAnsi="仿宋" w:eastAsia="仿宋" w:cs="仿宋"/>
          <w:color w:val="000000"/>
          <w:sz w:val="24"/>
        </w:rPr>
        <w:t> 名下位于</w:t>
      </w:r>
      <w:r>
        <w:rPr>
          <w:rFonts w:hint="eastAsia" w:ascii="仿宋" w:hAnsi="仿宋" w:eastAsia="仿宋" w:cs="仿宋"/>
          <w:color w:val="000000"/>
          <w:sz w:val="24"/>
          <w:u w:val="single"/>
        </w:rPr>
        <w:t>        </w:t>
      </w:r>
      <w:r>
        <w:rPr>
          <w:rFonts w:hint="eastAsia" w:ascii="仿宋" w:hAnsi="仿宋" w:eastAsia="仿宋" w:cs="仿宋"/>
          <w:color w:val="000000"/>
          <w:sz w:val="24"/>
        </w:rPr>
        <w:t> 市</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w:t>
      </w:r>
      <w:r>
        <w:rPr>
          <w:rFonts w:hint="eastAsia" w:ascii="仿宋" w:hAnsi="仿宋" w:eastAsia="仿宋" w:cs="仿宋"/>
          <w:color w:val="000000"/>
          <w:sz w:val="24"/>
        </w:rPr>
        <w:t> 街</w:t>
      </w:r>
      <w:r>
        <w:rPr>
          <w:rFonts w:hint="eastAsia" w:ascii="仿宋" w:hAnsi="仿宋" w:eastAsia="仿宋" w:cs="仿宋"/>
          <w:color w:val="000000"/>
          <w:sz w:val="24"/>
          <w:u w:val="single"/>
        </w:rPr>
        <w:t>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的房产（幢号：</w:t>
      </w:r>
      <w:r>
        <w:rPr>
          <w:rFonts w:hint="eastAsia" w:ascii="仿宋" w:hAnsi="仿宋" w:eastAsia="仿宋" w:cs="仿宋"/>
          <w:color w:val="000000"/>
          <w:sz w:val="24"/>
          <w:u w:val="single"/>
        </w:rPr>
        <w:t>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；房号</w:t>
      </w:r>
      <w:r>
        <w:rPr>
          <w:rFonts w:hint="eastAsia" w:ascii="仿宋" w:hAnsi="仿宋" w:eastAsia="仿宋" w:cs="仿宋"/>
          <w:color w:val="000000"/>
          <w:sz w:val="24"/>
          <w:u w:val="single"/>
        </w:rPr>
        <w:t>        </w:t>
      </w:r>
      <w:r>
        <w:rPr>
          <w:rFonts w:hint="eastAsia" w:ascii="仿宋" w:hAnsi="仿宋" w:eastAsia="仿宋" w:cs="仿宋"/>
          <w:color w:val="000000"/>
          <w:sz w:val="24"/>
        </w:rPr>
        <w:t> ；结构：</w:t>
      </w:r>
      <w:r>
        <w:rPr>
          <w:rFonts w:hint="eastAsia" w:ascii="仿宋" w:hAnsi="仿宋" w:eastAsia="仿宋" w:cs="仿宋"/>
          <w:color w:val="000000"/>
          <w:sz w:val="24"/>
          <w:u w:val="single"/>
        </w:rPr>
        <w:t>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；房屋总层数：</w:t>
      </w:r>
      <w:r>
        <w:rPr>
          <w:rFonts w:hint="eastAsia" w:ascii="仿宋" w:hAnsi="仿宋" w:eastAsia="仿宋" w:cs="仿宋"/>
          <w:color w:val="000000"/>
          <w:sz w:val="24"/>
          <w:u w:val="single"/>
        </w:rPr>
        <w:t>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；所在层数：</w:t>
      </w:r>
      <w:r>
        <w:rPr>
          <w:rFonts w:hint="eastAsia" w:ascii="仿宋" w:hAnsi="仿宋" w:eastAsia="仿宋" w:cs="仿宋"/>
          <w:color w:val="000000"/>
          <w:sz w:val="24"/>
          <w:u w:val="single"/>
        </w:rPr>
        <w:t>        </w:t>
      </w:r>
      <w:r>
        <w:rPr>
          <w:rFonts w:hint="eastAsia" w:ascii="仿宋" w:hAnsi="仿宋" w:eastAsia="仿宋" w:cs="仿宋"/>
          <w:color w:val="000000"/>
          <w:sz w:val="24"/>
        </w:rPr>
        <w:t> ；建筑面积：</w:t>
      </w:r>
      <w:r>
        <w:rPr>
          <w:rFonts w:hint="eastAsia" w:ascii="仿宋" w:hAnsi="仿宋" w:eastAsia="仿宋" w:cs="仿宋"/>
          <w:color w:val="000000"/>
          <w:sz w:val="24"/>
          <w:u w:val="single"/>
        </w:rPr>
        <w:t>        </w:t>
      </w:r>
      <w:r>
        <w:rPr>
          <w:rFonts w:hint="eastAsia" w:ascii="仿宋" w:hAnsi="仿宋" w:eastAsia="仿宋" w:cs="仿宋"/>
          <w:color w:val="000000"/>
          <w:sz w:val="24"/>
        </w:rPr>
        <w:t> 平方米；设计用途：</w:t>
      </w:r>
      <w:r>
        <w:rPr>
          <w:rFonts w:hint="eastAsia" w:ascii="仿宋" w:hAnsi="仿宋" w:eastAsia="仿宋" w:cs="仿宋"/>
          <w:color w:val="000000"/>
          <w:sz w:val="24"/>
          <w:u w:val="single"/>
        </w:rPr>
        <w:t>          </w:t>
      </w:r>
      <w:bookmarkStart w:id="0" w:name="_GoBack"/>
      <w:bookmarkEnd w:id="0"/>
      <w:r>
        <w:rPr>
          <w:rFonts w:hint="eastAsia" w:ascii="仿宋" w:hAnsi="仿宋" w:eastAsia="仿宋" w:cs="仿宋"/>
          <w:color w:val="000000"/>
          <w:sz w:val="24"/>
          <w:u w:val="single"/>
        </w:rPr>
        <w:t xml:space="preserve">     </w:t>
      </w:r>
      <w:r>
        <w:rPr>
          <w:rFonts w:hint="eastAsia" w:ascii="仿宋" w:hAnsi="仿宋" w:eastAsia="仿宋" w:cs="仿宋"/>
          <w:color w:val="000000"/>
          <w:sz w:val="24"/>
        </w:rPr>
        <w:t> ；房屋所有权证号：</w:t>
      </w:r>
      <w:r>
        <w:rPr>
          <w:rFonts w:hint="eastAsia" w:ascii="仿宋" w:hAnsi="仿宋" w:eastAsia="仿宋" w:cs="仿宋"/>
          <w:color w:val="000000"/>
          <w:sz w:val="24"/>
          <w:u w:val="single"/>
        </w:rPr>
        <w:t>                </w:t>
      </w:r>
      <w:r>
        <w:rPr>
          <w:rFonts w:hint="eastAsia" w:ascii="仿宋" w:hAnsi="仿宋" w:eastAsia="仿宋" w:cs="仿宋"/>
          <w:color w:val="000000"/>
          <w:sz w:val="24"/>
        </w:rPr>
        <w:t> 房权证</w:t>
      </w:r>
      <w:r>
        <w:rPr>
          <w:rFonts w:hint="eastAsia" w:ascii="仿宋" w:hAnsi="仿宋" w:eastAsia="仿宋" w:cs="仿宋"/>
          <w:color w:val="000000"/>
          <w:sz w:val="24"/>
          <w:u w:val="single"/>
        </w:rPr>
        <w:t>         </w:t>
      </w:r>
      <w:r>
        <w:rPr>
          <w:rFonts w:hint="eastAsia" w:ascii="仿宋" w:hAnsi="仿宋" w:eastAsia="仿宋" w:cs="仿宋"/>
          <w:color w:val="000000"/>
          <w:sz w:val="24"/>
        </w:rPr>
        <w:t>字第</w:t>
      </w:r>
      <w:r>
        <w:rPr>
          <w:rFonts w:hint="eastAsia" w:ascii="仿宋" w:hAnsi="仿宋" w:eastAsia="仿宋" w:cs="仿宋"/>
          <w:color w:val="000000"/>
          <w:sz w:val="24"/>
          <w:u w:val="single"/>
        </w:rPr>
        <w:t>           </w:t>
      </w:r>
      <w:r>
        <w:rPr>
          <w:rFonts w:hint="eastAsia" w:ascii="仿宋" w:hAnsi="仿宋" w:eastAsia="仿宋" w:cs="仿宋"/>
          <w:color w:val="000000"/>
          <w:sz w:val="24"/>
        </w:rPr>
        <w:t> 号）；登记在</w:t>
      </w:r>
      <w:r>
        <w:rPr>
          <w:rFonts w:hint="eastAsia" w:ascii="仿宋" w:hAnsi="仿宋" w:eastAsia="仿宋" w:cs="仿宋"/>
          <w:color w:val="000000"/>
          <w:sz w:val="24"/>
          <w:u w:val="single"/>
        </w:rPr>
        <w:t>          </w:t>
      </w:r>
      <w:r>
        <w:rPr>
          <w:rFonts w:hint="eastAsia" w:ascii="仿宋" w:hAnsi="仿宋" w:eastAsia="仿宋" w:cs="仿宋"/>
          <w:color w:val="000000"/>
          <w:sz w:val="24"/>
        </w:rPr>
        <w:t> 名下银行存款共计人民币：</w:t>
      </w:r>
      <w:r>
        <w:rPr>
          <w:rFonts w:hint="eastAsia" w:ascii="仿宋" w:hAnsi="仿宋" w:eastAsia="仿宋" w:cs="仿宋"/>
          <w:color w:val="000000"/>
          <w:sz w:val="24"/>
          <w:u w:val="single"/>
        </w:rPr>
        <w:t>        </w:t>
      </w:r>
      <w:r>
        <w:rPr>
          <w:rFonts w:hint="eastAsia" w:ascii="仿宋" w:hAnsi="仿宋" w:eastAsia="仿宋" w:cs="仿宋"/>
          <w:color w:val="000000"/>
          <w:sz w:val="24"/>
        </w:rPr>
        <w:t> 元（共</w:t>
      </w:r>
      <w:r>
        <w:rPr>
          <w:rFonts w:hint="eastAsia" w:ascii="仿宋" w:hAnsi="仿宋" w:eastAsia="仿宋" w:cs="仿宋"/>
          <w:color w:val="000000"/>
          <w:sz w:val="24"/>
          <w:u w:val="single"/>
        </w:rPr>
        <w:t>        </w:t>
      </w:r>
      <w:r>
        <w:rPr>
          <w:rFonts w:hint="eastAsia" w:ascii="仿宋" w:hAnsi="仿宋" w:eastAsia="仿宋" w:cs="仿宋"/>
          <w:color w:val="000000"/>
          <w:sz w:val="24"/>
        </w:rPr>
        <w:t> 笔，分别表述存款银行名称、存款金额及账号）。现就继承上述财产中属于我的份额，声明如下：</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rPr>
          <w:rFonts w:hint="eastAsia" w:ascii="仿宋" w:hAnsi="仿宋" w:eastAsia="仿宋" w:cs="仿宋"/>
          <w:color w:val="000000"/>
          <w:sz w:val="24"/>
        </w:rPr>
      </w:pPr>
      <w:r>
        <w:rPr>
          <w:rFonts w:hint="eastAsia" w:ascii="仿宋" w:hAnsi="仿宋" w:eastAsia="仿宋" w:cs="仿宋"/>
          <w:b/>
          <w:color w:val="000000"/>
          <w:sz w:val="24"/>
        </w:rPr>
        <w:t>一、</w:t>
      </w:r>
      <w:r>
        <w:rPr>
          <w:rFonts w:hint="eastAsia" w:ascii="仿宋" w:hAnsi="仿宋" w:eastAsia="仿宋" w:cs="仿宋"/>
          <w:color w:val="000000"/>
          <w:sz w:val="24"/>
        </w:rPr>
        <w:t>声明人至今未发现被继承人</w:t>
      </w:r>
      <w:r>
        <w:rPr>
          <w:rFonts w:hint="eastAsia" w:ascii="仿宋" w:hAnsi="仿宋" w:eastAsia="仿宋" w:cs="仿宋"/>
          <w:color w:val="000000"/>
          <w:sz w:val="24"/>
          <w:u w:val="single"/>
        </w:rPr>
        <w:t>              </w:t>
      </w:r>
      <w:r>
        <w:rPr>
          <w:rFonts w:hint="eastAsia" w:ascii="仿宋" w:hAnsi="仿宋" w:eastAsia="仿宋" w:cs="仿宋"/>
          <w:color w:val="000000"/>
          <w:sz w:val="24"/>
        </w:rPr>
        <w:t> 生前对上述遗产立有遗嘱或签订有遗赠扶养协议；也未发现其有应当依法缴纳的税款和需要清偿的债务。</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rPr>
          <w:rFonts w:hint="eastAsia" w:ascii="仿宋" w:hAnsi="仿宋" w:eastAsia="仿宋" w:cs="仿宋"/>
          <w:color w:val="000000"/>
          <w:sz w:val="24"/>
        </w:rPr>
      </w:pPr>
      <w:r>
        <w:rPr>
          <w:rFonts w:hint="eastAsia" w:ascii="仿宋" w:hAnsi="仿宋" w:eastAsia="仿宋" w:cs="仿宋"/>
          <w:b/>
          <w:color w:val="000000"/>
          <w:sz w:val="24"/>
        </w:rPr>
        <w:t>二、</w:t>
      </w:r>
      <w:r>
        <w:rPr>
          <w:rFonts w:hint="eastAsia" w:ascii="仿宋" w:hAnsi="仿宋" w:eastAsia="仿宋" w:cs="仿宋"/>
          <w:color w:val="000000"/>
          <w:sz w:val="24"/>
        </w:rPr>
        <w:t>声明人对提供的亲属关系证明所列的继承人无异议，无遗漏其他继承人。</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rPr>
          <w:rFonts w:hint="eastAsia" w:ascii="仿宋" w:hAnsi="仿宋" w:eastAsia="仿宋" w:cs="仿宋"/>
          <w:color w:val="000000"/>
          <w:sz w:val="24"/>
        </w:rPr>
      </w:pPr>
      <w:r>
        <w:rPr>
          <w:rFonts w:hint="eastAsia" w:ascii="仿宋" w:hAnsi="仿宋" w:eastAsia="仿宋" w:cs="仿宋"/>
          <w:b/>
          <w:color w:val="000000"/>
          <w:sz w:val="24"/>
        </w:rPr>
        <w:t>三、</w:t>
      </w:r>
      <w:r>
        <w:rPr>
          <w:rFonts w:hint="eastAsia" w:ascii="仿宋" w:hAnsi="仿宋" w:eastAsia="仿宋" w:cs="仿宋"/>
          <w:color w:val="000000"/>
          <w:sz w:val="24"/>
        </w:rPr>
        <w:t>声明人办理房产、存款继承公证后，一旦发现被继承人生前就上述遗产曾立有遗嘱或签订有遗赠扶养协议或还有其他继承人或有应当依法缴纳的税款和需要清偿的债务，愿承担返还其他继承人应继承的遗产份额和承担应履行的义务，对他人包括公证机构造成损失的，依法予以赔偿。</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rPr>
          <w:rFonts w:hint="eastAsia" w:ascii="仿宋" w:hAnsi="仿宋" w:eastAsia="仿宋" w:cs="仿宋"/>
          <w:color w:val="000000"/>
          <w:sz w:val="24"/>
        </w:rPr>
      </w:pPr>
      <w:r>
        <w:rPr>
          <w:rFonts w:hint="eastAsia" w:ascii="仿宋" w:hAnsi="仿宋" w:eastAsia="仿宋" w:cs="仿宋"/>
          <w:b/>
          <w:color w:val="000000"/>
          <w:sz w:val="24"/>
        </w:rPr>
        <w:t>四、</w:t>
      </w:r>
      <w:r>
        <w:rPr>
          <w:rFonts w:hint="eastAsia" w:ascii="仿宋" w:hAnsi="仿宋" w:eastAsia="仿宋" w:cs="仿宋"/>
          <w:color w:val="000000"/>
          <w:sz w:val="24"/>
        </w:rPr>
        <w:t>声明人对上述声明内容承担所产生的一切法律责任与后果。</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000000"/>
          <w:sz w:val="24"/>
        </w:rPr>
      </w:pP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2" w:firstLineChars="200"/>
        <w:jc w:val="both"/>
        <w:textAlignment w:val="auto"/>
        <w:rPr>
          <w:rFonts w:hint="eastAsia" w:ascii="仿宋" w:hAnsi="仿宋" w:eastAsia="仿宋" w:cs="仿宋"/>
          <w:b/>
          <w:color w:val="000000"/>
          <w:sz w:val="24"/>
        </w:rPr>
      </w:pPr>
      <w:r>
        <w:rPr>
          <w:rFonts w:hint="eastAsia" w:ascii="仿宋" w:hAnsi="仿宋" w:eastAsia="仿宋" w:cs="仿宋"/>
          <w:b/>
          <w:color w:val="000000"/>
          <w:sz w:val="24"/>
        </w:rPr>
        <w:t>声明人（签名、捺指印）：      </w:t>
      </w:r>
    </w:p>
    <w:p>
      <w:pPr>
        <w:pStyle w:val="3"/>
        <w:keepNext w:val="0"/>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000000"/>
          <w:sz w:val="24"/>
        </w:rPr>
      </w:pPr>
      <w:r>
        <w:rPr>
          <w:rFonts w:hint="eastAsia" w:ascii="仿宋" w:hAnsi="仿宋" w:eastAsia="仿宋" w:cs="仿宋"/>
          <w:color w:val="000000"/>
          <w:sz w:val="24"/>
        </w:rPr>
        <w:t>         年        月        日</w:t>
      </w:r>
    </w:p>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cumentProtection w:enforcement="0"/>
  <w:compat>
    <w:useFELayout/>
    <w:compatSetting w:name="compatibilityMode" w:uri="http://schemas.microsoft.com/office/word" w:val="15"/>
  </w:compat>
  <w:rsids>
    <w:rsidRoot w:val="00000000"/>
    <w:rsid w:val="048B6353"/>
    <w:rsid w:val="63D67D75"/>
    <w:rsid w:val="7AD813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2"/>
    <w:basedOn w:val="1"/>
    <w:next w:val="1"/>
    <w:qFormat/>
    <w:uiPriority w:val="9"/>
    <w:pPr>
      <w:keepLines/>
      <w:spacing w:before="280" w:beforeAutospacing="0" w:after="280" w:afterAutospacing="0"/>
      <w:jc w:val="center"/>
      <w:outlineLvl w:val="1"/>
    </w:pPr>
    <w:rPr>
      <w:rFonts w:cs="Cambria" w:asciiTheme="majorHAnsi" w:hAnsiTheme="majorHAnsi"/>
      <w:b/>
      <w:color w:val="4F81BD" w:themeColor="accent1"/>
      <w:sz w:val="38"/>
      <w14:textFill>
        <w14:solidFill>
          <w14:schemeClr w14:val="accent1"/>
        </w14:solidFill>
      </w14:textFill>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99"/>
    <w:pPr>
      <w:spacing w:before="90" w:beforeAutospacing="0" w:after="0" w:afterAutospacing="0"/>
      <w:jc w:val="left"/>
    </w:pPr>
    <w:rPr>
      <w:sz w:val="24"/>
    </w:rPr>
  </w:style>
  <w:style w:type="table" w:customStyle="1" w:styleId="6">
    <w:name w:val="Table Normal"/>
    <w:qFormat/>
    <w:uiPriority w:val="59"/>
    <w:tblPr>
      <w:tblLayout w:type="fixed"/>
      <w:tblCellMar>
        <w:top w:w="0" w:type="dxa"/>
        <w:left w:w="108" w:type="dxa"/>
        <w:bottom w:w="0" w:type="dxa"/>
        <w:right w:w="108" w:type="dxa"/>
      </w:tblCellMar>
    </w:tblPr>
  </w:style>
  <w:style w:type="paragraph" w:customStyle="1" w:styleId="7">
    <w:name w:val="focus"/>
    <w:basedOn w:val="1"/>
    <w:qFormat/>
    <w:uiPriority w:val="0"/>
    <w:pPr>
      <w:spacing w:before="0" w:beforeAutospacing="0" w:after="0" w:afterAutospacing="0"/>
      <w:jc w:val="left"/>
    </w:pPr>
    <w:rPr>
      <w:sz w:val="24"/>
    </w:rPr>
  </w:style>
  <w:style w:type="paragraph" w:customStyle="1" w:styleId="8">
    <w:name w:val="focus-hover"/>
    <w:basedOn w:val="1"/>
    <w:qFormat/>
    <w:uiPriority w:val="0"/>
    <w:pPr>
      <w:spacing w:before="0" w:beforeAutospacing="0" w:after="0" w:afterAutospacing="0"/>
      <w:jc w:val="left"/>
    </w:pPr>
    <w:rPr>
      <w:sz w:val="24"/>
    </w:rPr>
  </w:style>
  <w:style w:type="paragraph" w:customStyle="1" w:styleId="9">
    <w:name w:val="mce-edit-focus"/>
    <w:basedOn w:val="1"/>
    <w:qFormat/>
    <w:uiPriority w:val="0"/>
    <w:pPr>
      <w:spacing w:before="0" w:beforeAutospacing="0" w:after="0" w:afterAutospacing="0"/>
      <w:jc w:val="left"/>
    </w:pPr>
    <w:rPr>
      <w:sz w:val="24"/>
    </w:rPr>
  </w:style>
  <w:style w:type="paragraph" w:customStyle="1" w:styleId="10">
    <w:name w:val="mce-i-none"/>
    <w:basedOn w:val="1"/>
    <w:qFormat/>
    <w:uiPriority w:val="0"/>
    <w:pPr>
      <w:spacing w:before="0" w:beforeAutospacing="0" w:after="0" w:afterAutospacing="0"/>
      <w:jc w:val="left"/>
    </w:pPr>
    <w:rPr>
      <w:sz w:val="24"/>
    </w:rPr>
  </w:style>
  <w:style w:type="paragraph" w:customStyle="1" w:styleId="11">
    <w:name w:val="mce-item-anchor"/>
    <w:basedOn w:val="1"/>
    <w:qFormat/>
    <w:uiPriority w:val="0"/>
    <w:pPr>
      <w:spacing w:before="0" w:beforeAutospacing="0" w:after="0" w:afterAutospacing="0"/>
      <w:jc w:val="left"/>
    </w:pPr>
    <w:rPr>
      <w:sz w:val="24"/>
    </w:rPr>
  </w:style>
  <w:style w:type="paragraph" w:customStyle="1" w:styleId="12">
    <w:name w:val="mce-item-table"/>
    <w:basedOn w:val="1"/>
    <w:qFormat/>
    <w:uiPriority w:val="0"/>
    <w:pPr>
      <w:spacing w:before="0" w:beforeAutospacing="0" w:after="0" w:afterAutospacing="0"/>
      <w:ind w:left="-750" w:right="-750"/>
      <w:jc w:val="left"/>
    </w:pPr>
    <w:rPr>
      <w:sz w:val="24"/>
    </w:rPr>
  </w:style>
  <w:style w:type="paragraph" w:customStyle="1" w:styleId="13">
    <w:name w:val="mce-match-marker"/>
    <w:basedOn w:val="1"/>
    <w:qFormat/>
    <w:uiPriority w:val="0"/>
    <w:pPr>
      <w:spacing w:before="0" w:beforeAutospacing="0" w:after="0" w:afterAutospacing="0"/>
      <w:jc w:val="left"/>
    </w:pPr>
    <w:rPr>
      <w:color w:val="FFFFFF"/>
      <w:sz w:val="24"/>
    </w:rPr>
  </w:style>
  <w:style w:type="paragraph" w:customStyle="1" w:styleId="14">
    <w:name w:val="mce-match-marker-selected"/>
    <w:basedOn w:val="1"/>
    <w:qFormat/>
    <w:uiPriority w:val="0"/>
    <w:pPr>
      <w:spacing w:before="0" w:beforeAutospacing="0" w:after="0" w:afterAutospacing="0"/>
      <w:jc w:val="left"/>
    </w:pPr>
    <w:rPr>
      <w:color w:val="FFFFFF"/>
      <w:sz w:val="24"/>
    </w:rPr>
  </w:style>
  <w:style w:type="paragraph" w:customStyle="1" w:styleId="15">
    <w:name w:val="mce-nbsp"/>
    <w:basedOn w:val="1"/>
    <w:qFormat/>
    <w:uiPriority w:val="0"/>
    <w:pPr>
      <w:spacing w:before="0" w:beforeAutospacing="0" w:after="0" w:afterAutospacing="0"/>
      <w:jc w:val="left"/>
    </w:pPr>
    <w:rPr>
      <w:sz w:val="24"/>
    </w:rPr>
  </w:style>
  <w:style w:type="paragraph" w:customStyle="1" w:styleId="16">
    <w:name w:val="mce-object"/>
    <w:basedOn w:val="1"/>
    <w:qFormat/>
    <w:uiPriority w:val="0"/>
    <w:pPr>
      <w:spacing w:before="0" w:beforeAutospacing="0" w:after="0" w:afterAutospacing="0"/>
      <w:jc w:val="left"/>
    </w:pPr>
    <w:rPr>
      <w:sz w:val="24"/>
    </w:rPr>
  </w:style>
  <w:style w:type="paragraph" w:customStyle="1" w:styleId="17">
    <w:name w:val="mce-pagebreak"/>
    <w:basedOn w:val="1"/>
    <w:qFormat/>
    <w:uiPriority w:val="0"/>
    <w:pPr>
      <w:spacing w:before="225" w:beforeAutospacing="0" w:after="0" w:afterAutospacing="0"/>
      <w:jc w:val="left"/>
    </w:pPr>
    <w:rPr>
      <w:sz w:val="24"/>
    </w:rPr>
  </w:style>
  <w:style w:type="paragraph" w:customStyle="1" w:styleId="18">
    <w:name w:val="mce-preview-object"/>
    <w:basedOn w:val="1"/>
    <w:qFormat/>
    <w:uiPriority w:val="0"/>
    <w:pPr>
      <w:spacing w:before="0" w:beforeAutospacing="0" w:after="0" w:afterAutospacing="0" w:line="0" w:lineRule="auto"/>
      <w:jc w:val="left"/>
    </w:pPr>
    <w:rPr>
      <w:sz w:val="24"/>
    </w:rPr>
  </w:style>
  <w:style w:type="paragraph" w:customStyle="1" w:styleId="19">
    <w:name w:val="mce-resize-bar-dragging"/>
    <w:basedOn w:val="1"/>
    <w:qFormat/>
    <w:uiPriority w:val="0"/>
    <w:pPr>
      <w:shd w:val="clear" w:fill="0000FF"/>
      <w:spacing w:before="0" w:beforeAutospacing="0" w:after="0" w:afterAutospacing="0"/>
      <w:jc w:val="left"/>
    </w:pPr>
    <w:rPr>
      <w:sz w:val="24"/>
      <w:shd w:val="clear" w:fill="0000FF"/>
    </w:rPr>
  </w:style>
  <w:style w:type="paragraph" w:customStyle="1" w:styleId="20">
    <w:name w:val="mce-shy"/>
    <w:basedOn w:val="1"/>
    <w:qFormat/>
    <w:uiPriority w:val="0"/>
    <w:pPr>
      <w:spacing w:before="0" w:beforeAutospacing="0" w:after="0" w:afterAutospacing="0"/>
      <w:jc w:val="left"/>
    </w:pPr>
    <w:rPr>
      <w:sz w:val="24"/>
    </w:rPr>
  </w:style>
  <w:style w:type="paragraph" w:customStyle="1" w:styleId="21">
    <w:name w:val="mce-spellchecker-grammar"/>
    <w:basedOn w:val="1"/>
    <w:qFormat/>
    <w:uiPriority w:val="0"/>
    <w:pPr>
      <w:spacing w:before="0" w:beforeAutospacing="0" w:after="0" w:afterAutospacing="0"/>
      <w:jc w:val="left"/>
    </w:pPr>
    <w:rPr>
      <w:sz w:val="24"/>
    </w:rPr>
  </w:style>
  <w:style w:type="paragraph" w:customStyle="1" w:styleId="22">
    <w:name w:val="mce-spellchecker-word"/>
    <w:basedOn w:val="1"/>
    <w:qFormat/>
    <w:uiPriority w:val="0"/>
    <w:pPr>
      <w:spacing w:before="0" w:beforeAutospacing="0" w:after="0" w:afterAutospacing="0"/>
      <w:jc w:val="left"/>
    </w:pPr>
    <w:rPr>
      <w:sz w:val="24"/>
    </w:rPr>
  </w:style>
  <w:style w:type="paragraph" w:customStyle="1" w:styleId="23">
    <w:name w:val="mce-toc"/>
    <w:basedOn w:val="1"/>
    <w:qFormat/>
    <w:uiPriority w:val="0"/>
    <w:pPr>
      <w:spacing w:before="0" w:beforeAutospacing="0" w:after="0" w:afterAutospacing="0"/>
      <w:jc w:val="left"/>
    </w:pPr>
    <w:rPr>
      <w:sz w:val="24"/>
    </w:rPr>
  </w:style>
  <w:style w:type="paragraph" w:customStyle="1" w:styleId="24">
    <w:name w:val="text-indent"/>
    <w:basedOn w:val="1"/>
    <w:qFormat/>
    <w:uiPriority w:val="0"/>
    <w:pPr>
      <w:spacing w:before="0" w:beforeAutospacing="0" w:after="0" w:afterAutospacing="0"/>
      <w:ind w:firstLine="30"/>
      <w:jc w:val="lef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2018-03-29T15:24:00Z</dcterms:created>
  <dc:creator>lenovo</dc:creator>
  <cp:lastModifiedBy>张律师 13710328260</cp:lastModifiedBy>
  <dcterms:modified xsi:type="dcterms:W3CDTF">2019-04-04T03:43:37Z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