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81C" w:rsidRDefault="00DB581C" w:rsidP="006B6D16">
      <w:pPr>
        <w:pStyle w:val="3"/>
        <w:wordWrap w:val="0"/>
        <w:spacing w:before="0" w:afterLines="100" w:after="312" w:line="360" w:lineRule="auto"/>
      </w:pPr>
      <w:bookmarkStart w:id="0" w:name="_Toc508196109"/>
      <w:bookmarkStart w:id="1" w:name="_Toc261004268"/>
      <w:bookmarkStart w:id="2" w:name="_Toc508196001"/>
      <w:bookmarkStart w:id="3" w:name="_Toc261003580"/>
      <w:bookmarkStart w:id="4" w:name="_GoBack"/>
      <w:r>
        <w:rPr>
          <w:rFonts w:hint="eastAsia"/>
        </w:rPr>
        <w:t>物业管理委托合同</w:t>
      </w:r>
      <w:bookmarkEnd w:id="0"/>
      <w:bookmarkEnd w:id="1"/>
      <w:bookmarkEnd w:id="2"/>
      <w:bookmarkEnd w:id="3"/>
    </w:p>
    <w:bookmarkEnd w:id="4"/>
    <w:p w:rsidR="00DB581C" w:rsidRDefault="00DB581C" w:rsidP="006B6D16">
      <w:pPr>
        <w:wordWrap w:val="0"/>
        <w:spacing w:line="360" w:lineRule="auto"/>
        <w:rPr>
          <w:rFonts w:asciiTheme="minorEastAsia" w:hAnsiTheme="minorEastAsia" w:cstheme="minorEastAsia"/>
          <w:b/>
          <w:bCs/>
          <w:color w:val="000000"/>
          <w:sz w:val="24"/>
        </w:rPr>
      </w:pPr>
      <w:r>
        <w:rPr>
          <w:rFonts w:asciiTheme="minorEastAsia" w:hAnsiTheme="minorEastAsia" w:cstheme="minorEastAsia" w:hint="eastAsia"/>
          <w:b/>
          <w:bCs/>
          <w:color w:val="000000"/>
          <w:sz w:val="24"/>
        </w:rPr>
        <w:t xml:space="preserve">　　第一章 总则</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b/>
          <w:bCs/>
          <w:color w:val="000000"/>
          <w:sz w:val="24"/>
        </w:rPr>
        <w:t xml:space="preserve">　　</w:t>
      </w:r>
      <w:r>
        <w:rPr>
          <w:rFonts w:asciiTheme="minorEastAsia" w:hAnsiTheme="minorEastAsia" w:cstheme="minorEastAsia" w:hint="eastAsia"/>
          <w:color w:val="000000"/>
          <w:sz w:val="24"/>
        </w:rPr>
        <w:t xml:space="preserve">第一条 本合同当事人 </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委托方（以下简称甲方）：</w:t>
      </w:r>
      <w:r>
        <w:rPr>
          <w:rFonts w:asciiTheme="minorEastAsia" w:hAnsiTheme="minorEastAsia" w:cstheme="minorEastAsia" w:hint="eastAsia"/>
          <w:color w:val="000000"/>
          <w:sz w:val="24"/>
          <w:u w:val="single"/>
        </w:rPr>
        <w:t xml:space="preserve">                                  </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受托方（以下简称乙方）：</w:t>
      </w:r>
      <w:r>
        <w:rPr>
          <w:rFonts w:asciiTheme="minorEastAsia" w:hAnsiTheme="minorEastAsia" w:cstheme="minorEastAsia" w:hint="eastAsia"/>
          <w:color w:val="000000"/>
          <w:sz w:val="24"/>
          <w:u w:val="single"/>
        </w:rPr>
        <w:t xml:space="preserve">                                  </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根据有关法律、法规，在自愿、平等、协商一致的基础上，甲方将</w:t>
      </w:r>
      <w:r>
        <w:rPr>
          <w:rFonts w:asciiTheme="minorEastAsia" w:hAnsiTheme="minorEastAsia" w:cstheme="minorEastAsia" w:hint="eastAsia"/>
          <w:color w:val="000000"/>
          <w:sz w:val="24"/>
          <w:u w:val="single"/>
        </w:rPr>
        <w:t xml:space="preserve">       </w:t>
      </w:r>
      <w:r>
        <w:rPr>
          <w:rFonts w:asciiTheme="minorEastAsia" w:hAnsiTheme="minorEastAsia" w:cstheme="minorEastAsia" w:hint="eastAsia"/>
          <w:color w:val="000000"/>
          <w:sz w:val="24"/>
        </w:rPr>
        <w:t xml:space="preserve">（物业名称）委托于乙方实行物业管理，订立本合同。 </w:t>
      </w:r>
    </w:p>
    <w:p w:rsidR="00DB581C" w:rsidRDefault="00DB581C" w:rsidP="006B6D16">
      <w:pPr>
        <w:wordWrap w:val="0"/>
        <w:spacing w:line="360" w:lineRule="auto"/>
        <w:ind w:left="480" w:hangingChars="200" w:hanging="480"/>
        <w:rPr>
          <w:rFonts w:asciiTheme="minorEastAsia" w:hAnsiTheme="minorEastAsia" w:cstheme="minorEastAsia"/>
          <w:b/>
          <w:bCs/>
          <w:color w:val="000000"/>
          <w:sz w:val="24"/>
        </w:rPr>
      </w:pPr>
      <w:r>
        <w:rPr>
          <w:rFonts w:asciiTheme="minorEastAsia" w:hAnsiTheme="minorEastAsia" w:cstheme="minorEastAsia" w:hint="eastAsia"/>
          <w:color w:val="000000"/>
          <w:sz w:val="24"/>
        </w:rPr>
        <w:t xml:space="preserve">　　第二条 物业基本情况</w:t>
      </w:r>
      <w:r>
        <w:rPr>
          <w:rFonts w:asciiTheme="minorEastAsia" w:hAnsiTheme="minorEastAsia" w:cstheme="minorEastAsia" w:hint="eastAsia"/>
          <w:b/>
          <w:bCs/>
          <w:color w:val="000000"/>
          <w:sz w:val="24"/>
        </w:rPr>
        <w:t xml:space="preserve"> </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物业类型：</w:t>
      </w:r>
      <w:r>
        <w:rPr>
          <w:rFonts w:asciiTheme="minorEastAsia" w:hAnsiTheme="minorEastAsia" w:cstheme="minorEastAsia" w:hint="eastAsia"/>
          <w:color w:val="000000"/>
          <w:sz w:val="24"/>
          <w:u w:val="single"/>
        </w:rPr>
        <w:t xml:space="preserve">                                               </w:t>
      </w:r>
    </w:p>
    <w:p w:rsidR="00DB581C" w:rsidRDefault="00DB581C" w:rsidP="006B6D16">
      <w:pPr>
        <w:wordWrap w:val="0"/>
        <w:spacing w:line="360" w:lineRule="auto"/>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w:t>
      </w:r>
      <w:proofErr w:type="gramStart"/>
      <w:r>
        <w:rPr>
          <w:rFonts w:asciiTheme="minorEastAsia" w:hAnsiTheme="minorEastAsia" w:cstheme="minorEastAsia" w:hint="eastAsia"/>
          <w:color w:val="000000"/>
          <w:sz w:val="24"/>
        </w:rPr>
        <w:t>座落</w:t>
      </w:r>
      <w:proofErr w:type="gramEnd"/>
      <w:r>
        <w:rPr>
          <w:rFonts w:asciiTheme="minorEastAsia" w:hAnsiTheme="minorEastAsia" w:cstheme="minorEastAsia" w:hint="eastAsia"/>
          <w:color w:val="000000"/>
          <w:sz w:val="24"/>
        </w:rPr>
        <w:t>位置：</w:t>
      </w:r>
      <w:r>
        <w:rPr>
          <w:rFonts w:asciiTheme="minorEastAsia" w:hAnsiTheme="minorEastAsia" w:cstheme="minorEastAsia" w:hint="eastAsia"/>
          <w:color w:val="000000"/>
          <w:sz w:val="24"/>
          <w:u w:val="single"/>
        </w:rPr>
        <w:t xml:space="preserve">            </w:t>
      </w:r>
      <w:r>
        <w:rPr>
          <w:rFonts w:asciiTheme="minorEastAsia" w:hAnsiTheme="minorEastAsia" w:cstheme="minorEastAsia" w:hint="eastAsia"/>
          <w:color w:val="000000"/>
          <w:sz w:val="24"/>
        </w:rPr>
        <w:t>市</w:t>
      </w:r>
      <w:r>
        <w:rPr>
          <w:rFonts w:asciiTheme="minorEastAsia" w:hAnsiTheme="minorEastAsia" w:cstheme="minorEastAsia" w:hint="eastAsia"/>
          <w:color w:val="000000"/>
          <w:sz w:val="24"/>
          <w:u w:val="single"/>
        </w:rPr>
        <w:t xml:space="preserve">             </w:t>
      </w:r>
      <w:r>
        <w:rPr>
          <w:rFonts w:asciiTheme="minorEastAsia" w:hAnsiTheme="minorEastAsia" w:cstheme="minorEastAsia" w:hint="eastAsia"/>
          <w:color w:val="000000"/>
          <w:sz w:val="24"/>
        </w:rPr>
        <w:t>区</w:t>
      </w:r>
      <w:r>
        <w:rPr>
          <w:rFonts w:asciiTheme="minorEastAsia" w:hAnsiTheme="minorEastAsia" w:cstheme="minorEastAsia" w:hint="eastAsia"/>
          <w:color w:val="000000"/>
          <w:sz w:val="24"/>
          <w:u w:val="single"/>
        </w:rPr>
        <w:t xml:space="preserve">            </w:t>
      </w:r>
      <w:r>
        <w:rPr>
          <w:rFonts w:asciiTheme="minorEastAsia" w:hAnsiTheme="minorEastAsia" w:cstheme="minorEastAsia" w:hint="eastAsia"/>
          <w:color w:val="000000"/>
          <w:sz w:val="24"/>
        </w:rPr>
        <w:t>路（街道）</w:t>
      </w:r>
      <w:r>
        <w:rPr>
          <w:rFonts w:asciiTheme="minorEastAsia" w:hAnsiTheme="minorEastAsia" w:cstheme="minorEastAsia" w:hint="eastAsia"/>
          <w:color w:val="000000"/>
          <w:sz w:val="24"/>
          <w:u w:val="single"/>
        </w:rPr>
        <w:t xml:space="preserve">           </w:t>
      </w:r>
      <w:r>
        <w:rPr>
          <w:rFonts w:asciiTheme="minorEastAsia" w:hAnsiTheme="minorEastAsia" w:cstheme="minorEastAsia" w:hint="eastAsia"/>
          <w:color w:val="000000"/>
          <w:sz w:val="24"/>
        </w:rPr>
        <w:t xml:space="preserve">号 </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四至：东</w:t>
      </w:r>
      <w:r>
        <w:rPr>
          <w:rFonts w:asciiTheme="minorEastAsia" w:hAnsiTheme="minorEastAsia" w:cstheme="minorEastAsia" w:hint="eastAsia"/>
          <w:color w:val="000000"/>
          <w:sz w:val="24"/>
          <w:u w:val="single"/>
        </w:rPr>
        <w:t xml:space="preserve">         </w:t>
      </w:r>
      <w:r>
        <w:rPr>
          <w:rFonts w:asciiTheme="minorEastAsia" w:hAnsiTheme="minorEastAsia" w:cstheme="minorEastAsia" w:hint="eastAsia"/>
          <w:color w:val="000000"/>
          <w:sz w:val="24"/>
        </w:rPr>
        <w:t>南</w:t>
      </w:r>
      <w:r>
        <w:rPr>
          <w:rFonts w:asciiTheme="minorEastAsia" w:hAnsiTheme="minorEastAsia" w:cstheme="minorEastAsia" w:hint="eastAsia"/>
          <w:color w:val="000000"/>
          <w:sz w:val="24"/>
          <w:u w:val="single"/>
        </w:rPr>
        <w:t xml:space="preserve">            </w:t>
      </w:r>
      <w:r>
        <w:rPr>
          <w:rFonts w:asciiTheme="minorEastAsia" w:hAnsiTheme="minorEastAsia" w:cstheme="minorEastAsia" w:hint="eastAsia"/>
          <w:color w:val="000000"/>
          <w:sz w:val="24"/>
        </w:rPr>
        <w:t>西</w:t>
      </w:r>
      <w:r>
        <w:rPr>
          <w:rFonts w:asciiTheme="minorEastAsia" w:hAnsiTheme="minorEastAsia" w:cstheme="minorEastAsia" w:hint="eastAsia"/>
          <w:color w:val="000000"/>
          <w:sz w:val="24"/>
          <w:u w:val="single"/>
        </w:rPr>
        <w:t xml:space="preserve">          </w:t>
      </w:r>
      <w:r>
        <w:rPr>
          <w:rFonts w:asciiTheme="minorEastAsia" w:hAnsiTheme="minorEastAsia" w:cstheme="minorEastAsia" w:hint="eastAsia"/>
          <w:color w:val="000000"/>
          <w:sz w:val="24"/>
        </w:rPr>
        <w:t xml:space="preserve">北 </w:t>
      </w:r>
      <w:r>
        <w:rPr>
          <w:rFonts w:asciiTheme="minorEastAsia" w:hAnsiTheme="minorEastAsia" w:cstheme="minorEastAsia" w:hint="eastAsia"/>
          <w:color w:val="000000"/>
          <w:sz w:val="24"/>
          <w:u w:val="single"/>
        </w:rPr>
        <w:t xml:space="preserve">          </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占地面积：</w:t>
      </w:r>
      <w:r>
        <w:rPr>
          <w:rFonts w:asciiTheme="minorEastAsia" w:hAnsiTheme="minorEastAsia" w:cstheme="minorEastAsia" w:hint="eastAsia"/>
          <w:color w:val="000000"/>
          <w:sz w:val="24"/>
          <w:u w:val="single"/>
        </w:rPr>
        <w:t xml:space="preserve">                                </w:t>
      </w:r>
      <w:r>
        <w:rPr>
          <w:rFonts w:asciiTheme="minorEastAsia" w:hAnsiTheme="minorEastAsia" w:cstheme="minorEastAsia" w:hint="eastAsia"/>
          <w:color w:val="000000"/>
          <w:sz w:val="24"/>
        </w:rPr>
        <w:t xml:space="preserve">平方米 </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建筑面积：</w:t>
      </w:r>
      <w:r>
        <w:rPr>
          <w:rFonts w:asciiTheme="minorEastAsia" w:hAnsiTheme="minorEastAsia" w:cstheme="minorEastAsia" w:hint="eastAsia"/>
          <w:color w:val="000000"/>
          <w:sz w:val="24"/>
          <w:u w:val="single"/>
        </w:rPr>
        <w:t xml:space="preserve">                                </w:t>
      </w:r>
      <w:r>
        <w:rPr>
          <w:rFonts w:asciiTheme="minorEastAsia" w:hAnsiTheme="minorEastAsia" w:cstheme="minorEastAsia" w:hint="eastAsia"/>
          <w:color w:val="000000"/>
          <w:sz w:val="24"/>
        </w:rPr>
        <w:t>平方米</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委托管理的物业构成细目见附件一。 </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第三条 乙方提供服务的受益人为本物业的全体业主和物业使用人，本物业的全体业主和物业使用人均应对履行本合同承担相应的责任。 </w:t>
      </w:r>
    </w:p>
    <w:p w:rsidR="00DB581C" w:rsidRDefault="00DB581C" w:rsidP="006B6D16">
      <w:pPr>
        <w:wordWrap w:val="0"/>
        <w:spacing w:line="360" w:lineRule="auto"/>
        <w:ind w:left="480" w:hangingChars="200" w:hanging="480"/>
        <w:rPr>
          <w:rFonts w:asciiTheme="minorEastAsia" w:hAnsiTheme="minorEastAsia" w:cstheme="minorEastAsia"/>
          <w:b/>
          <w:bCs/>
          <w:color w:val="000000"/>
          <w:sz w:val="24"/>
        </w:rPr>
      </w:pPr>
      <w:r>
        <w:rPr>
          <w:rFonts w:asciiTheme="minorEastAsia" w:hAnsiTheme="minorEastAsia" w:cstheme="minorEastAsia" w:hint="eastAsia"/>
          <w:color w:val="000000"/>
          <w:sz w:val="24"/>
        </w:rPr>
        <w:t xml:space="preserve">　　</w:t>
      </w:r>
      <w:r>
        <w:rPr>
          <w:rFonts w:asciiTheme="minorEastAsia" w:hAnsiTheme="minorEastAsia" w:cstheme="minorEastAsia" w:hint="eastAsia"/>
          <w:b/>
          <w:bCs/>
          <w:color w:val="000000"/>
          <w:sz w:val="24"/>
        </w:rPr>
        <w:t xml:space="preserve">第二章 委托管理事项 </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第四条 房屋建筑共用部位的维修、养护和管理，包括：楼盖、屋顶、外墙面、 承重结构、楼梯间、走廊通道、门厅、</w:t>
      </w:r>
      <w:r>
        <w:rPr>
          <w:rFonts w:asciiTheme="minorEastAsia" w:hAnsiTheme="minorEastAsia" w:cstheme="minorEastAsia" w:hint="eastAsia"/>
          <w:color w:val="000000"/>
          <w:sz w:val="24"/>
          <w:u w:val="single"/>
        </w:rPr>
        <w:t xml:space="preserve">                      </w:t>
      </w:r>
      <w:r>
        <w:rPr>
          <w:rFonts w:asciiTheme="minorEastAsia" w:hAnsiTheme="minorEastAsia" w:cstheme="minorEastAsia" w:hint="eastAsia"/>
          <w:color w:val="000000"/>
          <w:sz w:val="24"/>
        </w:rPr>
        <w:t xml:space="preserve">。 </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第五条 共用设施、设备的维修、养护、运行和管理，包括：共用的上下水管 道、落水管、垃圾道、烟囱、共用照明、天线、中央空调、暖气干线、供暖</w:t>
      </w:r>
      <w:r>
        <w:rPr>
          <w:rFonts w:asciiTheme="minorEastAsia" w:hAnsiTheme="minorEastAsia" w:cstheme="minorEastAsia" w:hint="eastAsia"/>
          <w:color w:val="000000"/>
          <w:sz w:val="24"/>
        </w:rPr>
        <w:lastRenderedPageBreak/>
        <w:t>锅炉房、 高压水泵房、楼内消防设施设备、电梯、</w:t>
      </w:r>
      <w:r>
        <w:rPr>
          <w:rFonts w:asciiTheme="minorEastAsia" w:hAnsiTheme="minorEastAsia" w:cstheme="minorEastAsia" w:hint="eastAsia"/>
          <w:color w:val="000000"/>
          <w:sz w:val="24"/>
          <w:u w:val="single"/>
        </w:rPr>
        <w:t xml:space="preserve">                            </w:t>
      </w:r>
      <w:r>
        <w:rPr>
          <w:rFonts w:asciiTheme="minorEastAsia" w:hAnsiTheme="minorEastAsia" w:cstheme="minorEastAsia" w:hint="eastAsia"/>
          <w:color w:val="000000"/>
          <w:sz w:val="24"/>
        </w:rPr>
        <w:t xml:space="preserve">。 </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第六条 市政公用设施和附属建筑物、构筑物的维修、养护和管理，包括道路、 室外上下水管道、化粪池、沟渠、池、井、自行车棚、停车场、</w:t>
      </w:r>
      <w:r>
        <w:rPr>
          <w:rFonts w:asciiTheme="minorEastAsia" w:hAnsiTheme="minorEastAsia" w:cstheme="minorEastAsia" w:hint="eastAsia"/>
          <w:color w:val="000000"/>
          <w:sz w:val="24"/>
          <w:u w:val="single"/>
        </w:rPr>
        <w:t xml:space="preserve">                            </w:t>
      </w:r>
      <w:r>
        <w:rPr>
          <w:rFonts w:asciiTheme="minorEastAsia" w:hAnsiTheme="minorEastAsia" w:cstheme="minorEastAsia" w:hint="eastAsia"/>
          <w:color w:val="000000"/>
          <w:sz w:val="24"/>
        </w:rPr>
        <w:t xml:space="preserve">。 </w:t>
      </w:r>
    </w:p>
    <w:p w:rsidR="00DB581C" w:rsidRDefault="00DB581C" w:rsidP="006B6D16">
      <w:pPr>
        <w:wordWrap w:val="0"/>
        <w:spacing w:line="360" w:lineRule="auto"/>
        <w:ind w:left="480" w:hangingChars="200" w:hanging="480"/>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第七条 公用绿地、花木、建筑小品等的养护与管理。</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第八条 附属配套建筑和设施的维修、养护和管理，包括商业网点、文化体育娱乐场所、</w:t>
      </w:r>
      <w:r>
        <w:rPr>
          <w:rFonts w:asciiTheme="minorEastAsia" w:hAnsiTheme="minorEastAsia" w:cstheme="minorEastAsia" w:hint="eastAsia"/>
          <w:color w:val="000000"/>
          <w:sz w:val="24"/>
          <w:u w:val="single"/>
        </w:rPr>
        <w:t xml:space="preserve">                          </w:t>
      </w:r>
      <w:r>
        <w:rPr>
          <w:rFonts w:asciiTheme="minorEastAsia" w:hAnsiTheme="minorEastAsia" w:cstheme="minorEastAsia" w:hint="eastAsia"/>
          <w:color w:val="000000"/>
          <w:sz w:val="24"/>
        </w:rPr>
        <w:t xml:space="preserve">。 </w:t>
      </w:r>
    </w:p>
    <w:p w:rsidR="00DB581C" w:rsidRDefault="00DB581C" w:rsidP="006B6D16">
      <w:pPr>
        <w:wordWrap w:val="0"/>
        <w:spacing w:line="360" w:lineRule="auto"/>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第九条 公用环境卫生，包括公共场所、房屋共用部位的清洁卫生、垃圾的收集、清运、</w:t>
      </w:r>
      <w:r>
        <w:rPr>
          <w:rFonts w:asciiTheme="minorEastAsia" w:hAnsiTheme="minorEastAsia" w:cstheme="minorEastAsia" w:hint="eastAsia"/>
          <w:color w:val="000000"/>
          <w:sz w:val="24"/>
          <w:u w:val="single"/>
        </w:rPr>
        <w:t xml:space="preserve">                                                </w:t>
      </w:r>
      <w:r>
        <w:rPr>
          <w:rFonts w:asciiTheme="minorEastAsia" w:hAnsiTheme="minorEastAsia" w:cstheme="minorEastAsia" w:hint="eastAsia"/>
          <w:color w:val="000000"/>
          <w:sz w:val="24"/>
        </w:rPr>
        <w:t>。</w:t>
      </w:r>
    </w:p>
    <w:p w:rsidR="00DB581C" w:rsidRDefault="00DB581C" w:rsidP="006B6D16">
      <w:pPr>
        <w:wordWrap w:val="0"/>
        <w:spacing w:line="360" w:lineRule="auto"/>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第十条 交通与车辆停放秩序的管理。 </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第十一条 维持公共秩序，包括安全监控、巡视、门岗执勤、</w:t>
      </w:r>
      <w:r>
        <w:rPr>
          <w:rFonts w:asciiTheme="minorEastAsia" w:hAnsiTheme="minorEastAsia" w:cstheme="minorEastAsia" w:hint="eastAsia"/>
          <w:color w:val="000000"/>
          <w:sz w:val="24"/>
          <w:u w:val="single"/>
        </w:rPr>
        <w:t xml:space="preserve">                     </w:t>
      </w:r>
      <w:r>
        <w:rPr>
          <w:rFonts w:asciiTheme="minorEastAsia" w:hAnsiTheme="minorEastAsia" w:cstheme="minorEastAsia" w:hint="eastAsia"/>
          <w:color w:val="000000"/>
          <w:sz w:val="24"/>
        </w:rPr>
        <w:t xml:space="preserve">。 </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第十二条 管理与物业相关的工程图纸、</w:t>
      </w:r>
      <w:proofErr w:type="gramStart"/>
      <w:r>
        <w:rPr>
          <w:rFonts w:asciiTheme="minorEastAsia" w:hAnsiTheme="minorEastAsia" w:cstheme="minorEastAsia" w:hint="eastAsia"/>
          <w:color w:val="000000"/>
          <w:sz w:val="24"/>
        </w:rPr>
        <w:t>住用户</w:t>
      </w:r>
      <w:proofErr w:type="gramEnd"/>
      <w:r>
        <w:rPr>
          <w:rFonts w:asciiTheme="minorEastAsia" w:hAnsiTheme="minorEastAsia" w:cstheme="minorEastAsia" w:hint="eastAsia"/>
          <w:color w:val="000000"/>
          <w:sz w:val="24"/>
        </w:rPr>
        <w:t xml:space="preserve">档案与竣工验收资料。 </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第十三条 组织开展社区文化娱乐活动。 </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第十四条 负责向业主和物业使用人收取下列费用： </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1．物业管理服务费； </w:t>
      </w:r>
    </w:p>
    <w:p w:rsidR="00DB581C" w:rsidRDefault="00DB581C" w:rsidP="006B6D16">
      <w:pPr>
        <w:wordWrap w:val="0"/>
        <w:spacing w:line="360" w:lineRule="auto"/>
        <w:rPr>
          <w:rFonts w:asciiTheme="minorEastAsia" w:hAnsiTheme="minorEastAsia" w:cstheme="minorEastAsia"/>
          <w:sz w:val="24"/>
        </w:rPr>
      </w:pPr>
      <w:r>
        <w:rPr>
          <w:rFonts w:asciiTheme="minorEastAsia" w:hAnsiTheme="minorEastAsia" w:cstheme="minorEastAsia" w:hint="eastAsia"/>
          <w:color w:val="000000"/>
          <w:sz w:val="24"/>
        </w:rPr>
        <w:t xml:space="preserve">　　</w:t>
      </w:r>
      <w:r>
        <w:rPr>
          <w:rFonts w:asciiTheme="minorEastAsia" w:hAnsiTheme="minorEastAsia" w:cstheme="minorEastAsia" w:hint="eastAsia"/>
          <w:sz w:val="24"/>
        </w:rPr>
        <w:t>2.</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w:t>
      </w:r>
    </w:p>
    <w:p w:rsidR="00DB581C" w:rsidRDefault="00DB581C" w:rsidP="006B6D16">
      <w:pPr>
        <w:wordWrap w:val="0"/>
        <w:spacing w:line="360" w:lineRule="auto"/>
        <w:rPr>
          <w:rFonts w:asciiTheme="minorEastAsia" w:hAnsiTheme="minorEastAsia" w:cstheme="minorEastAsia"/>
          <w:sz w:val="24"/>
        </w:rPr>
      </w:pPr>
      <w:r>
        <w:rPr>
          <w:rFonts w:asciiTheme="minorEastAsia" w:hAnsiTheme="minorEastAsia" w:cstheme="minorEastAsia" w:hint="eastAsia"/>
          <w:color w:val="000000"/>
          <w:sz w:val="24"/>
        </w:rPr>
        <w:t xml:space="preserve">　　</w:t>
      </w:r>
      <w:r>
        <w:rPr>
          <w:rFonts w:asciiTheme="minorEastAsia" w:hAnsiTheme="minorEastAsia" w:cstheme="minorEastAsia" w:hint="eastAsia"/>
          <w:sz w:val="24"/>
        </w:rPr>
        <w:t>3.</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第十五条 业主和物业使用人房屋自用部位、自用设施及设备的维修、养护，在当事人提出委托时，乙方应接受委托并合理收费。 </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第十六条 对业主和物业使用人违反业主公约的行为，针对具体行为并根据</w:t>
      </w:r>
      <w:r>
        <w:rPr>
          <w:rFonts w:asciiTheme="minorEastAsia" w:hAnsiTheme="minorEastAsia" w:cstheme="minorEastAsia" w:hint="eastAsia"/>
          <w:color w:val="000000"/>
          <w:sz w:val="24"/>
        </w:rPr>
        <w:lastRenderedPageBreak/>
        <w:t>情节轻重，采取批评、规劝、警告、制止、</w:t>
      </w:r>
      <w:r>
        <w:rPr>
          <w:rFonts w:asciiTheme="minorEastAsia" w:hAnsiTheme="minorEastAsia" w:cstheme="minorEastAsia" w:hint="eastAsia"/>
          <w:color w:val="000000"/>
          <w:sz w:val="24"/>
          <w:u w:val="single"/>
        </w:rPr>
        <w:t xml:space="preserve">                      </w:t>
      </w:r>
      <w:r>
        <w:rPr>
          <w:rFonts w:asciiTheme="minorEastAsia" w:hAnsiTheme="minorEastAsia" w:cstheme="minorEastAsia" w:hint="eastAsia"/>
          <w:color w:val="000000"/>
          <w:sz w:val="24"/>
        </w:rPr>
        <w:t xml:space="preserve">措施。 </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第十七条 其它委托事项 </w:t>
      </w:r>
    </w:p>
    <w:p w:rsidR="00DB581C" w:rsidRDefault="00DB581C" w:rsidP="006B6D16">
      <w:pPr>
        <w:wordWrap w:val="0"/>
        <w:spacing w:line="360" w:lineRule="auto"/>
        <w:rPr>
          <w:rFonts w:asciiTheme="minorEastAsia" w:hAnsiTheme="minorEastAsia" w:cstheme="minorEastAsia"/>
          <w:sz w:val="24"/>
        </w:rPr>
      </w:pPr>
      <w:r>
        <w:rPr>
          <w:rFonts w:asciiTheme="minorEastAsia" w:hAnsiTheme="minorEastAsia" w:cstheme="minorEastAsia" w:hint="eastAsia"/>
          <w:color w:val="000000"/>
          <w:sz w:val="24"/>
        </w:rPr>
        <w:t xml:space="preserve">　　</w:t>
      </w:r>
      <w:r>
        <w:rPr>
          <w:rFonts w:asciiTheme="minorEastAsia" w:hAnsiTheme="minorEastAsia" w:cstheme="minorEastAsia" w:hint="eastAsia"/>
          <w:sz w:val="24"/>
        </w:rPr>
        <w:t>1.</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w:t>
      </w:r>
    </w:p>
    <w:p w:rsidR="00DB581C" w:rsidRDefault="00DB581C" w:rsidP="006B6D16">
      <w:pPr>
        <w:wordWrap w:val="0"/>
        <w:spacing w:line="360" w:lineRule="auto"/>
        <w:rPr>
          <w:rFonts w:asciiTheme="minorEastAsia" w:hAnsiTheme="minorEastAsia" w:cstheme="minorEastAsia"/>
          <w:sz w:val="24"/>
        </w:rPr>
      </w:pPr>
      <w:r>
        <w:rPr>
          <w:rFonts w:asciiTheme="minorEastAsia" w:hAnsiTheme="minorEastAsia" w:cstheme="minorEastAsia" w:hint="eastAsia"/>
          <w:color w:val="000000"/>
          <w:sz w:val="24"/>
        </w:rPr>
        <w:t xml:space="preserve">　　</w:t>
      </w:r>
      <w:r>
        <w:rPr>
          <w:rFonts w:asciiTheme="minorEastAsia" w:hAnsiTheme="minorEastAsia" w:cstheme="minorEastAsia" w:hint="eastAsia"/>
          <w:sz w:val="24"/>
        </w:rPr>
        <w:t>2.</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w:t>
      </w:r>
    </w:p>
    <w:p w:rsidR="00DB581C" w:rsidRDefault="00DB581C" w:rsidP="006B6D16">
      <w:pPr>
        <w:wordWrap w:val="0"/>
        <w:spacing w:line="360" w:lineRule="auto"/>
        <w:rPr>
          <w:rFonts w:asciiTheme="minorEastAsia" w:hAnsiTheme="minorEastAsia" w:cstheme="minorEastAsia"/>
          <w:sz w:val="24"/>
        </w:rPr>
      </w:pPr>
      <w:r>
        <w:rPr>
          <w:rFonts w:asciiTheme="minorEastAsia" w:hAnsiTheme="minorEastAsia" w:cstheme="minorEastAsia" w:hint="eastAsia"/>
          <w:color w:val="000000"/>
          <w:sz w:val="24"/>
        </w:rPr>
        <w:t xml:space="preserve">　　</w:t>
      </w:r>
      <w:r>
        <w:rPr>
          <w:rFonts w:asciiTheme="minorEastAsia" w:hAnsiTheme="minorEastAsia" w:cstheme="minorEastAsia" w:hint="eastAsia"/>
          <w:sz w:val="24"/>
        </w:rPr>
        <w:t>3.</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w:t>
      </w:r>
    </w:p>
    <w:p w:rsidR="00DB581C" w:rsidRDefault="00DB581C" w:rsidP="006B6D16">
      <w:pPr>
        <w:wordWrap w:val="0"/>
        <w:spacing w:line="360" w:lineRule="auto"/>
        <w:rPr>
          <w:rFonts w:asciiTheme="minorEastAsia" w:hAnsiTheme="minorEastAsia" w:cstheme="minorEastAsia"/>
          <w:sz w:val="24"/>
        </w:rPr>
      </w:pPr>
      <w:r>
        <w:rPr>
          <w:rFonts w:asciiTheme="minorEastAsia" w:hAnsiTheme="minorEastAsia" w:cstheme="minorEastAsia" w:hint="eastAsia"/>
          <w:color w:val="000000"/>
          <w:sz w:val="24"/>
        </w:rPr>
        <w:t xml:space="preserve">　　</w:t>
      </w:r>
      <w:r>
        <w:rPr>
          <w:rFonts w:asciiTheme="minorEastAsia" w:hAnsiTheme="minorEastAsia" w:cstheme="minorEastAsia" w:hint="eastAsia"/>
          <w:sz w:val="24"/>
        </w:rPr>
        <w:t>4.</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w:t>
      </w:r>
      <w:r>
        <w:rPr>
          <w:rFonts w:asciiTheme="minorEastAsia" w:hAnsiTheme="minorEastAsia" w:cstheme="minorEastAsia" w:hint="eastAsia"/>
          <w:color w:val="000000"/>
          <w:sz w:val="24"/>
        </w:rPr>
        <w:t xml:space="preserve"> </w:t>
      </w:r>
    </w:p>
    <w:p w:rsidR="00DB581C" w:rsidRDefault="00DB581C" w:rsidP="006B6D16">
      <w:pPr>
        <w:wordWrap w:val="0"/>
        <w:spacing w:line="360" w:lineRule="auto"/>
        <w:rPr>
          <w:rFonts w:asciiTheme="minorEastAsia" w:hAnsiTheme="minorEastAsia" w:cstheme="minorEastAsia"/>
          <w:b/>
          <w:bCs/>
          <w:color w:val="000000"/>
          <w:sz w:val="24"/>
        </w:rPr>
      </w:pPr>
      <w:r>
        <w:rPr>
          <w:rFonts w:asciiTheme="minorEastAsia" w:hAnsiTheme="minorEastAsia" w:cstheme="minorEastAsia" w:hint="eastAsia"/>
          <w:color w:val="000000"/>
          <w:sz w:val="24"/>
        </w:rPr>
        <w:t xml:space="preserve">　　</w:t>
      </w:r>
      <w:r>
        <w:rPr>
          <w:rFonts w:asciiTheme="minorEastAsia" w:hAnsiTheme="minorEastAsia" w:cstheme="minorEastAsia" w:hint="eastAsia"/>
          <w:b/>
          <w:bCs/>
          <w:color w:val="000000"/>
          <w:sz w:val="24"/>
        </w:rPr>
        <w:t>第三章 委托管理期限</w:t>
      </w:r>
    </w:p>
    <w:p w:rsidR="00DB581C" w:rsidRDefault="00DB581C" w:rsidP="006B6D16">
      <w:pPr>
        <w:wordWrap w:val="0"/>
        <w:spacing w:line="360" w:lineRule="auto"/>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第十八条 委托管理期限为</w:t>
      </w:r>
      <w:r>
        <w:rPr>
          <w:rFonts w:asciiTheme="minorEastAsia" w:hAnsiTheme="minorEastAsia" w:cstheme="minorEastAsia" w:hint="eastAsia"/>
          <w:color w:val="000000"/>
          <w:sz w:val="24"/>
          <w:u w:val="single"/>
        </w:rPr>
        <w:t xml:space="preserve">            </w:t>
      </w:r>
      <w:r>
        <w:rPr>
          <w:rFonts w:asciiTheme="minorEastAsia" w:hAnsiTheme="minorEastAsia" w:cstheme="minorEastAsia" w:hint="eastAsia"/>
          <w:color w:val="000000"/>
          <w:sz w:val="24"/>
        </w:rPr>
        <w:t>年。自</w:t>
      </w:r>
      <w:r>
        <w:rPr>
          <w:rFonts w:asciiTheme="minorEastAsia" w:hAnsiTheme="minorEastAsia" w:cstheme="minorEastAsia" w:hint="eastAsia"/>
          <w:color w:val="000000"/>
          <w:sz w:val="24"/>
          <w:u w:val="single"/>
        </w:rPr>
        <w:t xml:space="preserve">         </w:t>
      </w:r>
      <w:r>
        <w:rPr>
          <w:rFonts w:asciiTheme="minorEastAsia" w:hAnsiTheme="minorEastAsia" w:cstheme="minorEastAsia" w:hint="eastAsia"/>
          <w:color w:val="000000"/>
          <w:sz w:val="24"/>
        </w:rPr>
        <w:t>年</w:t>
      </w:r>
      <w:r>
        <w:rPr>
          <w:rFonts w:asciiTheme="minorEastAsia" w:hAnsiTheme="minorEastAsia" w:cstheme="minorEastAsia" w:hint="eastAsia"/>
          <w:color w:val="000000"/>
          <w:sz w:val="24"/>
          <w:u w:val="single"/>
        </w:rPr>
        <w:t xml:space="preserve">        </w:t>
      </w:r>
      <w:r>
        <w:rPr>
          <w:rFonts w:asciiTheme="minorEastAsia" w:hAnsiTheme="minorEastAsia" w:cstheme="minorEastAsia" w:hint="eastAsia"/>
          <w:color w:val="000000"/>
          <w:sz w:val="24"/>
        </w:rPr>
        <w:t>月</w:t>
      </w:r>
      <w:r>
        <w:rPr>
          <w:rFonts w:asciiTheme="minorEastAsia" w:hAnsiTheme="minorEastAsia" w:cstheme="minorEastAsia" w:hint="eastAsia"/>
          <w:color w:val="000000"/>
          <w:sz w:val="24"/>
          <w:u w:val="single"/>
        </w:rPr>
        <w:t xml:space="preserve">         </w:t>
      </w:r>
      <w:r>
        <w:rPr>
          <w:rFonts w:asciiTheme="minorEastAsia" w:hAnsiTheme="minorEastAsia" w:cstheme="minorEastAsia" w:hint="eastAsia"/>
          <w:color w:val="000000"/>
          <w:sz w:val="24"/>
        </w:rPr>
        <w:t>日时起至</w:t>
      </w:r>
      <w:r>
        <w:rPr>
          <w:rFonts w:asciiTheme="minorEastAsia" w:hAnsiTheme="minorEastAsia" w:cstheme="minorEastAsia" w:hint="eastAsia"/>
          <w:color w:val="000000"/>
          <w:sz w:val="24"/>
          <w:u w:val="single"/>
        </w:rPr>
        <w:t xml:space="preserve">         </w:t>
      </w:r>
      <w:r>
        <w:rPr>
          <w:rFonts w:asciiTheme="minorEastAsia" w:hAnsiTheme="minorEastAsia" w:cstheme="minorEastAsia" w:hint="eastAsia"/>
          <w:color w:val="000000"/>
          <w:sz w:val="24"/>
        </w:rPr>
        <w:t>年</w:t>
      </w:r>
      <w:r>
        <w:rPr>
          <w:rFonts w:asciiTheme="minorEastAsia" w:hAnsiTheme="minorEastAsia" w:cstheme="minorEastAsia" w:hint="eastAsia"/>
          <w:color w:val="000000"/>
          <w:sz w:val="24"/>
          <w:u w:val="single"/>
        </w:rPr>
        <w:t xml:space="preserve">        </w:t>
      </w:r>
      <w:r>
        <w:rPr>
          <w:rFonts w:asciiTheme="minorEastAsia" w:hAnsiTheme="minorEastAsia" w:cstheme="minorEastAsia" w:hint="eastAsia"/>
          <w:color w:val="000000"/>
          <w:sz w:val="24"/>
        </w:rPr>
        <w:t>月</w:t>
      </w:r>
      <w:r>
        <w:rPr>
          <w:rFonts w:asciiTheme="minorEastAsia" w:hAnsiTheme="minorEastAsia" w:cstheme="minorEastAsia" w:hint="eastAsia"/>
          <w:color w:val="000000"/>
          <w:sz w:val="24"/>
          <w:u w:val="single"/>
        </w:rPr>
        <w:t xml:space="preserve">         </w:t>
      </w:r>
      <w:r>
        <w:rPr>
          <w:rFonts w:asciiTheme="minorEastAsia" w:hAnsiTheme="minorEastAsia" w:cstheme="minorEastAsia" w:hint="eastAsia"/>
          <w:color w:val="000000"/>
          <w:sz w:val="24"/>
        </w:rPr>
        <w:t>日时止。</w:t>
      </w:r>
    </w:p>
    <w:p w:rsidR="00DB581C" w:rsidRDefault="00DB581C" w:rsidP="006B6D16">
      <w:pPr>
        <w:wordWrap w:val="0"/>
        <w:spacing w:line="360" w:lineRule="auto"/>
        <w:ind w:left="480" w:hangingChars="200" w:hanging="480"/>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w:t>
      </w:r>
      <w:r>
        <w:rPr>
          <w:rFonts w:asciiTheme="minorEastAsia" w:hAnsiTheme="minorEastAsia" w:cstheme="minorEastAsia" w:hint="eastAsia"/>
          <w:b/>
          <w:bCs/>
          <w:color w:val="000000"/>
          <w:sz w:val="24"/>
        </w:rPr>
        <w:t>第四章 双方权利义务</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第十九条</w:t>
      </w:r>
    </w:p>
    <w:p w:rsidR="00DB581C" w:rsidRDefault="00DB581C" w:rsidP="006B6D16">
      <w:pPr>
        <w:wordWrap w:val="0"/>
        <w:spacing w:line="360" w:lineRule="auto"/>
        <w:ind w:leftChars="-1" w:left="-2"/>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A　甲方权利义务（适用于业主委员会） </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1．代表和维护产权人、使用人的合法权益； </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2．制定业主公约并监督业主和物业使用人遵守公约； </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3．审定乙方拟定的物业管理制度； </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4．检查监督乙方管理工作的实施及制度的执行情况； </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5．审定乙方提出的物业管理服务年度计划、财务预算及决算； </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6．在合同生效之日起</w:t>
      </w:r>
      <w:r>
        <w:rPr>
          <w:rFonts w:asciiTheme="minorEastAsia" w:hAnsiTheme="minorEastAsia" w:cstheme="minorEastAsia" w:hint="eastAsia"/>
          <w:color w:val="000000"/>
          <w:sz w:val="24"/>
          <w:u w:val="single"/>
        </w:rPr>
        <w:t xml:space="preserve">       </w:t>
      </w:r>
      <w:r>
        <w:rPr>
          <w:rFonts w:asciiTheme="minorEastAsia" w:hAnsiTheme="minorEastAsia" w:cstheme="minorEastAsia" w:hint="eastAsia"/>
          <w:color w:val="000000"/>
          <w:sz w:val="24"/>
        </w:rPr>
        <w:t>日内向乙方提供</w:t>
      </w:r>
      <w:r>
        <w:rPr>
          <w:rFonts w:asciiTheme="minorEastAsia" w:hAnsiTheme="minorEastAsia" w:cstheme="minorEastAsia" w:hint="eastAsia"/>
          <w:color w:val="000000"/>
          <w:sz w:val="24"/>
          <w:u w:val="single"/>
        </w:rPr>
        <w:t xml:space="preserve">           </w:t>
      </w:r>
      <w:r>
        <w:rPr>
          <w:rFonts w:asciiTheme="minorEastAsia" w:hAnsiTheme="minorEastAsia" w:cstheme="minorEastAsia" w:hint="eastAsia"/>
          <w:color w:val="000000"/>
          <w:sz w:val="24"/>
        </w:rPr>
        <w:t>平方米建筑面积的经营性商业用户，由乙方按每月每平方米</w:t>
      </w:r>
      <w:r>
        <w:rPr>
          <w:rFonts w:asciiTheme="minorEastAsia" w:hAnsiTheme="minorEastAsia" w:cstheme="minorEastAsia" w:hint="eastAsia"/>
          <w:color w:val="000000"/>
          <w:sz w:val="24"/>
          <w:u w:val="single"/>
        </w:rPr>
        <w:t xml:space="preserve">            </w:t>
      </w:r>
      <w:r>
        <w:rPr>
          <w:rFonts w:asciiTheme="minorEastAsia" w:hAnsiTheme="minorEastAsia" w:cstheme="minorEastAsia" w:hint="eastAsia"/>
          <w:color w:val="000000"/>
          <w:sz w:val="24"/>
        </w:rPr>
        <w:t>元租用，其租金收入用于</w:t>
      </w:r>
      <w:r>
        <w:rPr>
          <w:rFonts w:asciiTheme="minorEastAsia" w:hAnsiTheme="minorEastAsia" w:cstheme="minorEastAsia" w:hint="eastAsia"/>
          <w:color w:val="000000"/>
          <w:sz w:val="24"/>
          <w:u w:val="single"/>
        </w:rPr>
        <w:t xml:space="preserve">                    </w:t>
      </w:r>
      <w:r>
        <w:rPr>
          <w:rFonts w:asciiTheme="minorEastAsia" w:hAnsiTheme="minorEastAsia" w:cstheme="minorEastAsia" w:hint="eastAsia"/>
          <w:color w:val="000000"/>
          <w:sz w:val="24"/>
        </w:rPr>
        <w:t xml:space="preserve">； </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7．在合同生效之日起</w:t>
      </w:r>
      <w:r>
        <w:rPr>
          <w:rFonts w:asciiTheme="minorEastAsia" w:hAnsiTheme="minorEastAsia" w:cstheme="minorEastAsia" w:hint="eastAsia"/>
          <w:color w:val="000000"/>
          <w:sz w:val="24"/>
          <w:u w:val="single"/>
        </w:rPr>
        <w:t xml:space="preserve">      </w:t>
      </w:r>
      <w:r>
        <w:rPr>
          <w:rFonts w:asciiTheme="minorEastAsia" w:hAnsiTheme="minorEastAsia" w:cstheme="minorEastAsia" w:hint="eastAsia"/>
          <w:color w:val="000000"/>
          <w:sz w:val="24"/>
        </w:rPr>
        <w:t>日内向乙方提供</w:t>
      </w:r>
      <w:r>
        <w:rPr>
          <w:rFonts w:asciiTheme="minorEastAsia" w:hAnsiTheme="minorEastAsia" w:cstheme="minorEastAsia" w:hint="eastAsia"/>
          <w:color w:val="000000"/>
          <w:sz w:val="24"/>
          <w:u w:val="single"/>
        </w:rPr>
        <w:t xml:space="preserve">          </w:t>
      </w:r>
      <w:r>
        <w:rPr>
          <w:rFonts w:asciiTheme="minorEastAsia" w:hAnsiTheme="minorEastAsia" w:cstheme="minorEastAsia" w:hint="eastAsia"/>
          <w:color w:val="000000"/>
          <w:sz w:val="24"/>
        </w:rPr>
        <w:t>平方米建筑面积管理用房（产权属甲方），由乙方按下列第</w:t>
      </w:r>
      <w:r>
        <w:rPr>
          <w:rFonts w:asciiTheme="minorEastAsia" w:hAnsiTheme="minorEastAsia" w:cstheme="minorEastAsia" w:hint="eastAsia"/>
          <w:color w:val="000000"/>
          <w:sz w:val="24"/>
          <w:u w:val="single"/>
        </w:rPr>
        <w:t xml:space="preserve">         </w:t>
      </w:r>
      <w:r>
        <w:rPr>
          <w:rFonts w:asciiTheme="minorEastAsia" w:hAnsiTheme="minorEastAsia" w:cstheme="minorEastAsia" w:hint="eastAsia"/>
          <w:color w:val="000000"/>
          <w:sz w:val="24"/>
        </w:rPr>
        <w:t xml:space="preserve">项执行； </w:t>
      </w:r>
    </w:p>
    <w:p w:rsidR="00DB581C" w:rsidRDefault="00DB581C" w:rsidP="006B6D16">
      <w:pPr>
        <w:wordWrap w:val="0"/>
        <w:spacing w:line="360" w:lineRule="auto"/>
        <w:rPr>
          <w:rFonts w:asciiTheme="minorEastAsia" w:hAnsiTheme="minorEastAsia" w:cstheme="minorEastAsia"/>
          <w:color w:val="000000"/>
          <w:sz w:val="24"/>
        </w:rPr>
      </w:pPr>
      <w:r>
        <w:rPr>
          <w:rFonts w:asciiTheme="minorEastAsia" w:hAnsiTheme="minorEastAsia" w:cstheme="minorEastAsia" w:hint="eastAsia"/>
          <w:color w:val="000000"/>
          <w:sz w:val="24"/>
        </w:rPr>
        <w:lastRenderedPageBreak/>
        <w:t xml:space="preserve">　　（1）无偿使用； </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（2）按建筑面积每月每平方米</w:t>
      </w:r>
      <w:r>
        <w:rPr>
          <w:rFonts w:asciiTheme="minorEastAsia" w:hAnsiTheme="minorEastAsia" w:cstheme="minorEastAsia" w:hint="eastAsia"/>
          <w:color w:val="000000"/>
          <w:sz w:val="24"/>
          <w:u w:val="single"/>
        </w:rPr>
        <w:t xml:space="preserve">       </w:t>
      </w:r>
      <w:r>
        <w:rPr>
          <w:rFonts w:asciiTheme="minorEastAsia" w:hAnsiTheme="minorEastAsia" w:cstheme="minorEastAsia" w:hint="eastAsia"/>
          <w:color w:val="000000"/>
          <w:sz w:val="24"/>
        </w:rPr>
        <w:t>元租用，其租金收入用于</w:t>
      </w:r>
      <w:r>
        <w:rPr>
          <w:rFonts w:asciiTheme="minorEastAsia" w:hAnsiTheme="minorEastAsia" w:cstheme="minorEastAsia" w:hint="eastAsia"/>
          <w:color w:val="000000"/>
          <w:sz w:val="24"/>
          <w:u w:val="single"/>
        </w:rPr>
        <w:t xml:space="preserve">                    </w:t>
      </w:r>
      <w:r>
        <w:rPr>
          <w:rFonts w:asciiTheme="minorEastAsia" w:hAnsiTheme="minorEastAsia" w:cstheme="minorEastAsia" w:hint="eastAsia"/>
          <w:color w:val="000000"/>
          <w:sz w:val="24"/>
        </w:rPr>
        <w:t xml:space="preserve">。 </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8．负责收集、整理物业管理所需全部图纸、档案、资料，并于合同生效之日起</w:t>
      </w:r>
      <w:r>
        <w:rPr>
          <w:rFonts w:asciiTheme="minorEastAsia" w:hAnsiTheme="minorEastAsia" w:cstheme="minorEastAsia" w:hint="eastAsia"/>
          <w:color w:val="000000"/>
          <w:sz w:val="24"/>
          <w:u w:val="single"/>
        </w:rPr>
        <w:t xml:space="preserve">      </w:t>
      </w:r>
      <w:r>
        <w:rPr>
          <w:rFonts w:asciiTheme="minorEastAsia" w:hAnsiTheme="minorEastAsia" w:cstheme="minorEastAsia" w:hint="eastAsia"/>
          <w:color w:val="000000"/>
          <w:sz w:val="24"/>
        </w:rPr>
        <w:t xml:space="preserve">日内向乙方移交； </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9．当业主和物业使用人不按规定交纳物业管理费时，负责催交或以其它方式偿付； </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10．协调、处理本合同生效前发生的管理遗留问题： </w:t>
      </w:r>
    </w:p>
    <w:p w:rsidR="00DB581C" w:rsidRDefault="00DB581C" w:rsidP="006B6D16">
      <w:pPr>
        <w:wordWrap w:val="0"/>
        <w:spacing w:line="360" w:lineRule="auto"/>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（1）</w:t>
      </w:r>
    </w:p>
    <w:p w:rsidR="00DB581C" w:rsidRDefault="00DB581C" w:rsidP="006B6D16">
      <w:pPr>
        <w:wordWrap w:val="0"/>
        <w:spacing w:line="360" w:lineRule="auto"/>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w:t>
      </w:r>
      <w:r>
        <w:rPr>
          <w:rFonts w:asciiTheme="minorEastAsia" w:hAnsiTheme="minorEastAsia" w:cstheme="minorEastAsia" w:hint="eastAsia"/>
          <w:color w:val="000000"/>
          <w:sz w:val="24"/>
          <w:u w:val="single"/>
        </w:rPr>
        <w:t xml:space="preserve">                                                           </w:t>
      </w:r>
      <w:r>
        <w:rPr>
          <w:rFonts w:asciiTheme="minorEastAsia" w:hAnsiTheme="minorEastAsia" w:cstheme="minorEastAsia" w:hint="eastAsia"/>
          <w:color w:val="000000"/>
          <w:sz w:val="24"/>
        </w:rPr>
        <w:t>；</w:t>
      </w:r>
    </w:p>
    <w:p w:rsidR="00DB581C" w:rsidRDefault="00DB581C" w:rsidP="006B6D16">
      <w:pPr>
        <w:wordWrap w:val="0"/>
        <w:spacing w:line="360" w:lineRule="auto"/>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（2）</w:t>
      </w:r>
    </w:p>
    <w:p w:rsidR="00DB581C" w:rsidRDefault="00DB581C" w:rsidP="006B6D16">
      <w:pPr>
        <w:wordWrap w:val="0"/>
        <w:spacing w:line="360" w:lineRule="auto"/>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w:t>
      </w:r>
      <w:r>
        <w:rPr>
          <w:rFonts w:asciiTheme="minorEastAsia" w:hAnsiTheme="minorEastAsia" w:cstheme="minorEastAsia" w:hint="eastAsia"/>
          <w:color w:val="000000"/>
          <w:sz w:val="24"/>
          <w:u w:val="single"/>
        </w:rPr>
        <w:t xml:space="preserve">                                                           </w:t>
      </w:r>
      <w:r>
        <w:rPr>
          <w:rFonts w:asciiTheme="minorEastAsia" w:hAnsiTheme="minorEastAsia" w:cstheme="minorEastAsia" w:hint="eastAsia"/>
          <w:color w:val="000000"/>
          <w:sz w:val="24"/>
        </w:rPr>
        <w:t xml:space="preserve">。 </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11．协助乙方做好物业管理工作和宣传教育、文化活动； </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12．</w:t>
      </w:r>
      <w:r>
        <w:rPr>
          <w:rFonts w:asciiTheme="minorEastAsia" w:hAnsiTheme="minorEastAsia" w:cstheme="minorEastAsia" w:hint="eastAsia"/>
          <w:color w:val="000000"/>
          <w:sz w:val="24"/>
          <w:u w:val="single"/>
        </w:rPr>
        <w:t xml:space="preserve">                                                      </w:t>
      </w:r>
      <w:r>
        <w:rPr>
          <w:rFonts w:asciiTheme="minorEastAsia" w:hAnsiTheme="minorEastAsia" w:cstheme="minorEastAsia" w:hint="eastAsia"/>
          <w:color w:val="000000"/>
          <w:sz w:val="24"/>
        </w:rPr>
        <w:t>。</w:t>
      </w:r>
    </w:p>
    <w:p w:rsidR="00DB581C" w:rsidRDefault="00DB581C" w:rsidP="006B6D16">
      <w:pPr>
        <w:wordWrap w:val="0"/>
        <w:spacing w:line="360" w:lineRule="auto"/>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B　甲方权利义务（适用于房地产开发企业） </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1．在业主委员会成立之前，负责制定业主公约并将其作为房屋租售合同的附件要求业主和物业使用人遵守。 </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2．审定乙方拟定的物业管理制度； </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3．检查监督乙方管理工作的实施及制度的执行情况； </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4．审定乙方提出的物业管理服务年度计划、财务预算及决算； </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5．委托乙方管理的房屋、设施、设备应达到国家验收标准要求。 </w:t>
      </w:r>
    </w:p>
    <w:p w:rsidR="00DB581C" w:rsidRDefault="00DB581C" w:rsidP="006B6D16">
      <w:pPr>
        <w:wordWrap w:val="0"/>
        <w:spacing w:line="360" w:lineRule="auto"/>
        <w:ind w:left="480" w:hangingChars="200" w:hanging="480"/>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如存在质量问题，按以下方式处理： </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lastRenderedPageBreak/>
        <w:t xml:space="preserve">　　（1）负责返修； </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（2）委托乙方返修，支付全部费用； </w:t>
      </w:r>
    </w:p>
    <w:p w:rsidR="00DB581C" w:rsidRDefault="00DB581C" w:rsidP="006B6D16">
      <w:pPr>
        <w:wordWrap w:val="0"/>
        <w:spacing w:line="360" w:lineRule="auto"/>
        <w:ind w:left="1"/>
        <w:rPr>
          <w:rFonts w:asciiTheme="minorEastAsia" w:hAnsiTheme="minorEastAsia" w:cstheme="minorEastAsia"/>
          <w:color w:val="000000"/>
          <w:sz w:val="24"/>
          <w:u w:val="single"/>
        </w:rPr>
      </w:pPr>
      <w:r>
        <w:rPr>
          <w:rFonts w:asciiTheme="minorEastAsia" w:hAnsiTheme="minorEastAsia" w:cstheme="minorEastAsia" w:hint="eastAsia"/>
          <w:color w:val="000000"/>
          <w:sz w:val="24"/>
        </w:rPr>
        <w:t xml:space="preserve">　　（3）</w:t>
      </w:r>
      <w:r>
        <w:rPr>
          <w:rFonts w:asciiTheme="minorEastAsia" w:hAnsiTheme="minorEastAsia" w:cstheme="minorEastAsia" w:hint="eastAsia"/>
          <w:color w:val="000000"/>
          <w:sz w:val="24"/>
          <w:u w:val="single"/>
        </w:rPr>
        <w:t xml:space="preserve">                                                      </w:t>
      </w:r>
      <w:r>
        <w:rPr>
          <w:rFonts w:asciiTheme="minorEastAsia" w:hAnsiTheme="minorEastAsia" w:cstheme="minorEastAsia" w:hint="eastAsia"/>
          <w:color w:val="000000"/>
          <w:sz w:val="24"/>
        </w:rPr>
        <w:t>。</w:t>
      </w:r>
    </w:p>
    <w:p w:rsidR="00DB581C" w:rsidRDefault="00DB581C" w:rsidP="006B6D16">
      <w:pPr>
        <w:wordWrap w:val="0"/>
        <w:spacing w:line="360" w:lineRule="auto"/>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6．在合同生效之日起</w:t>
      </w:r>
      <w:r>
        <w:rPr>
          <w:rFonts w:asciiTheme="minorEastAsia" w:hAnsiTheme="minorEastAsia" w:cstheme="minorEastAsia" w:hint="eastAsia"/>
          <w:color w:val="000000"/>
          <w:sz w:val="24"/>
          <w:u w:val="single"/>
        </w:rPr>
        <w:t xml:space="preserve">         </w:t>
      </w:r>
      <w:r>
        <w:rPr>
          <w:rFonts w:asciiTheme="minorEastAsia" w:hAnsiTheme="minorEastAsia" w:cstheme="minorEastAsia" w:hint="eastAsia"/>
          <w:color w:val="000000"/>
          <w:sz w:val="24"/>
        </w:rPr>
        <w:t>日内向乙方提供</w:t>
      </w:r>
      <w:r>
        <w:rPr>
          <w:rFonts w:asciiTheme="minorEastAsia" w:hAnsiTheme="minorEastAsia" w:cstheme="minorEastAsia" w:hint="eastAsia"/>
          <w:color w:val="000000"/>
          <w:sz w:val="24"/>
          <w:u w:val="single"/>
        </w:rPr>
        <w:t xml:space="preserve">          </w:t>
      </w:r>
      <w:r>
        <w:rPr>
          <w:rFonts w:asciiTheme="minorEastAsia" w:hAnsiTheme="minorEastAsia" w:cstheme="minorEastAsia" w:hint="eastAsia"/>
          <w:color w:val="000000"/>
          <w:sz w:val="24"/>
        </w:rPr>
        <w:t>平方米建筑面积的经营性商业用房，由乙方按每月每平方米</w:t>
      </w:r>
      <w:r>
        <w:rPr>
          <w:rFonts w:asciiTheme="minorEastAsia" w:hAnsiTheme="minorEastAsia" w:cstheme="minorEastAsia" w:hint="eastAsia"/>
          <w:color w:val="000000"/>
          <w:sz w:val="24"/>
          <w:u w:val="single"/>
        </w:rPr>
        <w:t xml:space="preserve">         </w:t>
      </w:r>
      <w:r>
        <w:rPr>
          <w:rFonts w:asciiTheme="minorEastAsia" w:hAnsiTheme="minorEastAsia" w:cstheme="minorEastAsia" w:hint="eastAsia"/>
          <w:color w:val="000000"/>
          <w:sz w:val="24"/>
        </w:rPr>
        <w:t>元租用，其租金收入用于</w:t>
      </w:r>
      <w:r>
        <w:rPr>
          <w:rFonts w:asciiTheme="minorEastAsia" w:hAnsiTheme="minorEastAsia" w:cstheme="minorEastAsia" w:hint="eastAsia"/>
          <w:color w:val="000000"/>
          <w:sz w:val="24"/>
          <w:u w:val="single"/>
        </w:rPr>
        <w:t xml:space="preserve">                   </w:t>
      </w:r>
      <w:r>
        <w:rPr>
          <w:rFonts w:asciiTheme="minorEastAsia" w:hAnsiTheme="minorEastAsia" w:cstheme="minorEastAsia" w:hint="eastAsia"/>
          <w:color w:val="000000"/>
          <w:sz w:val="24"/>
        </w:rPr>
        <w:t xml:space="preserve">； </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7．在合同生效之日起</w:t>
      </w:r>
      <w:r>
        <w:rPr>
          <w:rFonts w:asciiTheme="minorEastAsia" w:hAnsiTheme="minorEastAsia" w:cstheme="minorEastAsia" w:hint="eastAsia"/>
          <w:color w:val="000000"/>
          <w:sz w:val="24"/>
          <w:u w:val="single"/>
        </w:rPr>
        <w:t xml:space="preserve">        </w:t>
      </w:r>
      <w:r>
        <w:rPr>
          <w:rFonts w:asciiTheme="minorEastAsia" w:hAnsiTheme="minorEastAsia" w:cstheme="minorEastAsia" w:hint="eastAsia"/>
          <w:color w:val="000000"/>
          <w:sz w:val="24"/>
        </w:rPr>
        <w:t>日内向乙方提供</w:t>
      </w:r>
      <w:r>
        <w:rPr>
          <w:rFonts w:asciiTheme="minorEastAsia" w:hAnsiTheme="minorEastAsia" w:cstheme="minorEastAsia" w:hint="eastAsia"/>
          <w:color w:val="000000"/>
          <w:sz w:val="24"/>
          <w:u w:val="single"/>
        </w:rPr>
        <w:t xml:space="preserve">         </w:t>
      </w:r>
      <w:r>
        <w:rPr>
          <w:rFonts w:asciiTheme="minorEastAsia" w:hAnsiTheme="minorEastAsia" w:cstheme="minorEastAsia" w:hint="eastAsia"/>
          <w:color w:val="000000"/>
          <w:sz w:val="24"/>
        </w:rPr>
        <w:t>平方米建筑面积管理用房（产权属甲方），由乙方按下列第</w:t>
      </w:r>
      <w:r>
        <w:rPr>
          <w:rFonts w:asciiTheme="minorEastAsia" w:hAnsiTheme="minorEastAsia" w:cstheme="minorEastAsia" w:hint="eastAsia"/>
          <w:color w:val="000000"/>
          <w:sz w:val="24"/>
          <w:u w:val="single"/>
        </w:rPr>
        <w:t xml:space="preserve">          </w:t>
      </w:r>
      <w:r>
        <w:rPr>
          <w:rFonts w:asciiTheme="minorEastAsia" w:hAnsiTheme="minorEastAsia" w:cstheme="minorEastAsia" w:hint="eastAsia"/>
          <w:color w:val="000000"/>
          <w:sz w:val="24"/>
        </w:rPr>
        <w:t xml:space="preserve">项执行： </w:t>
      </w:r>
    </w:p>
    <w:p w:rsidR="00DB581C" w:rsidRDefault="00DB581C" w:rsidP="006B6D16">
      <w:pPr>
        <w:wordWrap w:val="0"/>
        <w:spacing w:line="360" w:lineRule="auto"/>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（1）无偿使用； </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（2）按建筑面积每月每平方米</w:t>
      </w:r>
      <w:r>
        <w:rPr>
          <w:rFonts w:asciiTheme="minorEastAsia" w:hAnsiTheme="minorEastAsia" w:cstheme="minorEastAsia" w:hint="eastAsia"/>
          <w:color w:val="000000"/>
          <w:sz w:val="24"/>
          <w:u w:val="single"/>
        </w:rPr>
        <w:t xml:space="preserve">        </w:t>
      </w:r>
      <w:r>
        <w:rPr>
          <w:rFonts w:asciiTheme="minorEastAsia" w:hAnsiTheme="minorEastAsia" w:cstheme="minorEastAsia" w:hint="eastAsia"/>
          <w:color w:val="000000"/>
          <w:sz w:val="24"/>
        </w:rPr>
        <w:t>元租用，其租金收入用于</w:t>
      </w:r>
      <w:r>
        <w:rPr>
          <w:rFonts w:asciiTheme="minorEastAsia" w:hAnsiTheme="minorEastAsia" w:cstheme="minorEastAsia" w:hint="eastAsia"/>
          <w:color w:val="000000"/>
          <w:sz w:val="24"/>
          <w:u w:val="single"/>
        </w:rPr>
        <w:t xml:space="preserve">        </w:t>
      </w:r>
      <w:r>
        <w:rPr>
          <w:rFonts w:asciiTheme="minorEastAsia" w:hAnsiTheme="minorEastAsia" w:cstheme="minorEastAsia" w:hint="eastAsia"/>
          <w:color w:val="000000"/>
          <w:sz w:val="24"/>
        </w:rPr>
        <w:t xml:space="preserve">。 </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8．负责收集、整理物业管理所需全部图纸、档案、资料，并于合同生效之日起</w:t>
      </w:r>
      <w:r>
        <w:rPr>
          <w:rFonts w:asciiTheme="minorEastAsia" w:hAnsiTheme="minorEastAsia" w:cstheme="minorEastAsia" w:hint="eastAsia"/>
          <w:color w:val="000000"/>
          <w:sz w:val="24"/>
          <w:u w:val="single"/>
        </w:rPr>
        <w:t xml:space="preserve">        </w:t>
      </w:r>
      <w:r>
        <w:rPr>
          <w:rFonts w:asciiTheme="minorEastAsia" w:hAnsiTheme="minorEastAsia" w:cstheme="minorEastAsia" w:hint="eastAsia"/>
          <w:color w:val="000000"/>
          <w:sz w:val="24"/>
        </w:rPr>
        <w:t xml:space="preserve">日内向乙方移交； </w:t>
      </w:r>
    </w:p>
    <w:p w:rsidR="00DB581C" w:rsidRDefault="00DB581C" w:rsidP="006B6D16">
      <w:pPr>
        <w:wordWrap w:val="0"/>
        <w:spacing w:line="360" w:lineRule="auto"/>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9．当业务和物业使用人不按规定交纳物业管理费用时，负责催交或以其它方式偿付； </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10．协调、处理本合同生效前发生的管理遗留问题： </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（1）</w:t>
      </w:r>
      <w:r>
        <w:rPr>
          <w:rFonts w:asciiTheme="minorEastAsia" w:hAnsiTheme="minorEastAsia" w:cstheme="minorEastAsia" w:hint="eastAsia"/>
          <w:color w:val="000000"/>
          <w:sz w:val="24"/>
          <w:u w:val="single"/>
        </w:rPr>
        <w:t xml:space="preserve">                                                       </w:t>
      </w:r>
      <w:r>
        <w:rPr>
          <w:rFonts w:asciiTheme="minorEastAsia" w:hAnsiTheme="minorEastAsia" w:cstheme="minorEastAsia" w:hint="eastAsia"/>
          <w:color w:val="000000"/>
          <w:sz w:val="24"/>
        </w:rPr>
        <w:t>；</w:t>
      </w:r>
    </w:p>
    <w:p w:rsidR="00DB581C" w:rsidRDefault="00DB581C" w:rsidP="006B6D16">
      <w:pPr>
        <w:wordWrap w:val="0"/>
        <w:spacing w:line="360" w:lineRule="auto"/>
        <w:ind w:left="1"/>
        <w:rPr>
          <w:rFonts w:asciiTheme="minorEastAsia" w:hAnsiTheme="minorEastAsia" w:cstheme="minorEastAsia"/>
          <w:color w:val="000000"/>
          <w:sz w:val="24"/>
          <w:u w:val="single"/>
        </w:rPr>
      </w:pPr>
      <w:r>
        <w:rPr>
          <w:rFonts w:asciiTheme="minorEastAsia" w:hAnsiTheme="minorEastAsia" w:cstheme="minorEastAsia" w:hint="eastAsia"/>
          <w:color w:val="000000"/>
          <w:sz w:val="24"/>
        </w:rPr>
        <w:t xml:space="preserve">　　（2）</w:t>
      </w:r>
      <w:r>
        <w:rPr>
          <w:rFonts w:asciiTheme="minorEastAsia" w:hAnsiTheme="minorEastAsia" w:cstheme="minorEastAsia" w:hint="eastAsia"/>
          <w:color w:val="000000"/>
          <w:sz w:val="24"/>
          <w:u w:val="single"/>
        </w:rPr>
        <w:t xml:space="preserve">                                                       </w:t>
      </w:r>
      <w:r>
        <w:rPr>
          <w:rFonts w:asciiTheme="minorEastAsia" w:hAnsiTheme="minorEastAsia" w:cstheme="minorEastAsia" w:hint="eastAsia"/>
          <w:color w:val="000000"/>
          <w:sz w:val="24"/>
        </w:rPr>
        <w:t>。</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11．协助乙方做好物业管理工作和宣传教育、文化活动； </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12．</w:t>
      </w:r>
      <w:r>
        <w:rPr>
          <w:rFonts w:asciiTheme="minorEastAsia" w:hAnsiTheme="minorEastAsia" w:cstheme="minorEastAsia" w:hint="eastAsia"/>
          <w:color w:val="000000"/>
          <w:sz w:val="24"/>
          <w:u w:val="single"/>
        </w:rPr>
        <w:t xml:space="preserve">                                                        </w:t>
      </w:r>
      <w:r>
        <w:rPr>
          <w:rFonts w:asciiTheme="minorEastAsia" w:hAnsiTheme="minorEastAsia" w:cstheme="minorEastAsia" w:hint="eastAsia"/>
          <w:color w:val="000000"/>
          <w:sz w:val="24"/>
        </w:rPr>
        <w:t>。</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第二十条 乙方权利义务 </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1．根据有关法律法规及本合同的约定，制订物业管理制度； </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lastRenderedPageBreak/>
        <w:t xml:space="preserve">　　2．对业主和物业使用人违反法规、规章的行为，提请有关部门处理； </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3．按本合同第十六条的约定，对业主和物业使用人违反业主公约的行为进行处理； </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4．可选聘专营公司承担本物业的专项管理业务，但不得将本物业的管理责任转让给第三方； </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5．负责编制房屋、附属建筑物、构筑物、设备、设备、绿化等的年度维修养护计划和大中修方案，经双方议定后由乙方组织实施； </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6．向业主和物业使用人告知物业使用的有关规定，当业主和物业使用人装修物业时，告知有关限制条件，订立书面约定，并负责监督； </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7．负责编制物业管理年度管理计划、资金使用计划及决算报告； </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8．每</w:t>
      </w:r>
      <w:r>
        <w:rPr>
          <w:rFonts w:asciiTheme="minorEastAsia" w:hAnsiTheme="minorEastAsia" w:cstheme="minorEastAsia" w:hint="eastAsia"/>
          <w:color w:val="000000"/>
          <w:sz w:val="24"/>
          <w:u w:val="single"/>
        </w:rPr>
        <w:t xml:space="preserve">          </w:t>
      </w:r>
      <w:proofErr w:type="gramStart"/>
      <w:r>
        <w:rPr>
          <w:rFonts w:asciiTheme="minorEastAsia" w:hAnsiTheme="minorEastAsia" w:cstheme="minorEastAsia" w:hint="eastAsia"/>
          <w:color w:val="000000"/>
          <w:sz w:val="24"/>
        </w:rPr>
        <w:t>个</w:t>
      </w:r>
      <w:proofErr w:type="gramEnd"/>
      <w:r>
        <w:rPr>
          <w:rFonts w:asciiTheme="minorEastAsia" w:hAnsiTheme="minorEastAsia" w:cstheme="minorEastAsia" w:hint="eastAsia"/>
          <w:color w:val="000000"/>
          <w:sz w:val="24"/>
        </w:rPr>
        <w:t>月向全体业主和物业使用人公布一次管理费用收支</w:t>
      </w:r>
      <w:proofErr w:type="gramStart"/>
      <w:r>
        <w:rPr>
          <w:rFonts w:asciiTheme="minorEastAsia" w:hAnsiTheme="minorEastAsia" w:cstheme="minorEastAsia" w:hint="eastAsia"/>
          <w:color w:val="000000"/>
          <w:sz w:val="24"/>
        </w:rPr>
        <w:t>帐</w:t>
      </w:r>
      <w:proofErr w:type="gramEnd"/>
      <w:r>
        <w:rPr>
          <w:rFonts w:asciiTheme="minorEastAsia" w:hAnsiTheme="minorEastAsia" w:cstheme="minorEastAsia" w:hint="eastAsia"/>
          <w:color w:val="000000"/>
          <w:sz w:val="24"/>
        </w:rPr>
        <w:t xml:space="preserve">目； </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9．对本物业的公用设施不得擅自占用和改变使用功能，如需在本物业内改、扩建或完善配套项目，须与甲方协商经甲方同意后报有关部门批准方可实施； </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10．本合同终止时，乙方必须向甲方移交全部经营性商业用房、管理用房及物业管理的全部档案资料； </w:t>
      </w:r>
    </w:p>
    <w:p w:rsidR="00DB581C" w:rsidRDefault="00DB581C" w:rsidP="006B6D16">
      <w:pPr>
        <w:wordWrap w:val="0"/>
        <w:spacing w:line="360" w:lineRule="auto"/>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11．</w:t>
      </w:r>
      <w:r>
        <w:rPr>
          <w:rFonts w:asciiTheme="minorEastAsia" w:hAnsiTheme="minorEastAsia" w:cstheme="minorEastAsia" w:hint="eastAsia"/>
          <w:color w:val="000000"/>
          <w:sz w:val="24"/>
          <w:u w:val="single"/>
        </w:rPr>
        <w:t xml:space="preserve">                                                      </w:t>
      </w:r>
      <w:r>
        <w:rPr>
          <w:rFonts w:asciiTheme="minorEastAsia" w:hAnsiTheme="minorEastAsia" w:cstheme="minorEastAsia" w:hint="eastAsia"/>
          <w:color w:val="000000"/>
          <w:sz w:val="24"/>
        </w:rPr>
        <w:t xml:space="preserve">。 </w:t>
      </w:r>
    </w:p>
    <w:p w:rsidR="00DB581C" w:rsidRDefault="00DB581C" w:rsidP="006B6D16">
      <w:pPr>
        <w:wordWrap w:val="0"/>
        <w:spacing w:line="360" w:lineRule="auto"/>
        <w:rPr>
          <w:rFonts w:asciiTheme="minorEastAsia" w:hAnsiTheme="minorEastAsia" w:cstheme="minorEastAsia"/>
          <w:b/>
          <w:bCs/>
          <w:color w:val="000000"/>
          <w:sz w:val="24"/>
        </w:rPr>
      </w:pPr>
      <w:r>
        <w:rPr>
          <w:rFonts w:asciiTheme="minorEastAsia" w:hAnsiTheme="minorEastAsia" w:cstheme="minorEastAsia" w:hint="eastAsia"/>
          <w:color w:val="000000"/>
          <w:sz w:val="24"/>
        </w:rPr>
        <w:t xml:space="preserve">　　</w:t>
      </w:r>
      <w:r>
        <w:rPr>
          <w:rFonts w:asciiTheme="minorEastAsia" w:hAnsiTheme="minorEastAsia" w:cstheme="minorEastAsia" w:hint="eastAsia"/>
          <w:b/>
          <w:bCs/>
          <w:color w:val="000000"/>
          <w:sz w:val="24"/>
        </w:rPr>
        <w:t>第五章 物业管理服务质量</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第二十一条 乙方须按下列约定，实现目标管理。 </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1．房屋外观：</w:t>
      </w:r>
      <w:r>
        <w:rPr>
          <w:rFonts w:asciiTheme="minorEastAsia" w:hAnsiTheme="minorEastAsia" w:cstheme="minorEastAsia" w:hint="eastAsia"/>
          <w:color w:val="000000"/>
          <w:sz w:val="24"/>
          <w:u w:val="single"/>
        </w:rPr>
        <w:t xml:space="preserve">                                              </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2．设备运行：</w:t>
      </w:r>
      <w:r>
        <w:rPr>
          <w:rFonts w:asciiTheme="minorEastAsia" w:hAnsiTheme="minorEastAsia" w:cstheme="minorEastAsia" w:hint="eastAsia"/>
          <w:color w:val="000000"/>
          <w:sz w:val="24"/>
          <w:u w:val="single"/>
        </w:rPr>
        <w:t xml:space="preserve">                                              </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3．房屋及设施、设备的维修、养护：</w:t>
      </w:r>
      <w:r>
        <w:rPr>
          <w:rFonts w:asciiTheme="minorEastAsia" w:hAnsiTheme="minorEastAsia" w:cstheme="minorEastAsia" w:hint="eastAsia"/>
          <w:color w:val="000000"/>
          <w:sz w:val="24"/>
          <w:u w:val="single"/>
        </w:rPr>
        <w:t xml:space="preserve">                          </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lastRenderedPageBreak/>
        <w:t xml:space="preserve">　　4．公共环境：</w:t>
      </w:r>
      <w:r>
        <w:rPr>
          <w:rFonts w:asciiTheme="minorEastAsia" w:hAnsiTheme="minorEastAsia" w:cstheme="minorEastAsia" w:hint="eastAsia"/>
          <w:color w:val="000000"/>
          <w:sz w:val="24"/>
          <w:u w:val="single"/>
        </w:rPr>
        <w:t xml:space="preserve">                                              </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5．绿化：</w:t>
      </w:r>
      <w:r>
        <w:rPr>
          <w:rFonts w:asciiTheme="minorEastAsia" w:hAnsiTheme="minorEastAsia" w:cstheme="minorEastAsia" w:hint="eastAsia"/>
          <w:color w:val="000000"/>
          <w:sz w:val="24"/>
          <w:u w:val="single"/>
        </w:rPr>
        <w:t xml:space="preserve">                                                  </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6．交通秩序：</w:t>
      </w:r>
      <w:r>
        <w:rPr>
          <w:rFonts w:asciiTheme="minorEastAsia" w:hAnsiTheme="minorEastAsia" w:cstheme="minorEastAsia" w:hint="eastAsia"/>
          <w:color w:val="000000"/>
          <w:sz w:val="24"/>
          <w:u w:val="single"/>
        </w:rPr>
        <w:t xml:space="preserve">                                              </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7．保安：</w:t>
      </w:r>
      <w:r>
        <w:rPr>
          <w:rFonts w:asciiTheme="minorEastAsia" w:hAnsiTheme="minorEastAsia" w:cstheme="minorEastAsia" w:hint="eastAsia"/>
          <w:color w:val="000000"/>
          <w:sz w:val="24"/>
          <w:u w:val="single"/>
        </w:rPr>
        <w:t xml:space="preserve">                                                  </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8．急修：</w:t>
      </w:r>
      <w:r>
        <w:rPr>
          <w:rFonts w:asciiTheme="minorEastAsia" w:hAnsiTheme="minorEastAsia" w:cstheme="minorEastAsia" w:hint="eastAsia"/>
          <w:color w:val="000000"/>
          <w:sz w:val="24"/>
          <w:u w:val="single"/>
        </w:rPr>
        <w:t xml:space="preserve">                                                  </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小修：</w:t>
      </w:r>
      <w:r>
        <w:rPr>
          <w:rFonts w:asciiTheme="minorEastAsia" w:hAnsiTheme="minorEastAsia" w:cstheme="minorEastAsia" w:hint="eastAsia"/>
          <w:color w:val="000000"/>
          <w:sz w:val="24"/>
          <w:u w:val="single"/>
        </w:rPr>
        <w:t xml:space="preserve">                                                  </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9．业主和物业使用人对乙方的满意率达到：</w:t>
      </w:r>
      <w:r>
        <w:rPr>
          <w:rFonts w:asciiTheme="minorEastAsia" w:hAnsiTheme="minorEastAsia" w:cstheme="minorEastAsia" w:hint="eastAsia"/>
          <w:color w:val="000000"/>
          <w:sz w:val="24"/>
          <w:u w:val="single"/>
        </w:rPr>
        <w:t xml:space="preserve">                    </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具体的物业管理服务质量要求见附件二。 </w:t>
      </w:r>
    </w:p>
    <w:p w:rsidR="00DB581C" w:rsidRDefault="00DB581C" w:rsidP="006B6D16">
      <w:pPr>
        <w:wordWrap w:val="0"/>
        <w:spacing w:line="360" w:lineRule="auto"/>
        <w:rPr>
          <w:rFonts w:asciiTheme="minorEastAsia" w:hAnsiTheme="minorEastAsia" w:cstheme="minorEastAsia"/>
          <w:b/>
          <w:bCs/>
          <w:color w:val="000000"/>
          <w:sz w:val="24"/>
        </w:rPr>
      </w:pPr>
      <w:r>
        <w:rPr>
          <w:rFonts w:asciiTheme="minorEastAsia" w:hAnsiTheme="minorEastAsia" w:cstheme="minorEastAsia" w:hint="eastAsia"/>
          <w:color w:val="000000"/>
          <w:sz w:val="24"/>
        </w:rPr>
        <w:t xml:space="preserve">　　</w:t>
      </w:r>
      <w:r>
        <w:rPr>
          <w:rFonts w:asciiTheme="minorEastAsia" w:hAnsiTheme="minorEastAsia" w:cstheme="minorEastAsia" w:hint="eastAsia"/>
          <w:b/>
          <w:bCs/>
          <w:color w:val="000000"/>
          <w:sz w:val="24"/>
        </w:rPr>
        <w:t>第六章 物业管理服务费用</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第二十二条 物业管理服务费 </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1．本物业的管理服务费，住宅房屋由乙方按建筑面积每月每平方米</w:t>
      </w:r>
      <w:r>
        <w:rPr>
          <w:rFonts w:asciiTheme="minorEastAsia" w:hAnsiTheme="minorEastAsia" w:cstheme="minorEastAsia" w:hint="eastAsia"/>
          <w:color w:val="000000"/>
          <w:sz w:val="24"/>
          <w:u w:val="single"/>
        </w:rPr>
        <w:t xml:space="preserve">          </w:t>
      </w:r>
      <w:r>
        <w:rPr>
          <w:rFonts w:asciiTheme="minorEastAsia" w:hAnsiTheme="minorEastAsia" w:cstheme="minorEastAsia" w:hint="eastAsia"/>
          <w:color w:val="000000"/>
          <w:sz w:val="24"/>
        </w:rPr>
        <w:t>元向业主或物业使用人收取；非住宅房屋由乙方按建筑面积每月每平方米</w:t>
      </w:r>
      <w:r>
        <w:rPr>
          <w:rFonts w:asciiTheme="minorEastAsia" w:hAnsiTheme="minorEastAsia" w:cstheme="minorEastAsia" w:hint="eastAsia"/>
          <w:color w:val="000000"/>
          <w:sz w:val="24"/>
          <w:u w:val="single"/>
        </w:rPr>
        <w:t xml:space="preserve">         </w:t>
      </w:r>
      <w:r>
        <w:rPr>
          <w:rFonts w:asciiTheme="minorEastAsia" w:hAnsiTheme="minorEastAsia" w:cstheme="minorEastAsia" w:hint="eastAsia"/>
          <w:color w:val="000000"/>
          <w:sz w:val="24"/>
        </w:rPr>
        <w:t xml:space="preserve">元向业主或物业使用人收取。 </w:t>
      </w:r>
    </w:p>
    <w:p w:rsidR="00DB581C" w:rsidRDefault="00DB581C" w:rsidP="006B6D16">
      <w:pPr>
        <w:wordWrap w:val="0"/>
        <w:spacing w:line="360" w:lineRule="auto"/>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2．管理服务费标准的调整，按</w:t>
      </w:r>
      <w:r>
        <w:rPr>
          <w:rFonts w:asciiTheme="minorEastAsia" w:hAnsiTheme="minorEastAsia" w:cstheme="minorEastAsia" w:hint="eastAsia"/>
          <w:color w:val="000000"/>
          <w:sz w:val="24"/>
          <w:u w:val="single"/>
        </w:rPr>
        <w:t xml:space="preserve">                                </w:t>
      </w:r>
      <w:r>
        <w:rPr>
          <w:rFonts w:asciiTheme="minorEastAsia" w:hAnsiTheme="minorEastAsia" w:cstheme="minorEastAsia" w:hint="eastAsia"/>
          <w:color w:val="000000"/>
          <w:sz w:val="24"/>
        </w:rPr>
        <w:t xml:space="preserve">调整。 </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3．空置房屋的管理服务费，由乙方按建筑面积每月每平方米</w:t>
      </w:r>
      <w:r>
        <w:rPr>
          <w:rFonts w:asciiTheme="minorEastAsia" w:hAnsiTheme="minorEastAsia" w:cstheme="minorEastAsia" w:hint="eastAsia"/>
          <w:color w:val="000000"/>
          <w:sz w:val="24"/>
          <w:u w:val="single"/>
        </w:rPr>
        <w:t xml:space="preserve">        </w:t>
      </w:r>
      <w:r>
        <w:rPr>
          <w:rFonts w:asciiTheme="minorEastAsia" w:hAnsiTheme="minorEastAsia" w:cstheme="minorEastAsia" w:hint="eastAsia"/>
          <w:color w:val="000000"/>
          <w:sz w:val="24"/>
        </w:rPr>
        <w:t>元向</w:t>
      </w:r>
      <w:r>
        <w:rPr>
          <w:rFonts w:asciiTheme="minorEastAsia" w:hAnsiTheme="minorEastAsia" w:cstheme="minorEastAsia" w:hint="eastAsia"/>
          <w:color w:val="000000"/>
          <w:sz w:val="24"/>
          <w:u w:val="single"/>
        </w:rPr>
        <w:t xml:space="preserve">       </w:t>
      </w:r>
      <w:r>
        <w:rPr>
          <w:rFonts w:asciiTheme="minorEastAsia" w:hAnsiTheme="minorEastAsia" w:cstheme="minorEastAsia" w:hint="eastAsia"/>
          <w:color w:val="000000"/>
          <w:sz w:val="24"/>
        </w:rPr>
        <w:t xml:space="preserve">收取。 </w:t>
      </w:r>
    </w:p>
    <w:p w:rsidR="00DB581C" w:rsidRDefault="00DB581C" w:rsidP="006B6D16">
      <w:pPr>
        <w:wordWrap w:val="0"/>
        <w:spacing w:line="360" w:lineRule="auto"/>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4．业主和物业使用人逾期交纳物业管理费的，按以下第</w:t>
      </w:r>
      <w:r>
        <w:rPr>
          <w:rFonts w:asciiTheme="minorEastAsia" w:hAnsiTheme="minorEastAsia" w:cstheme="minorEastAsia" w:hint="eastAsia"/>
          <w:color w:val="000000"/>
          <w:sz w:val="24"/>
          <w:u w:val="single"/>
        </w:rPr>
        <w:t xml:space="preserve">         </w:t>
      </w:r>
      <w:r>
        <w:rPr>
          <w:rFonts w:asciiTheme="minorEastAsia" w:hAnsiTheme="minorEastAsia" w:cstheme="minorEastAsia" w:hint="eastAsia"/>
          <w:color w:val="000000"/>
          <w:sz w:val="24"/>
        </w:rPr>
        <w:t>项处理：</w:t>
      </w:r>
    </w:p>
    <w:p w:rsidR="00DB581C" w:rsidRDefault="00DB581C" w:rsidP="006B6D16">
      <w:pPr>
        <w:wordWrap w:val="0"/>
        <w:spacing w:line="360" w:lineRule="auto"/>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（1）从逾期之日起按每天</w:t>
      </w:r>
      <w:r>
        <w:rPr>
          <w:rFonts w:asciiTheme="minorEastAsia" w:hAnsiTheme="minorEastAsia" w:cstheme="minorEastAsia" w:hint="eastAsia"/>
          <w:color w:val="000000"/>
          <w:sz w:val="24"/>
          <w:u w:val="single"/>
        </w:rPr>
        <w:t xml:space="preserve">              </w:t>
      </w:r>
      <w:r>
        <w:rPr>
          <w:rFonts w:asciiTheme="minorEastAsia" w:hAnsiTheme="minorEastAsia" w:cstheme="minorEastAsia" w:hint="eastAsia"/>
          <w:color w:val="000000"/>
          <w:sz w:val="24"/>
        </w:rPr>
        <w:t xml:space="preserve">元交纳滞纳金； </w:t>
      </w:r>
    </w:p>
    <w:p w:rsidR="00DB581C" w:rsidRDefault="00DB581C" w:rsidP="006B6D16">
      <w:pPr>
        <w:wordWrap w:val="0"/>
        <w:spacing w:line="360" w:lineRule="auto"/>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（2）从逾期之日起按每天应交管理费的万分之</w:t>
      </w:r>
      <w:r>
        <w:rPr>
          <w:rFonts w:asciiTheme="minorEastAsia" w:hAnsiTheme="minorEastAsia" w:cstheme="minorEastAsia" w:hint="eastAsia"/>
          <w:color w:val="000000"/>
          <w:sz w:val="24"/>
          <w:u w:val="single"/>
        </w:rPr>
        <w:t xml:space="preserve">          </w:t>
      </w:r>
      <w:r>
        <w:rPr>
          <w:rFonts w:asciiTheme="minorEastAsia" w:hAnsiTheme="minorEastAsia" w:cstheme="minorEastAsia" w:hint="eastAsia"/>
          <w:color w:val="000000"/>
          <w:sz w:val="24"/>
        </w:rPr>
        <w:t xml:space="preserve">交纳滞纳金； </w:t>
      </w:r>
    </w:p>
    <w:p w:rsidR="00DB581C" w:rsidRDefault="00DB581C" w:rsidP="006B6D16">
      <w:pPr>
        <w:wordWrap w:val="0"/>
        <w:spacing w:line="360" w:lineRule="auto"/>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（3）</w:t>
      </w:r>
      <w:r>
        <w:rPr>
          <w:rFonts w:asciiTheme="minorEastAsia" w:hAnsiTheme="minorEastAsia" w:cstheme="minorEastAsia" w:hint="eastAsia"/>
          <w:color w:val="000000"/>
          <w:sz w:val="24"/>
          <w:u w:val="single"/>
        </w:rPr>
        <w:t xml:space="preserve">                                                       </w:t>
      </w:r>
      <w:r>
        <w:rPr>
          <w:rFonts w:asciiTheme="minorEastAsia" w:hAnsiTheme="minorEastAsia" w:cstheme="minorEastAsia" w:hint="eastAsia"/>
          <w:color w:val="000000"/>
          <w:sz w:val="24"/>
        </w:rPr>
        <w:t xml:space="preserve">。 </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第二十三条 车位使用费由乙方按下列标准向车位使用人收取： </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1．露天车位：</w:t>
      </w:r>
      <w:r>
        <w:rPr>
          <w:rFonts w:asciiTheme="minorEastAsia" w:hAnsiTheme="minorEastAsia" w:cstheme="minorEastAsia" w:hint="eastAsia"/>
          <w:color w:val="000000"/>
          <w:sz w:val="24"/>
          <w:u w:val="single"/>
        </w:rPr>
        <w:t xml:space="preserve">                                              </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lastRenderedPageBreak/>
        <w:t xml:space="preserve">　　2．车库：</w:t>
      </w:r>
      <w:r>
        <w:rPr>
          <w:rFonts w:asciiTheme="minorEastAsia" w:hAnsiTheme="minorEastAsia" w:cstheme="minorEastAsia" w:hint="eastAsia"/>
          <w:color w:val="000000"/>
          <w:sz w:val="24"/>
          <w:u w:val="single"/>
        </w:rPr>
        <w:t xml:space="preserve">                                                  </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3．</w:t>
      </w:r>
      <w:r>
        <w:rPr>
          <w:rFonts w:asciiTheme="minorEastAsia" w:hAnsiTheme="minorEastAsia" w:cstheme="minorEastAsia" w:hint="eastAsia"/>
          <w:color w:val="000000"/>
          <w:sz w:val="24"/>
          <w:u w:val="single"/>
        </w:rPr>
        <w:t xml:space="preserve">                                                        </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第二十四条 乙方对业主和物业使用人的房屋自用部位、自用设备、毗连部位的、维修、养护及其它特约服务，由当事人按</w:t>
      </w:r>
      <w:proofErr w:type="gramStart"/>
      <w:r>
        <w:rPr>
          <w:rFonts w:asciiTheme="minorEastAsia" w:hAnsiTheme="minorEastAsia" w:cstheme="minorEastAsia" w:hint="eastAsia"/>
          <w:color w:val="000000"/>
          <w:sz w:val="24"/>
        </w:rPr>
        <w:t>实发生</w:t>
      </w:r>
      <w:proofErr w:type="gramEnd"/>
      <w:r>
        <w:rPr>
          <w:rFonts w:asciiTheme="minorEastAsia" w:hAnsiTheme="minorEastAsia" w:cstheme="minorEastAsia" w:hint="eastAsia"/>
          <w:color w:val="000000"/>
          <w:sz w:val="24"/>
        </w:rPr>
        <w:t xml:space="preserve">的费用计付，收费标准须经甲方同意。 </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第二十五条 其它乙方向业主和物业使用人提供的服务项目和收费标准如下： </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1．高屋楼房电梯运行费按实结算，由乙方向业主或物业使用人收取； </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2．</w:t>
      </w:r>
      <w:r>
        <w:rPr>
          <w:rFonts w:asciiTheme="minorEastAsia" w:hAnsiTheme="minorEastAsia" w:cstheme="minorEastAsia" w:hint="eastAsia"/>
          <w:color w:val="000000"/>
          <w:sz w:val="24"/>
          <w:u w:val="single"/>
        </w:rPr>
        <w:t xml:space="preserve">                                                        </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3．</w:t>
      </w:r>
      <w:r>
        <w:rPr>
          <w:rFonts w:asciiTheme="minorEastAsia" w:hAnsiTheme="minorEastAsia" w:cstheme="minorEastAsia" w:hint="eastAsia"/>
          <w:color w:val="000000"/>
          <w:sz w:val="24"/>
          <w:u w:val="single"/>
        </w:rPr>
        <w:t xml:space="preserve">                                                        </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第二十六条 房屋的共用部位、共用设施、设备、公共场地的维修、养护费用： </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1．房屋共用部位的小修、养护费用，由</w:t>
      </w:r>
      <w:r>
        <w:rPr>
          <w:rFonts w:asciiTheme="minorEastAsia" w:hAnsiTheme="minorEastAsia" w:cstheme="minorEastAsia" w:hint="eastAsia"/>
          <w:color w:val="000000"/>
          <w:sz w:val="24"/>
          <w:u w:val="single"/>
        </w:rPr>
        <w:t xml:space="preserve">           </w:t>
      </w:r>
      <w:r>
        <w:rPr>
          <w:rFonts w:asciiTheme="minorEastAsia" w:hAnsiTheme="minorEastAsia" w:cstheme="minorEastAsia" w:hint="eastAsia"/>
          <w:color w:val="000000"/>
          <w:sz w:val="24"/>
        </w:rPr>
        <w:t>承担；大中修费用，由</w:t>
      </w:r>
      <w:r>
        <w:rPr>
          <w:rFonts w:asciiTheme="minorEastAsia" w:hAnsiTheme="minorEastAsia" w:cstheme="minorEastAsia" w:hint="eastAsia"/>
          <w:color w:val="000000"/>
          <w:sz w:val="24"/>
          <w:u w:val="single"/>
        </w:rPr>
        <w:t xml:space="preserve">           </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t>承担；更新费用，由</w:t>
      </w:r>
      <w:r>
        <w:rPr>
          <w:rFonts w:asciiTheme="minorEastAsia" w:hAnsiTheme="minorEastAsia" w:cstheme="minorEastAsia" w:hint="eastAsia"/>
          <w:color w:val="000000"/>
          <w:sz w:val="24"/>
          <w:u w:val="single"/>
        </w:rPr>
        <w:t xml:space="preserve">            </w:t>
      </w:r>
      <w:r>
        <w:rPr>
          <w:rFonts w:asciiTheme="minorEastAsia" w:hAnsiTheme="minorEastAsia" w:cstheme="minorEastAsia" w:hint="eastAsia"/>
          <w:color w:val="000000"/>
          <w:sz w:val="24"/>
        </w:rPr>
        <w:t xml:space="preserve">承担。 </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2．房屋共用设施、设备小修、养护费用，由</w:t>
      </w:r>
      <w:r>
        <w:rPr>
          <w:rFonts w:asciiTheme="minorEastAsia" w:hAnsiTheme="minorEastAsia" w:cstheme="minorEastAsia" w:hint="eastAsia"/>
          <w:color w:val="000000"/>
          <w:sz w:val="24"/>
          <w:u w:val="single"/>
        </w:rPr>
        <w:t xml:space="preserve">          </w:t>
      </w:r>
      <w:r>
        <w:rPr>
          <w:rFonts w:asciiTheme="minorEastAsia" w:hAnsiTheme="minorEastAsia" w:cstheme="minorEastAsia" w:hint="eastAsia"/>
          <w:color w:val="000000"/>
          <w:sz w:val="24"/>
        </w:rPr>
        <w:t>承担；大中修费用，由</w:t>
      </w:r>
      <w:r>
        <w:rPr>
          <w:rFonts w:asciiTheme="minorEastAsia" w:hAnsiTheme="minorEastAsia" w:cstheme="minorEastAsia" w:hint="eastAsia"/>
          <w:color w:val="000000"/>
          <w:sz w:val="24"/>
          <w:u w:val="single"/>
        </w:rPr>
        <w:t xml:space="preserve">      </w:t>
      </w:r>
      <w:r>
        <w:rPr>
          <w:rFonts w:asciiTheme="minorEastAsia" w:hAnsiTheme="minorEastAsia" w:cstheme="minorEastAsia" w:hint="eastAsia"/>
          <w:color w:val="000000"/>
          <w:sz w:val="24"/>
        </w:rPr>
        <w:t>承担；更新费用，由</w:t>
      </w:r>
      <w:r>
        <w:rPr>
          <w:rFonts w:asciiTheme="minorEastAsia" w:hAnsiTheme="minorEastAsia" w:cstheme="minorEastAsia" w:hint="eastAsia"/>
          <w:color w:val="000000"/>
          <w:sz w:val="24"/>
          <w:u w:val="single"/>
        </w:rPr>
        <w:t xml:space="preserve">          </w:t>
      </w:r>
      <w:r>
        <w:rPr>
          <w:rFonts w:asciiTheme="minorEastAsia" w:hAnsiTheme="minorEastAsia" w:cstheme="minorEastAsia" w:hint="eastAsia"/>
          <w:color w:val="000000"/>
          <w:sz w:val="24"/>
        </w:rPr>
        <w:t xml:space="preserve">承担。 </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3．市政公用设施和附属建筑物、构筑物的小修、养护费用，由</w:t>
      </w:r>
      <w:r>
        <w:rPr>
          <w:rFonts w:asciiTheme="minorEastAsia" w:hAnsiTheme="minorEastAsia" w:cstheme="minorEastAsia" w:hint="eastAsia"/>
          <w:color w:val="000000"/>
          <w:sz w:val="24"/>
          <w:u w:val="single"/>
        </w:rPr>
        <w:t xml:space="preserve">                </w:t>
      </w:r>
      <w:r>
        <w:rPr>
          <w:rFonts w:asciiTheme="minorEastAsia" w:hAnsiTheme="minorEastAsia" w:cstheme="minorEastAsia" w:hint="eastAsia"/>
          <w:color w:val="000000"/>
          <w:sz w:val="24"/>
        </w:rPr>
        <w:t>承担；大中修费用，由</w:t>
      </w:r>
      <w:r>
        <w:rPr>
          <w:rFonts w:asciiTheme="minorEastAsia" w:hAnsiTheme="minorEastAsia" w:cstheme="minorEastAsia" w:hint="eastAsia"/>
          <w:color w:val="000000"/>
          <w:sz w:val="24"/>
          <w:u w:val="single"/>
        </w:rPr>
        <w:t xml:space="preserve">          </w:t>
      </w:r>
      <w:r>
        <w:rPr>
          <w:rFonts w:asciiTheme="minorEastAsia" w:hAnsiTheme="minorEastAsia" w:cstheme="minorEastAsia" w:hint="eastAsia"/>
          <w:color w:val="000000"/>
          <w:sz w:val="24"/>
        </w:rPr>
        <w:t>承担；更新费用，由</w:t>
      </w:r>
      <w:r>
        <w:rPr>
          <w:rFonts w:asciiTheme="minorEastAsia" w:hAnsiTheme="minorEastAsia" w:cstheme="minorEastAsia" w:hint="eastAsia"/>
          <w:color w:val="000000"/>
          <w:sz w:val="24"/>
          <w:u w:val="single"/>
        </w:rPr>
        <w:t xml:space="preserve">             </w:t>
      </w:r>
      <w:r>
        <w:rPr>
          <w:rFonts w:asciiTheme="minorEastAsia" w:hAnsiTheme="minorEastAsia" w:cstheme="minorEastAsia" w:hint="eastAsia"/>
          <w:color w:val="000000"/>
          <w:sz w:val="24"/>
        </w:rPr>
        <w:t xml:space="preserve">承担。 </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4．公用绿地的养护费用，由</w:t>
      </w:r>
      <w:r>
        <w:rPr>
          <w:rFonts w:asciiTheme="minorEastAsia" w:hAnsiTheme="minorEastAsia" w:cstheme="minorEastAsia" w:hint="eastAsia"/>
          <w:color w:val="000000"/>
          <w:sz w:val="24"/>
          <w:u w:val="single"/>
        </w:rPr>
        <w:t xml:space="preserve">           </w:t>
      </w:r>
      <w:r>
        <w:rPr>
          <w:rFonts w:asciiTheme="minorEastAsia" w:hAnsiTheme="minorEastAsia" w:cstheme="minorEastAsia" w:hint="eastAsia"/>
          <w:color w:val="000000"/>
          <w:sz w:val="24"/>
        </w:rPr>
        <w:t>承担；改造、更新费用，由</w:t>
      </w:r>
      <w:r>
        <w:rPr>
          <w:rFonts w:asciiTheme="minorEastAsia" w:hAnsiTheme="minorEastAsia" w:cstheme="minorEastAsia" w:hint="eastAsia"/>
          <w:color w:val="000000"/>
          <w:sz w:val="24"/>
          <w:u w:val="single"/>
        </w:rPr>
        <w:t xml:space="preserve">           </w:t>
      </w:r>
      <w:r>
        <w:rPr>
          <w:rFonts w:asciiTheme="minorEastAsia" w:hAnsiTheme="minorEastAsia" w:cstheme="minorEastAsia" w:hint="eastAsia"/>
          <w:color w:val="000000"/>
          <w:sz w:val="24"/>
        </w:rPr>
        <w:t xml:space="preserve">承担。 </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lastRenderedPageBreak/>
        <w:t xml:space="preserve">　　5．附属配套建筑和设施的小修、养护费用，由</w:t>
      </w:r>
      <w:r>
        <w:rPr>
          <w:rFonts w:asciiTheme="minorEastAsia" w:hAnsiTheme="minorEastAsia" w:cstheme="minorEastAsia" w:hint="eastAsia"/>
          <w:color w:val="000000"/>
          <w:sz w:val="24"/>
          <w:u w:val="single"/>
        </w:rPr>
        <w:t xml:space="preserve">                 </w:t>
      </w:r>
      <w:r>
        <w:rPr>
          <w:rFonts w:asciiTheme="minorEastAsia" w:hAnsiTheme="minorEastAsia" w:cstheme="minorEastAsia" w:hint="eastAsia"/>
          <w:color w:val="000000"/>
          <w:sz w:val="24"/>
        </w:rPr>
        <w:t>承担；大中修费用，由</w:t>
      </w:r>
      <w:r>
        <w:rPr>
          <w:rFonts w:asciiTheme="minorEastAsia" w:hAnsiTheme="minorEastAsia" w:cstheme="minorEastAsia" w:hint="eastAsia"/>
          <w:color w:val="000000"/>
          <w:sz w:val="24"/>
          <w:u w:val="single"/>
        </w:rPr>
        <w:t xml:space="preserve">                </w:t>
      </w:r>
      <w:r>
        <w:rPr>
          <w:rFonts w:asciiTheme="minorEastAsia" w:hAnsiTheme="minorEastAsia" w:cstheme="minorEastAsia" w:hint="eastAsia"/>
          <w:color w:val="000000"/>
          <w:sz w:val="24"/>
        </w:rPr>
        <w:t>承担；更新费用，由</w:t>
      </w:r>
      <w:r>
        <w:rPr>
          <w:rFonts w:asciiTheme="minorEastAsia" w:hAnsiTheme="minorEastAsia" w:cstheme="minorEastAsia" w:hint="eastAsia"/>
          <w:color w:val="000000"/>
          <w:sz w:val="24"/>
          <w:u w:val="single"/>
        </w:rPr>
        <w:t xml:space="preserve">               </w:t>
      </w:r>
      <w:r>
        <w:rPr>
          <w:rFonts w:asciiTheme="minorEastAsia" w:hAnsiTheme="minorEastAsia" w:cstheme="minorEastAsia" w:hint="eastAsia"/>
          <w:color w:val="000000"/>
          <w:sz w:val="24"/>
        </w:rPr>
        <w:t xml:space="preserve">承担。 </w:t>
      </w:r>
    </w:p>
    <w:p w:rsidR="00DB581C" w:rsidRDefault="00DB581C" w:rsidP="006B6D16">
      <w:pPr>
        <w:wordWrap w:val="0"/>
        <w:spacing w:line="360" w:lineRule="auto"/>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w:t>
      </w:r>
      <w:r>
        <w:rPr>
          <w:rFonts w:asciiTheme="minorEastAsia" w:hAnsiTheme="minorEastAsia" w:cstheme="minorEastAsia" w:hint="eastAsia"/>
          <w:b/>
          <w:bCs/>
          <w:color w:val="000000"/>
          <w:sz w:val="24"/>
        </w:rPr>
        <w:t>第七章 违约责任</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第二十七条 甲方违反合同第十九条的约定，使乙方未完成规定管理目标，乙方有权要求甲方在一定期限内解决，逾期未解决的，乙方有权终止合同；造成乙方经济损失的，甲方应给予乙方经济赔偿。 </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第二十八条 乙方违反本合同第五章的约定，未能达到约定的管理目标，甲方有权要求乙方限期整改，逾期未整改的，甲方有权终止合同；造成甲方经济损失的， 乙方应给予甲方经济赔偿。 </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第二十九条 乙方违反本合同第六章的约定，擅自提高收费标准的，甲方有权要求乙方清退；造成甲方经济损失的，乙方应给予经济赔偿。 </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第三十条 甲乙任一方无正当理由提前终止合同的，应向对方支付</w:t>
      </w:r>
      <w:r>
        <w:rPr>
          <w:rFonts w:asciiTheme="minorEastAsia" w:hAnsiTheme="minorEastAsia" w:cstheme="minorEastAsia" w:hint="eastAsia"/>
          <w:color w:val="000000"/>
          <w:sz w:val="24"/>
          <w:u w:val="single"/>
        </w:rPr>
        <w:t xml:space="preserve">             </w:t>
      </w:r>
      <w:r>
        <w:rPr>
          <w:rFonts w:asciiTheme="minorEastAsia" w:hAnsiTheme="minorEastAsia" w:cstheme="minorEastAsia" w:hint="eastAsia"/>
          <w:color w:val="000000"/>
          <w:sz w:val="24"/>
        </w:rPr>
        <w:t xml:space="preserve">元的违约金；给对方造成的经济损失超过违约金的，还应给予赔偿。 </w:t>
      </w:r>
    </w:p>
    <w:p w:rsidR="00DB581C" w:rsidRDefault="00DB581C" w:rsidP="006B6D16">
      <w:pPr>
        <w:wordWrap w:val="0"/>
        <w:spacing w:line="360" w:lineRule="auto"/>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w:t>
      </w:r>
      <w:r>
        <w:rPr>
          <w:rFonts w:asciiTheme="minorEastAsia" w:hAnsiTheme="minorEastAsia" w:cstheme="minorEastAsia" w:hint="eastAsia"/>
          <w:b/>
          <w:bCs/>
          <w:color w:val="000000"/>
          <w:sz w:val="24"/>
        </w:rPr>
        <w:t>第八章 附则</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第三十一条 自本合同生效之日起</w:t>
      </w:r>
      <w:r>
        <w:rPr>
          <w:rFonts w:asciiTheme="minorEastAsia" w:hAnsiTheme="minorEastAsia" w:cstheme="minorEastAsia" w:hint="eastAsia"/>
          <w:color w:val="000000"/>
          <w:sz w:val="24"/>
          <w:u w:val="single"/>
        </w:rPr>
        <w:t xml:space="preserve">           </w:t>
      </w:r>
      <w:r>
        <w:rPr>
          <w:rFonts w:asciiTheme="minorEastAsia" w:hAnsiTheme="minorEastAsia" w:cstheme="minorEastAsia" w:hint="eastAsia"/>
          <w:color w:val="000000"/>
          <w:sz w:val="24"/>
        </w:rPr>
        <w:t xml:space="preserve">天内，根据甲方委托管理事项，办理完交接验收手续。 </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第三十二条 合同期满后，乙方全部完成合同并且管理成绩优秀，大多数业主和物业使用人反映良好，可续订合同。 </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第三十三条 双方可对本合同的条款进行补充，以书面形式签订补充协议，补充协议与本合同具有同等效力。 </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第三十四条 本合同之附件均为合同有效组成部分。本合同及其附件内，空格部分填写的文字与印刷文字具有同等效力。 </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lastRenderedPageBreak/>
        <w:t xml:space="preserve">　　本合同及其附件和补充协议中未规定的事宜，均遵照中华人民共和国有关法律、法规和规章执行。 </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第三十五条 本合同正本连同附件共</w:t>
      </w:r>
      <w:r>
        <w:rPr>
          <w:rFonts w:asciiTheme="minorEastAsia" w:hAnsiTheme="minorEastAsia" w:cstheme="minorEastAsia" w:hint="eastAsia"/>
          <w:color w:val="000000"/>
          <w:sz w:val="24"/>
          <w:u w:val="single"/>
        </w:rPr>
        <w:t xml:space="preserve">        </w:t>
      </w:r>
      <w:r>
        <w:rPr>
          <w:rFonts w:asciiTheme="minorEastAsia" w:hAnsiTheme="minorEastAsia" w:cstheme="minorEastAsia" w:hint="eastAsia"/>
          <w:color w:val="000000"/>
          <w:sz w:val="24"/>
        </w:rPr>
        <w:t xml:space="preserve">页，一式三份，甲乙双方及物业管理行政主管部门（备案）各执一份，具有同等法律效力。 </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第三十六条 因房屋建筑质量、设备设施质量或安装技术等原因，达不到使用功能，造成重大事故的，由甲方承担责任并作善后处理。产生质量事故的直接原因， 以政府主管部门的鉴定为准。 </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第三十七条 本合同执行期间，如遇不可抗力，致使合同无法履行时，双方应按有关法律规定及时协商处理。 </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第三十八条 本合同在履行中发生争议，由双方当事人应协商解决，协商不成的，按下列第 </w:t>
      </w:r>
      <w:r>
        <w:rPr>
          <w:rFonts w:asciiTheme="minorEastAsia" w:hAnsiTheme="minorEastAsia" w:cstheme="minorEastAsia" w:hint="eastAsia"/>
          <w:color w:val="000000"/>
          <w:sz w:val="24"/>
          <w:u w:val="single"/>
        </w:rPr>
        <w:t xml:space="preserve">          </w:t>
      </w:r>
      <w:r>
        <w:rPr>
          <w:rFonts w:asciiTheme="minorEastAsia" w:hAnsiTheme="minorEastAsia" w:cstheme="minorEastAsia" w:hint="eastAsia"/>
          <w:color w:val="000000"/>
          <w:sz w:val="24"/>
        </w:rPr>
        <w:t>种方式解决：</w:t>
      </w:r>
    </w:p>
    <w:p w:rsidR="00DB581C" w:rsidRDefault="00DB581C" w:rsidP="006B6D16">
      <w:pPr>
        <w:wordWrap w:val="0"/>
        <w:spacing w:line="360" w:lineRule="auto"/>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（一） 提交</w:t>
      </w:r>
      <w:r>
        <w:rPr>
          <w:rFonts w:asciiTheme="minorEastAsia" w:hAnsiTheme="minorEastAsia" w:cstheme="minorEastAsia" w:hint="eastAsia"/>
          <w:color w:val="000000"/>
          <w:sz w:val="24"/>
          <w:u w:val="single"/>
        </w:rPr>
        <w:t xml:space="preserve">                             </w:t>
      </w:r>
      <w:r>
        <w:rPr>
          <w:rFonts w:asciiTheme="minorEastAsia" w:hAnsiTheme="minorEastAsia" w:cstheme="minorEastAsia" w:hint="eastAsia"/>
          <w:color w:val="000000"/>
          <w:sz w:val="24"/>
        </w:rPr>
        <w:t>仲裁委员会仲裁；</w:t>
      </w:r>
    </w:p>
    <w:p w:rsidR="00DB581C" w:rsidRDefault="00DB581C" w:rsidP="006B6D16">
      <w:pPr>
        <w:wordWrap w:val="0"/>
        <w:spacing w:line="360" w:lineRule="auto"/>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（二） 依法向人民法院起诉。</w:t>
      </w:r>
    </w:p>
    <w:p w:rsidR="00DB581C" w:rsidRDefault="00DB581C" w:rsidP="006B6D16">
      <w:pPr>
        <w:wordWrap w:val="0"/>
        <w:spacing w:line="360" w:lineRule="auto"/>
        <w:ind w:left="1"/>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第三十九条 合同期满本合同自然终止，双方如续订合同，应在该合同期满</w:t>
      </w:r>
      <w:r>
        <w:rPr>
          <w:rFonts w:asciiTheme="minorEastAsia" w:hAnsiTheme="minorEastAsia" w:cstheme="minorEastAsia" w:hint="eastAsia"/>
          <w:color w:val="000000"/>
          <w:sz w:val="24"/>
          <w:u w:val="single"/>
        </w:rPr>
        <w:t xml:space="preserve">      </w:t>
      </w:r>
      <w:r>
        <w:rPr>
          <w:rFonts w:asciiTheme="minorEastAsia" w:hAnsiTheme="minorEastAsia" w:cstheme="minorEastAsia" w:hint="eastAsia"/>
          <w:color w:val="000000"/>
          <w:sz w:val="24"/>
        </w:rPr>
        <w:t xml:space="preserve">天前向对方提出书意见。 </w:t>
      </w:r>
    </w:p>
    <w:p w:rsidR="00DB581C" w:rsidRPr="00300C4C" w:rsidRDefault="00DB581C" w:rsidP="006B6D16">
      <w:pPr>
        <w:wordWrap w:val="0"/>
        <w:spacing w:afterLines="100" w:after="312" w:line="360" w:lineRule="auto"/>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第四十条 本合同自签字之日起生效。 </w:t>
      </w:r>
    </w:p>
    <w:tbl>
      <w:tblPr>
        <w:tblStyle w:val="a3"/>
        <w:tblW w:w="85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8"/>
        <w:gridCol w:w="4258"/>
      </w:tblGrid>
      <w:tr w:rsidR="00DB581C">
        <w:tc>
          <w:tcPr>
            <w:tcW w:w="4258" w:type="dxa"/>
          </w:tcPr>
          <w:p w:rsidR="00DB581C" w:rsidRDefault="00DB581C" w:rsidP="006B6D16">
            <w:pPr>
              <w:wordWrap w:val="0"/>
              <w:spacing w:line="360" w:lineRule="auto"/>
              <w:ind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 xml:space="preserve">甲方（签字、盖章）：           </w:t>
            </w:r>
          </w:p>
        </w:tc>
        <w:tc>
          <w:tcPr>
            <w:tcW w:w="4258" w:type="dxa"/>
          </w:tcPr>
          <w:p w:rsidR="00DB581C" w:rsidRDefault="00DB581C" w:rsidP="006B6D16">
            <w:pPr>
              <w:wordWrap w:val="0"/>
              <w:spacing w:line="360" w:lineRule="auto"/>
              <w:ind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乙方（签字、盖章）：</w:t>
            </w:r>
          </w:p>
        </w:tc>
      </w:tr>
      <w:tr w:rsidR="00DB581C">
        <w:tc>
          <w:tcPr>
            <w:tcW w:w="4258" w:type="dxa"/>
          </w:tcPr>
          <w:p w:rsidR="00DB581C" w:rsidRDefault="00DB581C" w:rsidP="006B6D16">
            <w:pPr>
              <w:wordWrap w:val="0"/>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 xml:space="preserve">代表人：               </w:t>
            </w:r>
          </w:p>
        </w:tc>
        <w:tc>
          <w:tcPr>
            <w:tcW w:w="4258" w:type="dxa"/>
          </w:tcPr>
          <w:p w:rsidR="00DB581C" w:rsidRDefault="00DB581C" w:rsidP="006B6D16">
            <w:pPr>
              <w:wordWrap w:val="0"/>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代表人：</w:t>
            </w:r>
          </w:p>
        </w:tc>
      </w:tr>
      <w:tr w:rsidR="00DB581C">
        <w:tc>
          <w:tcPr>
            <w:tcW w:w="4258" w:type="dxa"/>
          </w:tcPr>
          <w:p w:rsidR="00DB581C" w:rsidRDefault="00DB581C" w:rsidP="006B6D16">
            <w:pPr>
              <w:wordWrap w:val="0"/>
              <w:spacing w:afterLines="100" w:after="312"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 xml:space="preserve">签订日期：   年  月  日   </w:t>
            </w:r>
          </w:p>
        </w:tc>
        <w:tc>
          <w:tcPr>
            <w:tcW w:w="4258" w:type="dxa"/>
          </w:tcPr>
          <w:p w:rsidR="00DB581C" w:rsidRDefault="00DB581C" w:rsidP="006B6D16">
            <w:pPr>
              <w:wordWrap w:val="0"/>
              <w:spacing w:afterLines="100" w:after="312"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签订日期：   年  月  日</w:t>
            </w:r>
          </w:p>
        </w:tc>
      </w:tr>
    </w:tbl>
    <w:p w:rsidR="00DB581C" w:rsidRDefault="00DB581C" w:rsidP="006B6D16">
      <w:pPr>
        <w:wordWrap w:val="0"/>
        <w:spacing w:line="360" w:lineRule="auto"/>
        <w:ind w:left="480" w:hangingChars="200" w:hanging="480"/>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附件：</w:t>
      </w:r>
    </w:p>
    <w:p w:rsidR="00DB581C" w:rsidRDefault="00DB581C" w:rsidP="006B6D16">
      <w:pPr>
        <w:wordWrap w:val="0"/>
        <w:spacing w:line="360" w:lineRule="auto"/>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一、物业构成细目</w:t>
      </w:r>
    </w:p>
    <w:p w:rsidR="00DB581C" w:rsidRDefault="00DB581C" w:rsidP="006B6D16">
      <w:pPr>
        <w:wordWrap w:val="0"/>
        <w:spacing w:line="360" w:lineRule="auto"/>
        <w:jc w:val="left"/>
        <w:rPr>
          <w:rFonts w:asciiTheme="minorEastAsia" w:hAnsiTheme="minorEastAsia" w:cstheme="minorEastAsia"/>
          <w:color w:val="000000"/>
          <w:sz w:val="24"/>
        </w:rPr>
      </w:pPr>
      <w:r>
        <w:rPr>
          <w:rFonts w:asciiTheme="minorEastAsia" w:hAnsiTheme="minorEastAsia" w:cstheme="minorEastAsia" w:hint="eastAsia"/>
          <w:color w:val="000000"/>
          <w:sz w:val="24"/>
        </w:rPr>
        <w:lastRenderedPageBreak/>
        <w:t xml:space="preserve">　　二、物业管理质量目标</w:t>
      </w:r>
    </w:p>
    <w:sectPr w:rsidR="00DB581C" w:rsidSect="004A1708">
      <w:footerReference w:type="even" r:id="rId5"/>
      <w:footerReference w:type="default" r:id="rI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C3A" w:rsidRDefault="00DB581C" w:rsidP="00003C3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03C3A" w:rsidRDefault="00DB581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C3A" w:rsidRDefault="00DB581C" w:rsidP="00003C3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0</w:t>
    </w:r>
    <w:r>
      <w:rPr>
        <w:rStyle w:val="a6"/>
      </w:rPr>
      <w:fldChar w:fldCharType="end"/>
    </w:r>
  </w:p>
  <w:p w:rsidR="00003C3A" w:rsidRDefault="00DB581C">
    <w:pPr>
      <w:pStyle w:val="a4"/>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A3718B"/>
    <w:multiLevelType w:val="singleLevel"/>
    <w:tmpl w:val="5AA3718B"/>
    <w:lvl w:ilvl="0">
      <w:start w:val="7"/>
      <w:numFmt w:val="chineseCounting"/>
      <w:suff w:val="space"/>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D9"/>
    <w:rsid w:val="002564E2"/>
    <w:rsid w:val="004C1B00"/>
    <w:rsid w:val="005477E3"/>
    <w:rsid w:val="00752929"/>
    <w:rsid w:val="009958D9"/>
    <w:rsid w:val="00AF0098"/>
    <w:rsid w:val="00C660CC"/>
    <w:rsid w:val="00DB5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F373F1-3BD2-4C1C-94EE-C153E1176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3">
    <w:name w:val="heading 3"/>
    <w:basedOn w:val="a"/>
    <w:next w:val="a"/>
    <w:link w:val="30"/>
    <w:unhideWhenUsed/>
    <w:qFormat/>
    <w:rsid w:val="009958D9"/>
    <w:pPr>
      <w:keepNext/>
      <w:keepLines/>
      <w:spacing w:before="260" w:after="260" w:line="416" w:lineRule="auto"/>
      <w:jc w:val="center"/>
      <w:outlineLvl w:val="2"/>
    </w:pPr>
    <w:rPr>
      <w:rFonts w:eastAsia="宋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rsid w:val="009958D9"/>
    <w:rPr>
      <w:rFonts w:eastAsia="宋体"/>
      <w:b/>
      <w:bCs/>
      <w:sz w:val="32"/>
      <w:szCs w:val="32"/>
    </w:rPr>
  </w:style>
  <w:style w:type="table" w:styleId="a3">
    <w:name w:val="Table Grid"/>
    <w:basedOn w:val="a1"/>
    <w:rsid w:val="009958D9"/>
    <w:pPr>
      <w:widowControl w:val="0"/>
      <w:jc w:val="both"/>
    </w:pPr>
    <w:rPr>
      <w:rFonts w:ascii="Times New Roman" w:eastAsia="宋体"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752929"/>
    <w:pPr>
      <w:tabs>
        <w:tab w:val="center" w:pos="4153"/>
        <w:tab w:val="right" w:pos="8306"/>
      </w:tabs>
      <w:snapToGrid w:val="0"/>
      <w:jc w:val="left"/>
    </w:pPr>
    <w:rPr>
      <w:rFonts w:ascii="Times New Roman" w:eastAsia="宋体" w:hAnsi="Times New Roman" w:cs="Times New Roman"/>
      <w:sz w:val="18"/>
      <w:szCs w:val="18"/>
    </w:rPr>
  </w:style>
  <w:style w:type="character" w:customStyle="1" w:styleId="a5">
    <w:name w:val="页脚 字符"/>
    <w:basedOn w:val="a0"/>
    <w:link w:val="a4"/>
    <w:rsid w:val="00752929"/>
    <w:rPr>
      <w:rFonts w:ascii="Times New Roman" w:eastAsia="宋体" w:hAnsi="Times New Roman" w:cs="Times New Roman"/>
      <w:sz w:val="18"/>
      <w:szCs w:val="18"/>
    </w:rPr>
  </w:style>
  <w:style w:type="character" w:styleId="a6">
    <w:name w:val="page number"/>
    <w:basedOn w:val="a0"/>
    <w:rsid w:val="00752929"/>
  </w:style>
  <w:style w:type="paragraph" w:styleId="a7">
    <w:name w:val="Normal (Web)"/>
    <w:basedOn w:val="a"/>
    <w:rsid w:val="00752929"/>
    <w:pPr>
      <w:widowControl/>
      <w:spacing w:before="100" w:beforeAutospacing="1" w:after="100" w:afterAutospacing="1" w:line="360" w:lineRule="auto"/>
      <w:jc w:val="left"/>
    </w:pPr>
    <w:rPr>
      <w:rFonts w:ascii="宋体" w:eastAsia="宋体" w:hAnsi="宋体" w:cs="宋体"/>
      <w:kern w:val="0"/>
      <w:szCs w:val="21"/>
    </w:rPr>
  </w:style>
  <w:style w:type="character" w:styleId="a8">
    <w:name w:val="Hyperlink"/>
    <w:rsid w:val="00752929"/>
    <w:rPr>
      <w:color w:val="0000FF"/>
      <w:u w:val="single"/>
    </w:rPr>
  </w:style>
  <w:style w:type="paragraph" w:customStyle="1" w:styleId="Web">
    <w:name w:val="普通 (Web)"/>
    <w:basedOn w:val="a"/>
    <w:link w:val="WebChar"/>
    <w:rsid w:val="00752929"/>
    <w:pPr>
      <w:widowControl/>
      <w:spacing w:before="100" w:beforeAutospacing="1" w:after="100" w:afterAutospacing="1"/>
      <w:jc w:val="left"/>
    </w:pPr>
    <w:rPr>
      <w:rFonts w:ascii="宋体" w:eastAsia="宋体" w:hAnsi="宋体" w:cs="Times New Roman"/>
      <w:color w:val="000000"/>
      <w:kern w:val="0"/>
      <w:sz w:val="24"/>
      <w:szCs w:val="24"/>
    </w:rPr>
  </w:style>
  <w:style w:type="character" w:customStyle="1" w:styleId="WebChar">
    <w:name w:val="普通 (Web) Char"/>
    <w:link w:val="Web"/>
    <w:rsid w:val="00752929"/>
    <w:rPr>
      <w:rFonts w:ascii="宋体" w:eastAsia="宋体" w:hAnsi="宋体"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1069</Words>
  <Characters>6098</Characters>
  <Application>Microsoft Office Word</Application>
  <DocSecurity>0</DocSecurity>
  <Lines>50</Lines>
  <Paragraphs>14</Paragraphs>
  <ScaleCrop>false</ScaleCrop>
  <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雯 张</dc:creator>
  <cp:keywords/>
  <dc:description/>
  <cp:lastModifiedBy>雯 张</cp:lastModifiedBy>
  <cp:revision>2</cp:revision>
  <dcterms:created xsi:type="dcterms:W3CDTF">2019-03-16T05:56:00Z</dcterms:created>
  <dcterms:modified xsi:type="dcterms:W3CDTF">2019-03-16T05:56:00Z</dcterms:modified>
</cp:coreProperties>
</file>