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驳回申诉通知书(当事人在法定期限届满后向人民法院申诉用)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jc w:val="center"/>
        <w:rPr>
          <w:rFonts w:hint="eastAsia" w:ascii="宋体" w:hAnsi="宋体" w:eastAsia="宋体" w:cs="Times New Roman"/>
          <w:color w:val="242424"/>
          <w:kern w:val="0"/>
          <w:sz w:val="28"/>
          <w:szCs w:val="28"/>
        </w:rPr>
      </w:pPr>
      <w:r>
        <w:rPr>
          <w:rFonts w:hint="eastAsia" w:ascii="宋体" w:hAnsi="宋体" w:eastAsia="宋体" w:cs="Times New Roman"/>
          <w:color w:val="242424"/>
          <w:kern w:val="0"/>
          <w:sz w:val="28"/>
          <w:szCs w:val="28"/>
        </w:rPr>
        <w:t>驳回申诉通知书</w:t>
      </w:r>
    </w:p>
    <w:p>
      <w:pPr>
        <w:pStyle w:val="5"/>
        <w:shd w:val="clear" w:color="auto" w:fill="FFFFFF"/>
        <w:ind w:firstLine="632"/>
        <w:jc w:val="center"/>
        <w:rPr>
          <w:rFonts w:cs="Times New Roman"/>
          <w:color w:val="242424"/>
          <w:sz w:val="28"/>
          <w:szCs w:val="28"/>
        </w:rPr>
      </w:pPr>
    </w:p>
    <w:p>
      <w:pPr>
        <w:pStyle w:val="5"/>
        <w:shd w:val="clear" w:color="auto" w:fill="FFFFFF"/>
        <w:ind w:firstLine="632"/>
        <w:jc w:val="center"/>
        <w:rPr>
          <w:rFonts w:hint="eastAsia"/>
          <w:color w:val="242424"/>
          <w:sz w:val="28"/>
          <w:szCs w:val="28"/>
        </w:rPr>
      </w:pPr>
      <w:r>
        <w:rPr>
          <w:rFonts w:hint="eastAsia"/>
          <w:color w:val="242424"/>
          <w:sz w:val="28"/>
          <w:szCs w:val="28"/>
        </w:rPr>
        <w:t>(当事人在法定期限届满后向人民法院申诉用)</w:t>
      </w:r>
    </w:p>
    <w:p>
      <w:pPr>
        <w:pStyle w:val="5"/>
        <w:shd w:val="clear" w:color="auto" w:fill="FFFFFF"/>
        <w:ind w:firstLine="632"/>
        <w:jc w:val="right"/>
        <w:rPr>
          <w:color w:val="242424"/>
          <w:sz w:val="28"/>
          <w:szCs w:val="28"/>
        </w:rPr>
      </w:pPr>
      <w:r>
        <w:rPr>
          <w:color w:val="242424"/>
          <w:sz w:val="28"/>
          <w:szCs w:val="28"/>
        </w:rPr>
        <w:t xml:space="preserve"> </w:t>
      </w:r>
      <w:r>
        <w:rPr>
          <w:rFonts w:hint="eastAsia"/>
          <w:color w:val="242424"/>
          <w:sz w:val="28"/>
          <w:szCs w:val="28"/>
        </w:rPr>
        <w:t>(××××)×行×字第××号</w:t>
      </w:r>
    </w:p>
    <w:p>
      <w:pPr>
        <w:pStyle w:val="5"/>
        <w:shd w:val="clear" w:color="auto" w:fill="FFFFFF"/>
        <w:ind w:firstLine="632"/>
        <w:jc w:val="both"/>
        <w:rPr>
          <w:rFonts w:hint="eastAsia"/>
          <w:color w:val="242424"/>
          <w:sz w:val="28"/>
          <w:szCs w:val="28"/>
        </w:rPr>
      </w:pPr>
      <w:r>
        <w:rPr>
          <w:rFonts w:hint="eastAsia"/>
          <w:color w:val="242424"/>
          <w:sz w:val="28"/>
          <w:szCs w:val="28"/>
        </w:rPr>
        <w:t>×××，……(写明申诉人姓名等基本情况。申诉人是单位的，写明单位名称)。</w:t>
      </w:r>
    </w:p>
    <w:p>
      <w:pPr>
        <w:pStyle w:val="5"/>
        <w:shd w:val="clear" w:color="auto" w:fill="FFFFFF"/>
        <w:ind w:firstLine="632"/>
        <w:jc w:val="both"/>
        <w:rPr>
          <w:rFonts w:hint="eastAsia"/>
          <w:color w:val="242424"/>
          <w:sz w:val="28"/>
          <w:szCs w:val="28"/>
        </w:rPr>
      </w:pPr>
      <w:r>
        <w:rPr>
          <w:rFonts w:hint="eastAsia"/>
          <w:color w:val="242424"/>
          <w:sz w:val="28"/>
          <w:szCs w:val="28"/>
        </w:rPr>
        <w:t>你因与×××……(写明对方当事人姓名或名称、案由和案号)一案，不服××××人民法院于××××年××月××日作出的(××××)×行×字第××号生效裁判，于××××年××月××日向本院申诉。依照《中华人民共和国行政诉讼法》第一百零一条和《中华人民共和国民事诉讼法》第二百零五条规定，对于你的申诉，本院不予立案。</w:t>
      </w:r>
    </w:p>
    <w:p>
      <w:pPr>
        <w:pStyle w:val="5"/>
        <w:shd w:val="clear" w:color="auto" w:fill="FFFFFF"/>
        <w:ind w:firstLine="632"/>
        <w:jc w:val="both"/>
        <w:rPr>
          <w:rFonts w:hint="eastAsia"/>
          <w:color w:val="242424"/>
          <w:sz w:val="28"/>
          <w:szCs w:val="28"/>
        </w:rPr>
      </w:pPr>
      <w:r>
        <w:rPr>
          <w:rFonts w:hint="eastAsia"/>
          <w:color w:val="242424"/>
          <w:sz w:val="28"/>
          <w:szCs w:val="28"/>
        </w:rPr>
        <w:t>特此通知。</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一、本通知书适用于人民法院答复在法定申请再审期限届满后向人民法院申请再审或者申诉的当事人用。</w:t>
      </w:r>
    </w:p>
    <w:p>
      <w:pPr>
        <w:pStyle w:val="5"/>
        <w:shd w:val="clear" w:color="auto" w:fill="FFFFFF"/>
        <w:ind w:firstLine="632"/>
        <w:jc w:val="both"/>
        <w:rPr>
          <w:rFonts w:hint="eastAsia"/>
          <w:color w:val="242424"/>
          <w:sz w:val="28"/>
          <w:szCs w:val="28"/>
        </w:rPr>
      </w:pPr>
      <w:r>
        <w:rPr>
          <w:rFonts w:hint="eastAsia"/>
          <w:color w:val="242424"/>
          <w:sz w:val="28"/>
          <w:szCs w:val="28"/>
        </w:rPr>
        <w:t>二、法定申请再审期限届满后，当事人继续向人民法院信访反映的，不论是提交再审申请书，还是提交申诉书，可作为信访申诉处理。</w:t>
      </w:r>
    </w:p>
    <w:p>
      <w:pPr>
        <w:pStyle w:val="5"/>
        <w:shd w:val="clear" w:color="auto" w:fill="FFFFFF"/>
        <w:ind w:firstLine="632"/>
        <w:jc w:val="both"/>
        <w:rPr>
          <w:sz w:val="28"/>
          <w:szCs w:val="28"/>
        </w:rPr>
      </w:pPr>
      <w:r>
        <w:rPr>
          <w:rFonts w:hint="eastAsia"/>
          <w:color w:val="242424"/>
          <w:sz w:val="28"/>
          <w:szCs w:val="28"/>
        </w:rPr>
        <w:t>三、人民法院可以据情决定是否告知当事人可以向人民检察院申请抗诉或者检察建议。</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4F6E18"/>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234A2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A69E0-F16F-420E-8044-C11E0DD1C787}">
  <ds:schemaRefs/>
</ds:datastoreItem>
</file>

<file path=docProps/app.xml><?xml version="1.0" encoding="utf-8"?>
<Properties xmlns="http://schemas.openxmlformats.org/officeDocument/2006/extended-properties" xmlns:vt="http://schemas.openxmlformats.org/officeDocument/2006/docPropsVTypes">
  <Template>Normal</Template>
  <Pages>2</Pages>
  <Words>68</Words>
  <Characters>389</Characters>
  <Lines>3</Lines>
  <Paragraphs>1</Paragraphs>
  <TotalTime>0</TotalTime>
  <ScaleCrop>false</ScaleCrop>
  <LinksUpToDate>false</LinksUpToDate>
  <CharactersWithSpaces>456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2019-04-01T04:22:00Z</dcterms:created>
  <dc:creator>Synxnice</dc:creator>
  <cp:lastModifiedBy>keep moving</cp:lastModifiedBy>
  <dcterms:modified xsi:type="dcterms:W3CDTF">2022-06-03T07:55:23Z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E5053BD0F3FC44A5A2A00C21FECFD248</vt:lpwstr>
  </property>
</Properties>
</file>