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pPr>
      <w:r>
        <w:t>担保合同</w:t>
      </w:r>
      <w:bookmarkStart w:id="6" w:name="_GoBack"/>
      <w:bookmarkEnd w:id="6"/>
    </w:p>
    <w:p>
      <w:pPr>
        <w:wordWrap w:val="0"/>
        <w:spacing w:line="360" w:lineRule="auto"/>
        <w:ind w:firstLine="420" w:firstLineChars="200"/>
        <w:rPr>
          <w:rFonts w:ascii="宋体" w:hAnsi="宋体" w:eastAsia="宋体"/>
        </w:rPr>
      </w:pPr>
      <w:r>
        <w:rPr>
          <w:rFonts w:ascii="宋体" w:hAnsi="宋体" w:eastAsia="宋体"/>
        </w:rPr>
        <w:t>甲方：</w:t>
      </w:r>
    </w:p>
    <w:p>
      <w:pPr>
        <w:wordWrap w:val="0"/>
        <w:spacing w:line="360" w:lineRule="auto"/>
        <w:ind w:firstLine="420" w:firstLineChars="200"/>
        <w:rPr>
          <w:rFonts w:ascii="宋体" w:hAnsi="宋体" w:eastAsia="宋体"/>
        </w:rPr>
      </w:pPr>
      <w:r>
        <w:rPr>
          <w:rFonts w:hint="eastAsia" w:ascii="宋体" w:hAnsi="宋体" w:eastAsia="宋体"/>
        </w:rPr>
        <w:t>联系方式：</w:t>
      </w:r>
    </w:p>
    <w:p>
      <w:pPr>
        <w:wordWrap w:val="0"/>
        <w:spacing w:line="360" w:lineRule="auto"/>
        <w:ind w:firstLine="420" w:firstLineChars="200"/>
        <w:rPr>
          <w:rFonts w:ascii="宋体" w:hAnsi="宋体" w:eastAsia="宋体"/>
        </w:rPr>
      </w:pPr>
      <w:r>
        <w:rPr>
          <w:rFonts w:hint="eastAsia" w:ascii="宋体" w:hAnsi="宋体" w:eastAsia="宋体"/>
        </w:rPr>
        <w:t>证件类型及号码：</w:t>
      </w:r>
    </w:p>
    <w:p>
      <w:pPr>
        <w:wordWrap w:val="0"/>
        <w:spacing w:line="360" w:lineRule="auto"/>
        <w:ind w:firstLine="420" w:firstLineChars="200"/>
        <w:rPr>
          <w:rFonts w:ascii="宋体" w:hAnsi="宋体" w:eastAsia="宋体"/>
        </w:rPr>
      </w:pPr>
      <w:r>
        <w:rPr>
          <w:rFonts w:ascii="宋体" w:hAnsi="宋体" w:eastAsia="宋体"/>
        </w:rPr>
        <w:t>法定代表人：</w:t>
      </w:r>
    </w:p>
    <w:p>
      <w:pPr>
        <w:wordWrap w:val="0"/>
        <w:spacing w:after="312" w:afterLines="100" w:line="360" w:lineRule="auto"/>
        <w:ind w:firstLine="420" w:firstLineChars="200"/>
        <w:rPr>
          <w:rFonts w:ascii="宋体" w:hAnsi="宋体" w:eastAsia="宋体"/>
        </w:rPr>
      </w:pPr>
      <w:r>
        <w:rPr>
          <w:rFonts w:ascii="宋体" w:hAnsi="宋体" w:eastAsia="宋体"/>
        </w:rPr>
        <w:t>住所地：</w:t>
      </w:r>
    </w:p>
    <w:p>
      <w:pPr>
        <w:wordWrap w:val="0"/>
        <w:spacing w:line="360" w:lineRule="auto"/>
        <w:ind w:firstLine="420" w:firstLineChars="200"/>
        <w:rPr>
          <w:rFonts w:ascii="宋体" w:hAnsi="宋体" w:eastAsia="宋体"/>
        </w:rPr>
      </w:pPr>
      <w:r>
        <w:rPr>
          <w:rFonts w:ascii="宋体" w:hAnsi="宋体" w:eastAsia="宋体"/>
        </w:rPr>
        <w:t>乙方：</w:t>
      </w:r>
    </w:p>
    <w:p>
      <w:pPr>
        <w:wordWrap w:val="0"/>
        <w:spacing w:line="360" w:lineRule="auto"/>
        <w:ind w:firstLine="420" w:firstLineChars="200"/>
        <w:rPr>
          <w:rFonts w:ascii="宋体" w:hAnsi="宋体" w:eastAsia="宋体"/>
        </w:rPr>
      </w:pPr>
      <w:r>
        <w:rPr>
          <w:rFonts w:hint="eastAsia" w:ascii="宋体" w:hAnsi="宋体" w:eastAsia="宋体"/>
        </w:rPr>
        <w:t>联系方式：</w:t>
      </w:r>
    </w:p>
    <w:p>
      <w:pPr>
        <w:wordWrap w:val="0"/>
        <w:spacing w:line="360" w:lineRule="auto"/>
        <w:ind w:firstLine="420" w:firstLineChars="200"/>
        <w:rPr>
          <w:rFonts w:ascii="宋体" w:hAnsi="宋体" w:eastAsia="宋体"/>
        </w:rPr>
      </w:pPr>
      <w:r>
        <w:rPr>
          <w:rFonts w:hint="eastAsia" w:ascii="宋体" w:hAnsi="宋体" w:eastAsia="宋体"/>
        </w:rPr>
        <w:t>证件类型及号码：</w:t>
      </w:r>
    </w:p>
    <w:p>
      <w:pPr>
        <w:wordWrap w:val="0"/>
        <w:spacing w:line="360" w:lineRule="auto"/>
        <w:ind w:firstLine="420" w:firstLineChars="200"/>
        <w:rPr>
          <w:rFonts w:ascii="宋体" w:hAnsi="宋体" w:eastAsia="宋体"/>
        </w:rPr>
      </w:pPr>
      <w:r>
        <w:rPr>
          <w:rFonts w:ascii="宋体" w:hAnsi="宋体" w:eastAsia="宋体"/>
        </w:rPr>
        <w:t>法定代表人：</w:t>
      </w:r>
    </w:p>
    <w:p>
      <w:pPr>
        <w:wordWrap w:val="0"/>
        <w:spacing w:after="312" w:afterLines="100" w:line="360" w:lineRule="auto"/>
        <w:ind w:firstLine="420" w:firstLineChars="200"/>
        <w:rPr>
          <w:rFonts w:ascii="宋体" w:hAnsi="宋体" w:eastAsia="宋体"/>
        </w:rPr>
      </w:pPr>
      <w:r>
        <w:rPr>
          <w:rFonts w:ascii="宋体" w:hAnsi="宋体" w:eastAsia="宋体"/>
        </w:rPr>
        <w:t>住所地：</w:t>
      </w:r>
    </w:p>
    <w:p>
      <w:pPr>
        <w:wordWrap w:val="0"/>
        <w:spacing w:line="360" w:lineRule="auto"/>
        <w:ind w:firstLine="420" w:firstLineChars="200"/>
        <w:rPr>
          <w:rFonts w:ascii="宋体" w:hAnsi="宋体" w:eastAsia="宋体"/>
        </w:rPr>
      </w:pPr>
      <w:r>
        <w:rPr>
          <w:rFonts w:ascii="宋体" w:hAnsi="宋体" w:eastAsia="宋体"/>
        </w:rPr>
        <w:t>丙方：</w:t>
      </w:r>
    </w:p>
    <w:p>
      <w:pPr>
        <w:wordWrap w:val="0"/>
        <w:spacing w:line="360" w:lineRule="auto"/>
        <w:ind w:firstLine="420" w:firstLineChars="200"/>
        <w:rPr>
          <w:rFonts w:ascii="宋体" w:hAnsi="宋体" w:eastAsia="宋体"/>
        </w:rPr>
      </w:pPr>
      <w:r>
        <w:rPr>
          <w:rFonts w:hint="eastAsia" w:ascii="宋体" w:hAnsi="宋体" w:eastAsia="宋体"/>
        </w:rPr>
        <w:t>联系方式：</w:t>
      </w:r>
    </w:p>
    <w:p>
      <w:pPr>
        <w:wordWrap w:val="0"/>
        <w:spacing w:line="360" w:lineRule="auto"/>
        <w:ind w:firstLine="420" w:firstLineChars="200"/>
        <w:rPr>
          <w:rFonts w:ascii="宋体" w:hAnsi="宋体" w:eastAsia="宋体"/>
        </w:rPr>
      </w:pPr>
      <w:r>
        <w:rPr>
          <w:rFonts w:hint="eastAsia" w:ascii="宋体" w:hAnsi="宋体" w:eastAsia="宋体"/>
        </w:rPr>
        <w:t>证件类型及号码：</w:t>
      </w:r>
    </w:p>
    <w:p>
      <w:pPr>
        <w:wordWrap w:val="0"/>
        <w:spacing w:line="360" w:lineRule="auto"/>
        <w:ind w:firstLine="420" w:firstLineChars="200"/>
        <w:rPr>
          <w:rFonts w:ascii="宋体" w:hAnsi="宋体" w:eastAsia="宋体"/>
        </w:rPr>
      </w:pPr>
      <w:r>
        <w:rPr>
          <w:rFonts w:ascii="宋体" w:hAnsi="宋体" w:eastAsia="宋体"/>
        </w:rPr>
        <w:t>法定代表人：</w:t>
      </w:r>
    </w:p>
    <w:p>
      <w:pPr>
        <w:wordWrap w:val="0"/>
        <w:spacing w:after="312" w:afterLines="100" w:line="360" w:lineRule="auto"/>
        <w:ind w:firstLine="420" w:firstLineChars="200"/>
        <w:rPr>
          <w:rFonts w:ascii="宋体" w:hAnsi="宋体" w:eastAsia="宋体"/>
        </w:rPr>
      </w:pPr>
      <w:r>
        <w:rPr>
          <w:rFonts w:ascii="宋体" w:hAnsi="宋体" w:eastAsia="宋体"/>
        </w:rPr>
        <w:t>住所地：</w:t>
      </w:r>
    </w:p>
    <w:p>
      <w:pPr>
        <w:wordWrap w:val="0"/>
        <w:spacing w:line="360" w:lineRule="auto"/>
        <w:ind w:firstLine="420" w:firstLineChars="200"/>
        <w:rPr>
          <w:rFonts w:ascii="宋体" w:hAnsi="宋体" w:eastAsia="宋体"/>
        </w:rPr>
      </w:pPr>
      <w:r>
        <w:rPr>
          <w:rFonts w:ascii="宋体" w:hAnsi="宋体" w:eastAsia="宋体"/>
        </w:rPr>
        <w:t>甲乙双方于</w:t>
      </w:r>
      <w:r>
        <w:rPr>
          <w:rFonts w:ascii="宋体" w:hAnsi="宋体" w:eastAsia="宋体"/>
          <w:u w:val="single"/>
        </w:rPr>
        <w:t xml:space="preserve">       </w:t>
      </w:r>
      <w:r>
        <w:rPr>
          <w:rFonts w:ascii="宋体" w:hAnsi="宋体" w:eastAsia="宋体"/>
        </w:rPr>
        <w:t>年</w:t>
      </w:r>
      <w:r>
        <w:rPr>
          <w:rFonts w:ascii="宋体" w:hAnsi="宋体" w:eastAsia="宋体"/>
          <w:u w:val="single"/>
        </w:rPr>
        <w:t xml:space="preserve">       </w:t>
      </w:r>
      <w:r>
        <w:rPr>
          <w:rFonts w:ascii="宋体" w:hAnsi="宋体" w:eastAsia="宋体"/>
        </w:rPr>
        <w:t>月</w:t>
      </w:r>
      <w:r>
        <w:rPr>
          <w:rFonts w:ascii="宋体" w:hAnsi="宋体" w:eastAsia="宋体"/>
          <w:u w:val="single"/>
        </w:rPr>
        <w:t xml:space="preserve">       </w:t>
      </w:r>
      <w:r>
        <w:rPr>
          <w:rFonts w:ascii="宋体" w:hAnsi="宋体" w:eastAsia="宋体"/>
        </w:rPr>
        <w:t>日签订了《合同或者协议书》（合同编号为</w:t>
      </w:r>
      <w:r>
        <w:rPr>
          <w:rFonts w:ascii="宋体" w:hAnsi="宋体" w:eastAsia="宋体"/>
          <w:u w:val="single"/>
        </w:rPr>
        <w:t xml:space="preserve">          </w:t>
      </w:r>
      <w:r>
        <w:rPr>
          <w:rFonts w:ascii="宋体" w:hAnsi="宋体" w:eastAsia="宋体"/>
        </w:rPr>
        <w:t>，下称主合同）。按照该份主合同的约定，乙方应于</w:t>
      </w:r>
      <w:r>
        <w:rPr>
          <w:rFonts w:ascii="宋体" w:hAnsi="宋体" w:eastAsia="宋体"/>
          <w:u w:val="single"/>
        </w:rPr>
        <w:t xml:space="preserve">        </w:t>
      </w:r>
      <w:r>
        <w:rPr>
          <w:rFonts w:ascii="宋体" w:hAnsi="宋体" w:eastAsia="宋体"/>
        </w:rPr>
        <w:t>年</w:t>
      </w:r>
      <w:r>
        <w:rPr>
          <w:rFonts w:ascii="宋体" w:hAnsi="宋体" w:eastAsia="宋体"/>
          <w:u w:val="single"/>
        </w:rPr>
        <w:t xml:space="preserve">       </w:t>
      </w:r>
      <w:r>
        <w:rPr>
          <w:rFonts w:ascii="宋体" w:hAnsi="宋体" w:eastAsia="宋体"/>
        </w:rPr>
        <w:t>月</w:t>
      </w:r>
      <w:r>
        <w:rPr>
          <w:rFonts w:ascii="宋体" w:hAnsi="宋体" w:eastAsia="宋体"/>
          <w:u w:val="single"/>
        </w:rPr>
        <w:t xml:space="preserve">       </w:t>
      </w:r>
      <w:r>
        <w:rPr>
          <w:rFonts w:ascii="宋体" w:hAnsi="宋体" w:eastAsia="宋体"/>
        </w:rPr>
        <w:t>日支付给甲方款项计人民币</w:t>
      </w:r>
      <w:r>
        <w:rPr>
          <w:rFonts w:hint="eastAsia" w:ascii="宋体" w:hAnsi="宋体" w:eastAsia="宋体"/>
        </w:rPr>
        <w:t>（大写）</w:t>
      </w:r>
      <w:r>
        <w:rPr>
          <w:rFonts w:ascii="宋体" w:hAnsi="宋体" w:eastAsia="宋体"/>
          <w:u w:val="single"/>
        </w:rPr>
        <w:t xml:space="preserve">         </w:t>
      </w:r>
      <w:r>
        <w:rPr>
          <w:rFonts w:ascii="宋体" w:hAnsi="宋体" w:eastAsia="宋体"/>
        </w:rPr>
        <w:t>万元。</w:t>
      </w:r>
      <w:r>
        <w:rPr>
          <w:rFonts w:hint="eastAsia" w:ascii="宋体" w:hAnsi="宋体" w:eastAsia="宋体"/>
        </w:rPr>
        <w:t xml:space="preserve"> </w:t>
      </w:r>
    </w:p>
    <w:p>
      <w:pPr>
        <w:wordWrap w:val="0"/>
        <w:spacing w:after="312" w:afterLines="100" w:line="360" w:lineRule="auto"/>
        <w:ind w:firstLine="420" w:firstLineChars="200"/>
        <w:rPr>
          <w:rFonts w:ascii="宋体" w:hAnsi="宋体" w:eastAsia="宋体"/>
        </w:rPr>
      </w:pPr>
      <w:r>
        <w:rPr>
          <w:rFonts w:ascii="宋体" w:hAnsi="宋体" w:eastAsia="宋体"/>
        </w:rPr>
        <w:t>为保证上述主合同的履行，丙方自愿作为乙方的保证人。现各方达成本担保合同：</w:t>
      </w:r>
    </w:p>
    <w:p>
      <w:pPr>
        <w:wordWrap w:val="0"/>
        <w:spacing w:line="360" w:lineRule="auto"/>
        <w:ind w:firstLine="420" w:firstLineChars="200"/>
        <w:rPr>
          <w:rFonts w:ascii="宋体" w:hAnsi="宋体" w:eastAsia="宋体"/>
        </w:rPr>
      </w:pPr>
      <w:bookmarkStart w:id="0" w:name="1"/>
      <w:r>
        <w:rPr>
          <w:rFonts w:ascii="宋体" w:hAnsi="宋体" w:eastAsia="宋体"/>
        </w:rPr>
        <w:t>一、</w:t>
      </w:r>
      <w:bookmarkEnd w:id="0"/>
      <w:r>
        <w:rPr>
          <w:rFonts w:ascii="宋体" w:hAnsi="宋体" w:eastAsia="宋体"/>
        </w:rPr>
        <w:t>丙方的担保范围是乙方在主合同的全部合同义务和产生的全部合同责任，以及甲方为实现上述权利而支出的差旅费、诉讼费、律师代理费等全部必要费用；</w:t>
      </w:r>
    </w:p>
    <w:p>
      <w:pPr>
        <w:wordWrap w:val="0"/>
        <w:spacing w:line="360" w:lineRule="auto"/>
        <w:ind w:firstLine="420" w:firstLineChars="200"/>
        <w:rPr>
          <w:rFonts w:ascii="宋体" w:hAnsi="宋体" w:eastAsia="宋体"/>
        </w:rPr>
      </w:pPr>
      <w:bookmarkStart w:id="1" w:name="2"/>
      <w:r>
        <w:rPr>
          <w:rFonts w:ascii="宋体" w:hAnsi="宋体" w:eastAsia="宋体"/>
        </w:rPr>
        <w:t>二、</w:t>
      </w:r>
      <w:bookmarkEnd w:id="1"/>
      <w:r>
        <w:rPr>
          <w:rFonts w:ascii="宋体" w:hAnsi="宋体" w:eastAsia="宋体"/>
        </w:rPr>
        <w:t>担保期限至</w:t>
      </w:r>
      <w:r>
        <w:rPr>
          <w:rFonts w:ascii="宋体" w:hAnsi="宋体" w:eastAsia="宋体"/>
          <w:u w:val="single"/>
        </w:rPr>
        <w:t xml:space="preserve">         </w:t>
      </w:r>
      <w:r>
        <w:rPr>
          <w:rFonts w:ascii="宋体" w:hAnsi="宋体" w:eastAsia="宋体"/>
        </w:rPr>
        <w:t>年</w:t>
      </w:r>
      <w:r>
        <w:rPr>
          <w:rFonts w:ascii="宋体" w:hAnsi="宋体" w:eastAsia="宋体"/>
          <w:u w:val="single"/>
        </w:rPr>
        <w:t xml:space="preserve">         </w:t>
      </w:r>
      <w:r>
        <w:rPr>
          <w:rFonts w:ascii="宋体" w:hAnsi="宋体" w:eastAsia="宋体"/>
        </w:rPr>
        <w:t>月</w:t>
      </w:r>
      <w:r>
        <w:rPr>
          <w:rFonts w:ascii="宋体" w:hAnsi="宋体" w:eastAsia="宋体"/>
          <w:u w:val="single"/>
        </w:rPr>
        <w:t xml:space="preserve">         </w:t>
      </w:r>
      <w:r>
        <w:rPr>
          <w:rFonts w:ascii="宋体" w:hAnsi="宋体" w:eastAsia="宋体"/>
        </w:rPr>
        <w:t>日止；</w:t>
      </w:r>
    </w:p>
    <w:p>
      <w:pPr>
        <w:wordWrap w:val="0"/>
        <w:spacing w:line="360" w:lineRule="auto"/>
        <w:ind w:firstLine="420" w:firstLineChars="200"/>
        <w:rPr>
          <w:rFonts w:ascii="宋体" w:hAnsi="宋体" w:eastAsia="宋体"/>
        </w:rPr>
      </w:pPr>
      <w:bookmarkStart w:id="2" w:name="3"/>
      <w:r>
        <w:rPr>
          <w:rFonts w:ascii="宋体" w:hAnsi="宋体" w:eastAsia="宋体"/>
        </w:rPr>
        <w:t>三、</w:t>
      </w:r>
      <w:bookmarkEnd w:id="2"/>
      <w:r>
        <w:rPr>
          <w:rFonts w:ascii="宋体" w:hAnsi="宋体" w:eastAsia="宋体"/>
        </w:rPr>
        <w:t>担保方式为连带责任的保证，即甲方届时有权选择向乙方或者丙方主张全部权利；</w:t>
      </w:r>
    </w:p>
    <w:p>
      <w:pPr>
        <w:wordWrap w:val="0"/>
        <w:spacing w:line="360" w:lineRule="auto"/>
        <w:ind w:firstLine="420" w:firstLineChars="200"/>
        <w:rPr>
          <w:rFonts w:ascii="宋体" w:hAnsi="宋体" w:eastAsia="宋体"/>
        </w:rPr>
      </w:pPr>
      <w:bookmarkStart w:id="3" w:name="4"/>
      <w:r>
        <w:rPr>
          <w:rFonts w:ascii="宋体" w:hAnsi="宋体" w:eastAsia="宋体"/>
        </w:rPr>
        <w:t>四、</w:t>
      </w:r>
      <w:bookmarkEnd w:id="3"/>
      <w:r>
        <w:rPr>
          <w:rFonts w:ascii="宋体" w:hAnsi="宋体" w:eastAsia="宋体"/>
        </w:rPr>
        <w:t>如届时乙方或者丙方未能履行义务的，各方同意甲方在不得已之下向</w:t>
      </w:r>
      <w:r>
        <w:rPr>
          <w:rFonts w:ascii="宋体" w:hAnsi="宋体" w:eastAsia="宋体"/>
          <w:u w:val="single"/>
        </w:rPr>
        <w:t xml:space="preserve">               </w:t>
      </w:r>
      <w:r>
        <w:rPr>
          <w:rFonts w:ascii="宋体" w:hAnsi="宋体" w:eastAsia="宋体"/>
        </w:rPr>
        <w:t>人民法院诉讼主张权利的；</w:t>
      </w:r>
    </w:p>
    <w:p>
      <w:pPr>
        <w:wordWrap w:val="0"/>
        <w:spacing w:line="360" w:lineRule="auto"/>
        <w:ind w:firstLine="420" w:firstLineChars="200"/>
        <w:rPr>
          <w:rFonts w:ascii="宋体" w:hAnsi="宋体" w:eastAsia="宋体"/>
        </w:rPr>
      </w:pPr>
      <w:bookmarkStart w:id="4" w:name="5"/>
      <w:r>
        <w:rPr>
          <w:rFonts w:ascii="宋体" w:hAnsi="宋体" w:eastAsia="宋体"/>
        </w:rPr>
        <w:t>五、</w:t>
      </w:r>
      <w:bookmarkEnd w:id="4"/>
      <w:r>
        <w:rPr>
          <w:rFonts w:ascii="宋体" w:hAnsi="宋体" w:eastAsia="宋体"/>
        </w:rPr>
        <w:t>各方明确，为签署本合同，各自已经完成了议事程序和必须的授权，签署本合同是真实自愿的。</w:t>
      </w:r>
    </w:p>
    <w:p>
      <w:pPr>
        <w:wordWrap w:val="0"/>
        <w:spacing w:after="312" w:afterLines="100" w:line="360" w:lineRule="auto"/>
        <w:ind w:firstLine="420" w:firstLineChars="200"/>
        <w:rPr>
          <w:rFonts w:ascii="宋体" w:hAnsi="宋体" w:eastAsia="宋体"/>
        </w:rPr>
      </w:pPr>
      <w:bookmarkStart w:id="5" w:name="6"/>
      <w:r>
        <w:rPr>
          <w:rFonts w:ascii="宋体" w:hAnsi="宋体" w:eastAsia="宋体"/>
        </w:rPr>
        <w:t>六、</w:t>
      </w:r>
      <w:bookmarkEnd w:id="5"/>
      <w:r>
        <w:rPr>
          <w:rFonts w:ascii="宋体" w:hAnsi="宋体" w:eastAsia="宋体"/>
        </w:rPr>
        <w:t>本合同经各方签章后生效。合同一式</w:t>
      </w:r>
      <w:r>
        <w:rPr>
          <w:rFonts w:hint="eastAsia" w:ascii="宋体" w:hAnsi="宋体" w:eastAsia="宋体"/>
        </w:rPr>
        <w:t>叁</w:t>
      </w:r>
      <w:r>
        <w:rPr>
          <w:rFonts w:ascii="宋体" w:hAnsi="宋体" w:eastAsia="宋体"/>
        </w:rPr>
        <w:t>份，各方</w:t>
      </w:r>
      <w:r>
        <w:rPr>
          <w:rFonts w:hint="eastAsia" w:ascii="宋体" w:hAnsi="宋体" w:eastAsia="宋体"/>
        </w:rPr>
        <w:t>壹</w:t>
      </w:r>
      <w:r>
        <w:rPr>
          <w:rFonts w:ascii="宋体" w:hAnsi="宋体" w:eastAsia="宋体"/>
        </w:rPr>
        <w:t>份。</w:t>
      </w:r>
    </w:p>
    <w:tbl>
      <w:tblPr>
        <w:tblStyle w:val="6"/>
        <w:tblW w:w="8306" w:type="dxa"/>
        <w:tblInd w:w="0" w:type="dxa"/>
        <w:tblLayout w:type="fixed"/>
        <w:tblCellMar>
          <w:top w:w="0" w:type="dxa"/>
          <w:left w:w="108" w:type="dxa"/>
          <w:bottom w:w="0" w:type="dxa"/>
          <w:right w:w="108" w:type="dxa"/>
        </w:tblCellMar>
      </w:tblPr>
      <w:tblGrid>
        <w:gridCol w:w="4153"/>
        <w:gridCol w:w="4153"/>
      </w:tblGrid>
      <w:tr>
        <w:tblPrEx>
          <w:tblLayout w:type="fixed"/>
          <w:tblCellMar>
            <w:top w:w="0" w:type="dxa"/>
            <w:left w:w="108" w:type="dxa"/>
            <w:bottom w:w="0" w:type="dxa"/>
            <w:right w:w="108" w:type="dxa"/>
          </w:tblCellMar>
        </w:tblPrEx>
        <w:tc>
          <w:tcPr>
            <w:tcW w:w="4153" w:type="dxa"/>
            <w:shd w:val="clear" w:color="auto" w:fill="auto"/>
          </w:tcPr>
          <w:p>
            <w:pPr>
              <w:wordWrap w:val="0"/>
              <w:spacing w:line="360" w:lineRule="auto"/>
              <w:rPr>
                <w:rFonts w:ascii="宋体" w:hAnsi="宋体" w:eastAsia="宋体"/>
              </w:rPr>
            </w:pPr>
            <w:r>
              <w:rPr>
                <w:rFonts w:ascii="宋体" w:hAnsi="宋体" w:eastAsia="宋体"/>
              </w:rPr>
              <w:t>甲方</w:t>
            </w:r>
            <w:r>
              <w:rPr>
                <w:rFonts w:hint="eastAsia" w:ascii="宋体" w:hAnsi="宋体" w:eastAsia="宋体"/>
              </w:rPr>
              <w:t>（签章）</w:t>
            </w:r>
            <w:r>
              <w:rPr>
                <w:rFonts w:ascii="宋体" w:hAnsi="宋体" w:eastAsia="宋体"/>
              </w:rPr>
              <w:t>：</w:t>
            </w:r>
          </w:p>
        </w:tc>
        <w:tc>
          <w:tcPr>
            <w:tcW w:w="4153" w:type="dxa"/>
            <w:shd w:val="clear" w:color="auto" w:fill="auto"/>
          </w:tcPr>
          <w:p>
            <w:pPr>
              <w:wordWrap w:val="0"/>
              <w:spacing w:line="360" w:lineRule="auto"/>
              <w:rPr>
                <w:rFonts w:ascii="宋体" w:hAnsi="宋体" w:eastAsia="宋体"/>
              </w:rPr>
            </w:pPr>
            <w:r>
              <w:rPr>
                <w:rFonts w:ascii="宋体" w:hAnsi="宋体" w:eastAsia="宋体"/>
              </w:rPr>
              <w:t>乙方</w:t>
            </w:r>
            <w:r>
              <w:rPr>
                <w:rFonts w:hint="eastAsia" w:ascii="宋体" w:hAnsi="宋体" w:eastAsia="宋体"/>
              </w:rPr>
              <w:t>（签章）：</w:t>
            </w:r>
          </w:p>
        </w:tc>
      </w:tr>
      <w:tr>
        <w:tblPrEx>
          <w:tblLayout w:type="fixed"/>
          <w:tblCellMar>
            <w:top w:w="0" w:type="dxa"/>
            <w:left w:w="108" w:type="dxa"/>
            <w:bottom w:w="0" w:type="dxa"/>
            <w:right w:w="108" w:type="dxa"/>
          </w:tblCellMar>
        </w:tblPrEx>
        <w:tc>
          <w:tcPr>
            <w:tcW w:w="4153" w:type="dxa"/>
            <w:shd w:val="clear" w:color="auto" w:fill="auto"/>
          </w:tcPr>
          <w:p>
            <w:pPr>
              <w:wordWrap w:val="0"/>
              <w:spacing w:line="360" w:lineRule="auto"/>
              <w:rPr>
                <w:rFonts w:ascii="宋体" w:hAnsi="宋体" w:eastAsia="宋体"/>
              </w:rPr>
            </w:pPr>
            <w:r>
              <w:rPr>
                <w:rFonts w:hint="eastAsia" w:ascii="宋体" w:hAnsi="宋体" w:eastAsia="宋体"/>
              </w:rPr>
              <w:t>签约时间：</w:t>
            </w:r>
          </w:p>
        </w:tc>
        <w:tc>
          <w:tcPr>
            <w:tcW w:w="4153" w:type="dxa"/>
            <w:shd w:val="clear" w:color="auto" w:fill="auto"/>
          </w:tcPr>
          <w:p>
            <w:pPr>
              <w:wordWrap w:val="0"/>
              <w:spacing w:line="360" w:lineRule="auto"/>
              <w:rPr>
                <w:rFonts w:ascii="宋体" w:hAnsi="宋体" w:eastAsia="宋体"/>
              </w:rPr>
            </w:pPr>
            <w:r>
              <w:rPr>
                <w:rFonts w:hint="eastAsia" w:ascii="宋体" w:hAnsi="宋体" w:eastAsia="宋体"/>
              </w:rPr>
              <w:t>签约时间：</w:t>
            </w:r>
          </w:p>
        </w:tc>
      </w:tr>
      <w:tr>
        <w:tblPrEx>
          <w:tblLayout w:type="fixed"/>
          <w:tblCellMar>
            <w:top w:w="0" w:type="dxa"/>
            <w:left w:w="108" w:type="dxa"/>
            <w:bottom w:w="0" w:type="dxa"/>
            <w:right w:w="108" w:type="dxa"/>
          </w:tblCellMar>
        </w:tblPrEx>
        <w:tc>
          <w:tcPr>
            <w:tcW w:w="4153" w:type="dxa"/>
            <w:shd w:val="clear" w:color="auto" w:fill="auto"/>
          </w:tcPr>
          <w:p>
            <w:pPr>
              <w:wordWrap w:val="0"/>
              <w:spacing w:before="312" w:beforeLines="100" w:line="360" w:lineRule="auto"/>
              <w:rPr>
                <w:rFonts w:ascii="宋体" w:hAnsi="宋体" w:eastAsia="宋体"/>
              </w:rPr>
            </w:pPr>
            <w:r>
              <w:rPr>
                <w:rFonts w:ascii="宋体" w:hAnsi="宋体" w:eastAsia="宋体"/>
              </w:rPr>
              <w:t>丙方</w:t>
            </w:r>
            <w:r>
              <w:rPr>
                <w:rFonts w:hint="eastAsia" w:ascii="宋体" w:hAnsi="宋体" w:eastAsia="宋体"/>
              </w:rPr>
              <w:t>（签章）</w:t>
            </w:r>
            <w:r>
              <w:rPr>
                <w:rFonts w:ascii="宋体" w:hAnsi="宋体" w:eastAsia="宋体"/>
              </w:rPr>
              <w:t>：</w:t>
            </w:r>
          </w:p>
        </w:tc>
        <w:tc>
          <w:tcPr>
            <w:tcW w:w="4153" w:type="dxa"/>
            <w:shd w:val="clear" w:color="auto" w:fill="auto"/>
          </w:tcPr>
          <w:p>
            <w:pPr>
              <w:wordWrap w:val="0"/>
              <w:spacing w:line="360" w:lineRule="auto"/>
              <w:rPr>
                <w:rFonts w:ascii="宋体" w:hAnsi="宋体" w:eastAsia="宋体"/>
              </w:rPr>
            </w:pPr>
          </w:p>
        </w:tc>
      </w:tr>
      <w:tr>
        <w:tblPrEx>
          <w:tblLayout w:type="fixed"/>
          <w:tblCellMar>
            <w:top w:w="0" w:type="dxa"/>
            <w:left w:w="108" w:type="dxa"/>
            <w:bottom w:w="0" w:type="dxa"/>
            <w:right w:w="108" w:type="dxa"/>
          </w:tblCellMar>
        </w:tblPrEx>
        <w:tc>
          <w:tcPr>
            <w:tcW w:w="4153" w:type="dxa"/>
            <w:shd w:val="clear" w:color="auto" w:fill="auto"/>
          </w:tcPr>
          <w:p>
            <w:pPr>
              <w:wordWrap w:val="0"/>
              <w:spacing w:line="360" w:lineRule="auto"/>
              <w:rPr>
                <w:rFonts w:ascii="宋体" w:hAnsi="宋体" w:eastAsia="宋体"/>
              </w:rPr>
            </w:pPr>
            <w:r>
              <w:rPr>
                <w:rFonts w:hint="eastAsia" w:ascii="宋体" w:hAnsi="宋体" w:eastAsia="宋体"/>
              </w:rPr>
              <w:t>签约时间：</w:t>
            </w:r>
          </w:p>
        </w:tc>
        <w:tc>
          <w:tcPr>
            <w:tcW w:w="4153" w:type="dxa"/>
            <w:shd w:val="clear" w:color="auto" w:fill="auto"/>
          </w:tcPr>
          <w:p>
            <w:pPr>
              <w:wordWrap w:val="0"/>
              <w:spacing w:line="360" w:lineRule="auto"/>
              <w:rPr>
                <w:rFonts w:ascii="宋体" w:hAnsi="宋体" w:eastAsia="宋体"/>
              </w:rPr>
            </w:pPr>
          </w:p>
        </w:tc>
      </w:tr>
    </w:tbl>
    <w:p>
      <w:pPr>
        <w:wordWrap w:val="0"/>
        <w:spacing w:line="360" w:lineRule="auto"/>
        <w:rPr>
          <w:rFonts w:ascii="宋体" w:hAnsi="宋体" w:eastAsia="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E8D"/>
    <w:rsid w:val="000879E9"/>
    <w:rsid w:val="000A33AB"/>
    <w:rsid w:val="000C190C"/>
    <w:rsid w:val="00131130"/>
    <w:rsid w:val="001F1D2A"/>
    <w:rsid w:val="00224E8D"/>
    <w:rsid w:val="002625EF"/>
    <w:rsid w:val="002A4431"/>
    <w:rsid w:val="003D6645"/>
    <w:rsid w:val="00402F3A"/>
    <w:rsid w:val="00437144"/>
    <w:rsid w:val="00462CB4"/>
    <w:rsid w:val="005873C5"/>
    <w:rsid w:val="005C509F"/>
    <w:rsid w:val="00720F87"/>
    <w:rsid w:val="007D025A"/>
    <w:rsid w:val="007D4F5D"/>
    <w:rsid w:val="007F46CE"/>
    <w:rsid w:val="00801D12"/>
    <w:rsid w:val="00834ABB"/>
    <w:rsid w:val="0085518E"/>
    <w:rsid w:val="008B0E73"/>
    <w:rsid w:val="008B3978"/>
    <w:rsid w:val="00902BCC"/>
    <w:rsid w:val="00906BB3"/>
    <w:rsid w:val="00931F9B"/>
    <w:rsid w:val="0093258C"/>
    <w:rsid w:val="009E4843"/>
    <w:rsid w:val="00A12CDF"/>
    <w:rsid w:val="00BC4551"/>
    <w:rsid w:val="00C13560"/>
    <w:rsid w:val="00D02268"/>
    <w:rsid w:val="00E83A42"/>
    <w:rsid w:val="00E92326"/>
    <w:rsid w:val="00EC59A4"/>
    <w:rsid w:val="00EE593A"/>
    <w:rsid w:val="00F43720"/>
    <w:rsid w:val="00F47137"/>
    <w:rsid w:val="00F56551"/>
    <w:rsid w:val="00F802B5"/>
    <w:rsid w:val="17B45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12"/>
    <w:unhideWhenUsed/>
    <w:qFormat/>
    <w:uiPriority w:val="0"/>
    <w:pPr>
      <w:keepNext/>
      <w:keepLines/>
      <w:spacing w:before="260" w:after="260" w:line="416" w:lineRule="auto"/>
      <w:outlineLvl w:val="2"/>
    </w:pPr>
    <w:rPr>
      <w:b/>
      <w:bCs/>
      <w:sz w:val="32"/>
      <w:szCs w:val="32"/>
    </w:rPr>
  </w:style>
  <w:style w:type="character" w:default="1" w:styleId="8">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5">
    <w:name w:val="Title"/>
    <w:basedOn w:val="1"/>
    <w:next w:val="1"/>
    <w:link w:val="10"/>
    <w:qFormat/>
    <w:uiPriority w:val="10"/>
    <w:pPr>
      <w:spacing w:before="240" w:after="60"/>
      <w:jc w:val="center"/>
      <w:outlineLvl w:val="0"/>
    </w:pPr>
    <w:rPr>
      <w:rFonts w:asciiTheme="majorHAnsi" w:hAnsiTheme="majorHAnsi" w:eastAsiaTheme="majorEastAsia" w:cstheme="majorBidi"/>
      <w:b/>
      <w:bCs/>
      <w:sz w:val="32"/>
      <w:szCs w:val="32"/>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footnote reference"/>
    <w:uiPriority w:val="0"/>
    <w:rPr>
      <w:vertAlign w:val="superscript"/>
    </w:rPr>
  </w:style>
  <w:style w:type="character" w:customStyle="1" w:styleId="10">
    <w:name w:val="标题 字符"/>
    <w:basedOn w:val="8"/>
    <w:link w:val="5"/>
    <w:uiPriority w:val="10"/>
    <w:rPr>
      <w:rFonts w:asciiTheme="majorHAnsi" w:hAnsiTheme="majorHAnsi" w:eastAsiaTheme="majorEastAsia" w:cstheme="majorBidi"/>
      <w:b/>
      <w:bCs/>
      <w:sz w:val="32"/>
      <w:szCs w:val="32"/>
    </w:rPr>
  </w:style>
  <w:style w:type="character" w:customStyle="1" w:styleId="11">
    <w:name w:val="标题 2 字符"/>
    <w:basedOn w:val="8"/>
    <w:link w:val="2"/>
    <w:uiPriority w:val="9"/>
    <w:rPr>
      <w:rFonts w:asciiTheme="majorHAnsi" w:hAnsiTheme="majorHAnsi" w:eastAsiaTheme="majorEastAsia" w:cstheme="majorBidi"/>
      <w:b/>
      <w:bCs/>
      <w:sz w:val="32"/>
      <w:szCs w:val="32"/>
    </w:rPr>
  </w:style>
  <w:style w:type="character" w:customStyle="1" w:styleId="12">
    <w:name w:val="标题 3 字符"/>
    <w:basedOn w:val="8"/>
    <w:link w:val="3"/>
    <w:uiPriority w:val="0"/>
    <w:rPr>
      <w:b/>
      <w:bCs/>
      <w:sz w:val="32"/>
      <w:szCs w:val="32"/>
    </w:rPr>
  </w:style>
  <w:style w:type="paragraph" w:styleId="13">
    <w:name w:val="List Paragraph"/>
    <w:basedOn w:val="1"/>
    <w:qFormat/>
    <w:uiPriority w:val="34"/>
    <w:pPr>
      <w:widowControl/>
      <w:ind w:firstLine="420" w:firstLineChars="200"/>
      <w:jc w:val="left"/>
    </w:pPr>
    <w:rPr>
      <w:rFonts w:ascii="Times New Roman" w:hAnsi="Times New Roman" w:cs="Times New Roman"/>
      <w:kern w:val="0"/>
      <w:sz w:val="24"/>
      <w:szCs w:val="24"/>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89</Words>
  <Characters>511</Characters>
  <Lines>4</Lines>
  <Paragraphs>1</Paragraphs>
  <TotalTime>1</TotalTime>
  <ScaleCrop>false</ScaleCrop>
  <LinksUpToDate>false</LinksUpToDate>
  <CharactersWithSpaces>599</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2019-03-16T09:20:00Z</dcterms:created>
  <dc:creator>雯 张</dc:creator>
  <cp:lastModifiedBy>张律师 13710328260</cp:lastModifiedBy>
  <dcterms:modified xsi:type="dcterms:W3CDTF">2019-04-04T04:31:06Z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