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bCs/>
          <w:sz w:val="32"/>
          <w:szCs w:val="32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</w:rPr>
        <w:t>股东合作协议书</w:t>
      </w:r>
    </w:p>
    <w:p>
      <w:pPr>
        <w:rPr>
          <w:rFonts w:hint="eastAsia" w:ascii="新宋体" w:hAnsi="新宋体" w:eastAsia="新宋体" w:cs="新宋体"/>
        </w:rPr>
      </w:pP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甲方：____________     身份证号：____________________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</w:t>
      </w:r>
      <w:r>
        <w:rPr>
          <w:rFonts w:hint="eastAsia" w:ascii="新宋体" w:hAnsi="新宋体" w:eastAsia="新宋体" w:cs="新宋体"/>
          <w:lang w:val="en-US" w:eastAsia="zh-CN"/>
        </w:rPr>
        <w:t xml:space="preserve">  </w:t>
      </w:r>
      <w:r>
        <w:rPr>
          <w:rFonts w:hint="eastAsia" w:ascii="新宋体" w:hAnsi="新宋体" w:eastAsia="新宋体" w:cs="新宋体"/>
        </w:rPr>
        <w:t>乙方：___________</w:t>
      </w:r>
      <w:r>
        <w:rPr>
          <w:rFonts w:hint="eastAsia" w:ascii="新宋体" w:hAnsi="新宋体" w:eastAsia="新宋体" w:cs="新宋体"/>
          <w:u w:val="single"/>
        </w:rPr>
        <w:t xml:space="preserve"> </w:t>
      </w:r>
      <w:r>
        <w:rPr>
          <w:rFonts w:hint="eastAsia" w:ascii="新宋体" w:hAnsi="新宋体" w:eastAsia="新宋体" w:cs="新宋体"/>
        </w:rPr>
        <w:t xml:space="preserve">    </w:t>
      </w:r>
      <w:r>
        <w:rPr>
          <w:rFonts w:hint="eastAsia" w:ascii="新宋体" w:hAnsi="新宋体" w:eastAsia="新宋体" w:cs="新宋体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</w:rPr>
        <w:t>身份证号：____________________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丙方：____________</w:t>
      </w:r>
      <w:r>
        <w:rPr>
          <w:rFonts w:hint="eastAsia" w:ascii="新宋体" w:hAnsi="新宋体" w:eastAsia="新宋体" w:cs="新宋体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</w:rPr>
        <w:t xml:space="preserve">    身份证号：____________________</w:t>
      </w:r>
    </w:p>
    <w:p>
      <w:pPr>
        <w:rPr>
          <w:rFonts w:hint="eastAsia" w:ascii="新宋体" w:hAnsi="新宋体" w:eastAsia="新宋体" w:cs="新宋体"/>
        </w:rPr>
      </w:pP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甲、乙、丙三方因共同投资设立__________有限公司（以下简称“公司”）事宜，特在友好协商基础上，根据《中华人民共和国合同法》、《公司法》等相关法律规定，达成如下协议。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一、拟设立的公司相关信息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1、公司名称：_________________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2、住所：_____________________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3、法定代表人：_______________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4、注册资本：_____________万元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5、经营范围：__________________________________等，具体以工商部门批准经营的项目为准。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6、性质：公司是依照《公司法》等相关法律规定成立的有限责任公司，甲、乙、丙三方 各以其注册时认缴的出资额为限对公司承担责任。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二、股东及其出资入股情况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公司由甲、乙、丙三方股东共同投资设立，总投资额为___________万元， 包括启动资金和注册资金两部分，其中：</w:t>
      </w:r>
    </w:p>
    <w:p>
      <w:pPr>
        <w:rPr>
          <w:rFonts w:hint="eastAsia" w:ascii="新宋体" w:hAnsi="新宋体" w:eastAsia="新宋体" w:cs="新宋体"/>
        </w:rPr>
      </w:pP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1、启动资金_________万元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1）甲方出资_______万元，占启动资金的______%，持有公司股份的_______%，其中_____%为技术股。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2）乙方出资_______万元，占启动资金的_______%，持有公司股份的________%。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3） 丙方出资______万元，占启动资金的_______%，持有公司股份的_______%。</w:t>
      </w:r>
      <w:bookmarkStart w:id="0" w:name="_GoBack"/>
      <w:bookmarkEnd w:id="0"/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4） 公司预留30%的股份用于后期融资以及吸引人才的期权池，由甲方代持。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5） 该启动资金主要用于公司前期开支，包括租赁、装修、购买办公设备等，如有剩余作为公司开业后的流动资金，股东不得撤回。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6） 在公司账户开立前，该启动资金存放于甲、乙、丙三方共同指定的临时账户（开户行：__________ 账号：_________________）公司开业后，该临时账户内的余款将转入公司账户。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7） 甲、乙、丙三方均应于本协议签订之日起_____日内将各应支付的启动资金转入上述临 时账户。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2、注册资金_____________万元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3、任一方股东违反上述约定，均应按本协议第八条第1款承担相应的违约责任。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三、公司管理及职能分工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1、公司不设董事会，设执行董事和监事，任期三年。</w:t>
      </w:r>
    </w:p>
    <w:p>
      <w:pPr>
        <w:rPr>
          <w:rFonts w:hint="eastAsia" w:ascii="新宋体" w:hAnsi="新宋体" w:eastAsia="新宋体" w:cs="新宋体"/>
        </w:rPr>
      </w:pP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2、甲方为公司的执行董事兼总经理，负责公司的日常运营和管理，具体职责包括：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（1）办理公司设立登记手续；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（2）根据公司运营需要招聘员工（财务会计人员须由甲、乙、丙三方共同聘任）；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（3）审批日常事项（涉及公司发展的重大事项，须按本协议第三条第5款处理；甲方财务审批权限为___________元人民币以下，超过该权限数额的，须经甲、乙、丙三方共同签字认可，方可执行）。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（4）公司日常经营需要的其他职责。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3、乙方、丙方担任公司的监事，具体负责：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（1）对甲方的运营管理进行必要的协助；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（2）检查公司财务；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（3）监督甲方执行公司职务的行为；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（4）公司章程规定的其他职责。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4、重大事项处理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公司不设股东会，遇有如下重大事项，须经甲、乙、丙三方达成一致决议后方可进行：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（1）拟由公司为股东、其他企业、个人提供担保的；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（2）决定公司的经营方针和投资计划；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（3）《公司法》第三十八条规定的其他事项。</w:t>
      </w:r>
    </w:p>
    <w:p>
      <w:pPr>
        <w:rPr>
          <w:rFonts w:hint="eastAsia" w:ascii="新宋体" w:hAnsi="新宋体" w:eastAsia="新宋体" w:cs="新宋体"/>
        </w:rPr>
      </w:pP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对于上述重大事项的决策，甲、乙、丙三方意见不一致的，在不损害公司利益的原则下，由甲方做最后决定。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5、除上述重大事项需要讨论外，甲、乙、丙三方一致同意，每月进行一次的股东例行会 议，对公司上阶段经营情况进行总结，并对公司下阶段的运营进行计划部署。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四、资金、财务管理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1、公司成立前，资金由临时帐户统一收支，并由甲、乙、丙三方共同监管和使用，一方 对另一方资金使用有异议的，另一方须给出合理解释，否则一方有权要求另一方赔偿损失。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2、公司成立后，资金将由开立的公司账户统一收支，财务统一交由甲、乙、丙三方共同 聘任的财务会计人员处理。公司账目应做到日清月结，并及时提供相关报表交甲、乙、丙 三方签字认可备案。</w:t>
      </w:r>
    </w:p>
    <w:p>
      <w:pPr>
        <w:rPr>
          <w:rFonts w:hint="eastAsia" w:ascii="新宋体" w:hAnsi="新宋体" w:eastAsia="新宋体" w:cs="新宋体"/>
        </w:rPr>
      </w:pP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五、盈亏分配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1、利润和亏损由甲、乙、丙三方按照持股比例分享和承担。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2、公司税后利润，在弥补公司前季度亏损，并提取法定公积金（税后利润的10%）后，方可进行股东分红。股东分红的具体制度为：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（1）分红的时间：每财务年度第一个月第一日分取上个财年的利润。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（2）分红的数额为：上个财年剩余利润的50%，甲乙丙三方按持股比例分取。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（3）公司的法定公积金累计达到公司注册资本50%以上，可不再提取。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3、如公司发展需要，经甲、乙、丙三方协商一致，也可不分红，全部利润作为公司发展 资金。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六、转股或退股的约定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1、转股：公司成立起 3年内，除非甲、乙、丙三方一致同意，否则股东不得转让股权。 自第 4 年起，经三方股东同意，其中一方股东可进行股权转让，此时未转让方对拟转让 股权享有优先受让权。若因该股权转让违法导致公司丧失法人资格的，转让方应承担主要责任。若拟将股份转让予第三方的，第三方的资金、管理能力等条件不得低于转让方，且应另行征得未转让方的同意。转让方违反上述约定转让股权的，转让无效，转让方应向未转让方支付违约金____________万元。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2、退股：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（1）一方股东，须先清偿其对公司的个人债务（包括但不限于该股东向公司借款、该股东行为使公司遭受损失而须向公司赔偿等）且征得另两方股东的书面同意后，方可退股，否则退股无效，拟退股方仍应享受和承担股东的权利和义务。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（2）股东退股：若公司有盈利，则公司总盈利部分的50%将按照股东持股比例分配，另外 50%作为公司的资产折旧费用，退股方不得要求分配。分红后，退股方方可将其原总投资 额退回。若公司无盈利，则公司现有总资产的80%将按照股东出资比例进行分配，另外20% 作为公司的资产折旧费用，退股方不得要求分配。此种情况下，退股方不得再要求退回其 原总投资。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（3）任何时候退股均以现金结算。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（4）因一方退股导致公司性质发生改变的，退股方应负责办理退股后的变更登记事宜。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（5） 甲、乙、丙三方约定公司成熟期为4年，任何股东入职公司一年内退出的，其股权必 须同时退出，公司按照当时估值回购其持有的全部股份。超过一年后退出的，实际股权按 照其在公司全职工作时间除以成熟期的比例来计算，比如甲方持有公司_____%股份，工作一年后退出，其实际股权为其持有股权的1/4（即40%*1/4=10%），其余股权由公司按照估 值以适当价格回购。另外，公司有权强制回购其实际所得股权。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（6）公司股东因身体、观念、犯罪、对公司造成重大伤害等原因离职的，处理方法同上一 条。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3、增资：若公司储备资金不足，需要增资的，各股东按出资比例增加出资，若全体股东 同意也可根据具体情况协商确定其他的增资办法。 若增加第四方入股的，第四方应承认本协议内容并分享和承担本协议下股东的权利和义务，同时入股事宜须征得全体股东的一致同意。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4、离婚：甲、乙、丙三方一致约定，成熟期内，公司股权属于合伙人一方个人财产，如离 婚其配偶不主张任何权力。</w:t>
      </w:r>
    </w:p>
    <w:p>
      <w:pPr>
        <w:ind w:firstLine="560" w:firstLineChars="200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5、继承：公司成熟期内合伙人意外去世的，其有权继承人只继承公司财产权益，不能继承 公司股东资格。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七、协议的解除或终止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1、发生以下情形，本协议即终止：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（1）、公司因客观原因未能设立；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（2）、公司营业执照被依法吊销；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（3）、股东合作协议书公司被依法宣告破产；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（4）、甲、乙、丙三方一致同意解除本协议。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2、本协议解除后：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（1）甲、乙、丙三方共同进行清算，必要时可聘请中立方参与清算；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（2）若清算后有剩余，甲、乙、丙三方须在公司清偿全部债务后，方可要求返还出资、按出资比例分配剩余财产。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（3）若清算后有亏损，各方以出资比例分担，遇有股东须对公司债务承担连带责任的，各方以出资比例偿还。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八、违约责任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1、任一方违反协议约定，未足额、按时缴付出资的，须在30日内补足，由此造成公司未 能如期成立或给公司造成损失的，须向公司和守约方承担赔偿责任。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2、除上述出资违约外，任一方违反本协议约定使公司利益遭受损失的，须向公司承担赔偿责任，并向守约方支付违约金100万元。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3、本协议约定公司持股本人参于公司业务及财务各事项，非持股本人不得插手干预，若 有违反对公司造成损失的，须向公司和守约方赔偿造成的经济损失。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九、其他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1、本协议自甲、乙、丙三方签字之日起生效，未尽事宜由三方另行签订补充协议，补充 协议与本协议具有同等的法律效力。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2、本协议约定中涉及甲、乙、丙三方内部权利义务的，若与公司章程不一致，以本协议 为准。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3、因本协议发生争议，三方应尽量协商解决，如协商不成，可将争议提交至公司住所地 有管辖权的人民法院诉讼解决。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4、本协议一式叁份，甲、乙、丙三方各执一份，具有同等的法律效力。</w:t>
      </w:r>
    </w:p>
    <w:p>
      <w:pPr>
        <w:rPr>
          <w:rFonts w:hint="eastAsia" w:ascii="新宋体" w:hAnsi="新宋体" w:eastAsia="新宋体" w:cs="新宋体"/>
        </w:rPr>
      </w:pP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甲方（签字）：</w:t>
      </w:r>
    </w:p>
    <w:p>
      <w:pPr>
        <w:rPr>
          <w:rFonts w:hint="eastAsia" w:ascii="新宋体" w:hAnsi="新宋体" w:eastAsia="新宋体" w:cs="新宋体"/>
        </w:rPr>
      </w:pP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乙方（签字）：</w:t>
      </w:r>
    </w:p>
    <w:p>
      <w:pPr>
        <w:rPr>
          <w:rFonts w:hint="eastAsia" w:ascii="新宋体" w:hAnsi="新宋体" w:eastAsia="新宋体" w:cs="新宋体"/>
        </w:rPr>
      </w:pP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丙方（签字）：</w:t>
      </w:r>
    </w:p>
    <w:p>
      <w:pPr>
        <w:rPr>
          <w:rFonts w:hint="eastAsia" w:ascii="新宋体" w:hAnsi="新宋体" w:eastAsia="新宋体" w:cs="新宋体"/>
        </w:rPr>
      </w:pP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　　签订时间：年月日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118EC"/>
    <w:rsid w:val="10CE759B"/>
    <w:rsid w:val="1ABE62BD"/>
    <w:rsid w:val="49E6770E"/>
    <w:rsid w:val="4ABA58B0"/>
    <w:rsid w:val="671C3847"/>
    <w:rsid w:val="6B1118EC"/>
    <w:rsid w:val="6DFD03A6"/>
    <w:rsid w:val="6FA6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8"/>
      <w:szCs w:val="24"/>
      <w:u w:val="none"/>
      <w:lang w:val="en-US" w:eastAsia="zh-CN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spacing w:before="-2147483648" w:beforeAutospacing="1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标题 2 Char"/>
    <w:link w:val="3"/>
    <w:qFormat/>
    <w:uiPriority w:val="0"/>
    <w:rPr>
      <w:rFonts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2019-02-28T02:38:00Z</dcterms:created>
  <dc:creator>张律师 13710328260</dc:creator>
  <cp:lastModifiedBy>张律师 13710328260</cp:lastModifiedBy>
  <dcterms:modified xsi:type="dcterms:W3CDTF">2019-02-28T02:47:24Z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