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D8" w:rsidRPr="00B57A1B" w:rsidRDefault="007474D8" w:rsidP="007474D8">
      <w:pPr>
        <w:pStyle w:val="3"/>
      </w:pPr>
      <w:bookmarkStart w:id="0" w:name="_GoBack"/>
      <w:r w:rsidRPr="00B57A1B">
        <w:rPr>
          <w:rFonts w:hint="eastAsia"/>
        </w:rPr>
        <w:t>捐资助学合约书</w:t>
      </w:r>
    </w:p>
    <w:bookmarkEnd w:id="0"/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甲方：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乙方：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    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签约地点：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      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签约时间：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p w:rsidR="007474D8" w:rsidRPr="00B57A1B" w:rsidRDefault="007474D8" w:rsidP="00B57A1B">
      <w:pPr>
        <w:wordWrap w:val="0"/>
        <w:spacing w:beforeLines="100" w:before="312"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为了支持教育事业的发展，甲方愿意捐款人民币（大写）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元（即￥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元）给乙方。经双方商议达成以下合约：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一、甲方愿意向</w:t>
      </w:r>
      <w:proofErr w:type="gramStart"/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乙方捐款</w:t>
      </w:r>
      <w:proofErr w:type="gramEnd"/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人民币（大写）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元（即￥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元），作为奖励优秀教师和资助贫困学生的费用。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二、甲方</w:t>
      </w:r>
      <w:proofErr w:type="gramStart"/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捐款分</w:t>
      </w:r>
      <w:proofErr w:type="gramEnd"/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年到位，每年捐款不低于人民币（大写）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元（即￥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元），并在每年的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月份前将所捐款项汇入或以现金存入乙方的银行账户，即收款单位：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教育基金会。账号：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。开户行：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三、乙方负责奖励优秀教师和资助贫困学生的确定，并负责有关奖励优秀教师和资助贫困学生活动的安排。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四、乙方应按《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教育基金会章程》和本合约规定管理和使用捐款资金。否则，甲方有权暂缓或停止捐款，直至乙方履行合约为止。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五、双方同意将所捐款</w:t>
      </w:r>
      <w:proofErr w:type="gramStart"/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项设立</w:t>
      </w:r>
      <w:proofErr w:type="gramEnd"/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的优秀教师奖命名为“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园丁奖”以示纪念。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六、因客观情况变化，资助人已无能力继续资助时，资助人可停止继续资助。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七、任何一方因违反合同规定给对方造成损失应当承担损害赔偿责任。</w:t>
      </w:r>
    </w:p>
    <w:p w:rsidR="007474D8" w:rsidRPr="00B57A1B" w:rsidRDefault="007474D8" w:rsidP="00DE0A93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八、协议在履行过程中发生争议，首先应通过双方友好协商解决。协商不成，按下列第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种方式解决（只能选择一种）：</w:t>
      </w:r>
    </w:p>
    <w:p w:rsidR="007474D8" w:rsidRPr="00B57A1B" w:rsidRDefault="007474D8" w:rsidP="00DE0A93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（一）提交</w:t>
      </w:r>
      <w:r w:rsidRPr="00B57A1B">
        <w:rPr>
          <w:rFonts w:ascii="宋体" w:eastAsia="宋体" w:hAnsi="宋体"/>
          <w:color w:val="000000" w:themeColor="text1"/>
          <w:sz w:val="24"/>
          <w:szCs w:val="24"/>
          <w:u w:val="single"/>
        </w:rPr>
        <w:t xml:space="preserve">        </w:t>
      </w: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仲裁委员会仲裁；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（二）依法向人民法院起诉。</w:t>
      </w:r>
    </w:p>
    <w:p w:rsidR="007474D8" w:rsidRPr="00B57A1B" w:rsidRDefault="007474D8" w:rsidP="00B57A1B">
      <w:pPr>
        <w:wordWrap w:val="0"/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九、本合约壹式贰份，甲、乙双方各执壹份。</w:t>
      </w:r>
    </w:p>
    <w:p w:rsidR="007474D8" w:rsidRPr="001D3FD1" w:rsidRDefault="007474D8" w:rsidP="001D3FD1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A1B">
        <w:rPr>
          <w:rFonts w:ascii="宋体" w:eastAsia="宋体" w:hAnsi="宋体" w:hint="eastAsia"/>
          <w:color w:val="000000" w:themeColor="text1"/>
          <w:sz w:val="24"/>
          <w:szCs w:val="24"/>
        </w:rPr>
        <w:t>十、本合约经双方签字盖章后生效。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甲方：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乙方：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（盖章）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地址：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地址：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法定代表人：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法定代表人：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委托代理人：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委托代理人：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电话：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电话：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邮编：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邮编：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开户银行：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开户银行：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账号：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账号：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474D8" w:rsidRPr="0076504F" w:rsidTr="00406579"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日期：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48" w:type="dxa"/>
          </w:tcPr>
          <w:p w:rsidR="007474D8" w:rsidRPr="00B57A1B" w:rsidRDefault="007474D8" w:rsidP="001138C0">
            <w:pPr>
              <w:wordWrap w:val="0"/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日期：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月</w:t>
            </w:r>
            <w:r w:rsidRPr="00B57A1B">
              <w:rPr>
                <w:rFonts w:ascii="宋体" w:eastAsia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B57A1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7474D8" w:rsidRPr="00B57A1B" w:rsidRDefault="007474D8" w:rsidP="00B57A1B">
      <w:pPr>
        <w:wordWrap w:val="0"/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7474D8" w:rsidRPr="00B57A1B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7474D8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07CD9"/>
    <w:rsid w:val="001D1EC7"/>
    <w:rsid w:val="002549C2"/>
    <w:rsid w:val="00274FE9"/>
    <w:rsid w:val="003156C1"/>
    <w:rsid w:val="004665EE"/>
    <w:rsid w:val="004C5117"/>
    <w:rsid w:val="00543C65"/>
    <w:rsid w:val="005B0698"/>
    <w:rsid w:val="006D0156"/>
    <w:rsid w:val="00733692"/>
    <w:rsid w:val="007474D8"/>
    <w:rsid w:val="00753182"/>
    <w:rsid w:val="007837B4"/>
    <w:rsid w:val="00817DE9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E4DFF"/>
    <w:rsid w:val="00D2653C"/>
    <w:rsid w:val="00D65CC4"/>
    <w:rsid w:val="00DB24CC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B24CC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DB24C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2019-03-16T08:59:00Z</dcterms:created>
  <dcterms:modified xsi:type="dcterms:W3CDTF">2019-03-16T08:59:00Z</dcterms:modified>
</cp:coreProperties>
</file>