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货物运输</w:t>
      </w:r>
      <w:r>
        <w:rPr>
          <w:rFonts w:hint="eastAsia"/>
          <w:b/>
          <w:bCs/>
          <w:sz w:val="24"/>
          <w:szCs w:val="24"/>
          <w:lang w:eastAsia="zh-CN"/>
        </w:rPr>
        <w:t>服务</w:t>
      </w:r>
      <w:r>
        <w:rPr>
          <w:rFonts w:hint="eastAsia"/>
          <w:b/>
          <w:bCs/>
          <w:sz w:val="24"/>
          <w:szCs w:val="24"/>
        </w:rPr>
        <w:t>合同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甲方（托运方）：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乙方（承运方）：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甲、乙双方经友好协商一致，就甲方委托乙方承运货物之相关事宜，达成如下协议：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一、运输标的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甲方托运货物的名称、数量及服务要求等内容以甲方提供的“送货单据”或填写的托运单为准，运输及相关费用</w:t>
      </w:r>
      <w:r>
        <w:rPr>
          <w:rFonts w:hint="eastAsia"/>
          <w:sz w:val="24"/>
          <w:szCs w:val="24"/>
          <w:lang w:eastAsia="zh-CN"/>
        </w:rPr>
        <w:t>以</w:t>
      </w:r>
      <w:r>
        <w:rPr>
          <w:rFonts w:hint="eastAsia"/>
          <w:sz w:val="24"/>
          <w:szCs w:val="24"/>
        </w:rPr>
        <w:t>甲方</w:t>
      </w:r>
      <w:r>
        <w:rPr>
          <w:rFonts w:hint="eastAsia"/>
          <w:sz w:val="24"/>
          <w:szCs w:val="24"/>
          <w:lang w:eastAsia="zh-CN"/>
        </w:rPr>
        <w:t>每次</w:t>
      </w:r>
      <w:r>
        <w:rPr>
          <w:rFonts w:hint="eastAsia"/>
          <w:sz w:val="24"/>
          <w:szCs w:val="24"/>
        </w:rPr>
        <w:t>托运时</w:t>
      </w:r>
      <w:r>
        <w:rPr>
          <w:rFonts w:hint="eastAsia"/>
          <w:sz w:val="24"/>
          <w:szCs w:val="24"/>
          <w:lang w:eastAsia="zh-CN"/>
        </w:rPr>
        <w:t>双方确定的金额为准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二、</w:t>
      </w:r>
      <w:r>
        <w:rPr>
          <w:rFonts w:hint="eastAsia"/>
          <w:b/>
          <w:bCs/>
          <w:sz w:val="24"/>
          <w:szCs w:val="24"/>
        </w:rPr>
        <w:t>甲方的权利义务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1.</w:t>
      </w:r>
      <w:r>
        <w:rPr>
          <w:rFonts w:hint="eastAsia"/>
          <w:sz w:val="24"/>
          <w:szCs w:val="24"/>
        </w:rPr>
        <w:t>甲方应如实告知并填写货物名称、重量、性质、价值等信息，并对其真实性负责；不得在货物中夹带危险品、禁运品（包括假冒伪劣产品），否则，引起的一切后果由甲方负责。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2.托运货物应按相关行业标准或符合安全运输的标准进行包装。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3.甲方若需变更到货地点、收货人或者临时取消托运的，应在货物未到达目的地之前书面通知乙方，并承担由此产生的所有责任和费用。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4. 甲方指派以下人员到乙方办理货物交接、验收、结算等各个环节的运输事宜以及合同履行过程中签字确认相关文件之行为或其它履约行为。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姓名：</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rPr>
        <w:t> 联系方式：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 身份证号码：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以上人员如有变更，甲方应</w:t>
      </w:r>
      <w:r>
        <w:rPr>
          <w:rFonts w:hint="eastAsia"/>
          <w:sz w:val="24"/>
          <w:szCs w:val="24"/>
          <w:lang w:eastAsia="zh-CN"/>
        </w:rPr>
        <w:t>至少</w:t>
      </w:r>
      <w:r>
        <w:rPr>
          <w:rFonts w:hint="eastAsia"/>
          <w:sz w:val="24"/>
          <w:szCs w:val="24"/>
        </w:rPr>
        <w:t>提前7天书面通知乙方，否则因此产生的责任及后果由甲方自行承担。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三、</w:t>
      </w:r>
      <w:r>
        <w:rPr>
          <w:rFonts w:hint="eastAsia"/>
          <w:b/>
          <w:bCs/>
          <w:sz w:val="24"/>
          <w:szCs w:val="24"/>
        </w:rPr>
        <w:t>乙方的权利义务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1.</w:t>
      </w:r>
      <w:r>
        <w:rPr>
          <w:rFonts w:hint="eastAsia"/>
          <w:sz w:val="24"/>
          <w:szCs w:val="24"/>
        </w:rPr>
        <w:t>乙方应按约定将货物及时、安全的运至甲方指定地点，并交付甲方指定的收货人。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2.</w:t>
      </w:r>
      <w:r>
        <w:rPr>
          <w:rFonts w:hint="eastAsia"/>
          <w:sz w:val="24"/>
          <w:szCs w:val="24"/>
        </w:rPr>
        <w:t>甲方要求签回单的，</w:t>
      </w:r>
      <w:r>
        <w:rPr>
          <w:rFonts w:hint="eastAsia"/>
          <w:sz w:val="24"/>
          <w:szCs w:val="24"/>
          <w:lang w:eastAsia="zh-CN"/>
        </w:rPr>
        <w:t>乙方应按要求让收货人签收，并将回单签收单返还给甲方。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3.乙方应对甲方出发货物的运行状况进行全程跟踪；甲方有权获知货物在途情况和预计到达时间。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四、</w:t>
      </w:r>
      <w:r>
        <w:rPr>
          <w:rFonts w:hint="eastAsia"/>
          <w:b/>
          <w:bCs/>
          <w:sz w:val="24"/>
          <w:szCs w:val="24"/>
        </w:rPr>
        <w:t>费用结算方式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lang w:eastAsia="zh-CN"/>
        </w:rPr>
      </w:pPr>
      <w:r>
        <w:rPr>
          <w:rFonts w:hint="eastAsia"/>
          <w:b/>
          <w:bCs/>
          <w:sz w:val="24"/>
          <w:szCs w:val="24"/>
          <w:lang w:val="en-US" w:eastAsia="zh-CN"/>
        </w:rPr>
        <w:t>1.</w:t>
      </w:r>
      <w:r>
        <w:rPr>
          <w:rFonts w:hint="eastAsia"/>
          <w:sz w:val="24"/>
          <w:szCs w:val="24"/>
        </w:rPr>
        <w:t>乙方按报价与甲方结算</w:t>
      </w:r>
      <w:r>
        <w:rPr>
          <w:rFonts w:hint="eastAsia"/>
          <w:sz w:val="24"/>
          <w:szCs w:val="24"/>
          <w:lang w:eastAsia="zh-CN"/>
        </w:rPr>
        <w:t>相关</w:t>
      </w:r>
      <w:r>
        <w:rPr>
          <w:rFonts w:hint="eastAsia"/>
          <w:sz w:val="24"/>
          <w:szCs w:val="24"/>
        </w:rPr>
        <w:t>费用（见附件）；原则上一年更新报价一次，特殊情况除外</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w:t>
      </w:r>
      <w:r>
        <w:rPr>
          <w:rFonts w:hint="eastAsia"/>
          <w:sz w:val="24"/>
          <w:szCs w:val="24"/>
        </w:rPr>
        <w:t>乙方于次月五号前将上月费用以</w:t>
      </w:r>
      <w:r>
        <w:rPr>
          <w:rFonts w:hint="eastAsia"/>
          <w:sz w:val="24"/>
          <w:szCs w:val="24"/>
          <w:lang w:eastAsia="zh-CN"/>
        </w:rPr>
        <w:t>对账单的</w:t>
      </w:r>
      <w:r>
        <w:rPr>
          <w:rFonts w:hint="eastAsia"/>
          <w:sz w:val="24"/>
          <w:szCs w:val="24"/>
        </w:rPr>
        <w:t>发送至甲方，甲方须在五个工作日内确认（无回复则视为甲方</w:t>
      </w:r>
      <w:r>
        <w:rPr>
          <w:rFonts w:hint="eastAsia"/>
          <w:sz w:val="24"/>
          <w:szCs w:val="24"/>
          <w:lang w:eastAsia="zh-CN"/>
        </w:rPr>
        <w:t>无异议</w:t>
      </w:r>
      <w:r>
        <w:rPr>
          <w:rFonts w:hint="eastAsia"/>
          <w:sz w:val="24"/>
          <w:szCs w:val="24"/>
        </w:rPr>
        <w:t>）</w:t>
      </w:r>
      <w:r>
        <w:rPr>
          <w:rFonts w:hint="eastAsia"/>
          <w:sz w:val="24"/>
          <w:szCs w:val="24"/>
          <w:lang w:eastAsia="zh-CN"/>
        </w:rPr>
        <w:t>。</w:t>
      </w:r>
      <w:r>
        <w:rPr>
          <w:rFonts w:hint="eastAsia"/>
          <w:sz w:val="24"/>
          <w:szCs w:val="24"/>
          <w:lang w:val="en-US" w:eastAsia="zh-CN"/>
        </w:rPr>
        <w:t>甲方需</w:t>
      </w:r>
      <w:r>
        <w:rPr>
          <w:rFonts w:hint="eastAsia"/>
          <w:sz w:val="24"/>
          <w:szCs w:val="24"/>
        </w:rPr>
        <w:t>在确认</w:t>
      </w:r>
      <w:r>
        <w:rPr>
          <w:rFonts w:hint="eastAsia"/>
          <w:sz w:val="24"/>
          <w:szCs w:val="24"/>
          <w:lang w:eastAsia="zh-CN"/>
        </w:rPr>
        <w:t>对账单</w:t>
      </w:r>
      <w:r>
        <w:rPr>
          <w:rFonts w:hint="eastAsia"/>
          <w:sz w:val="24"/>
          <w:szCs w:val="24"/>
        </w:rPr>
        <w:t>后</w:t>
      </w:r>
      <w:r>
        <w:rPr>
          <w:rFonts w:hint="eastAsia"/>
          <w:sz w:val="24"/>
          <w:szCs w:val="24"/>
          <w:u w:val="single"/>
          <w:lang w:val="en-US" w:eastAsia="zh-CN"/>
        </w:rPr>
        <w:t xml:space="preserve">   </w:t>
      </w:r>
      <w:r>
        <w:rPr>
          <w:rFonts w:hint="eastAsia"/>
          <w:sz w:val="24"/>
          <w:szCs w:val="24"/>
          <w:lang w:eastAsia="zh-CN"/>
        </w:rPr>
        <w:t>天</w:t>
      </w:r>
      <w:r>
        <w:rPr>
          <w:rFonts w:hint="eastAsia"/>
          <w:sz w:val="24"/>
          <w:szCs w:val="24"/>
        </w:rPr>
        <w:t>内将上月费用以电汇形式转至乙方指定账户</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3.甲方</w:t>
      </w:r>
      <w:r>
        <w:rPr>
          <w:rFonts w:hint="eastAsia"/>
          <w:sz w:val="24"/>
          <w:szCs w:val="24"/>
        </w:rPr>
        <w:t>逾期结算的，应按应付未付金额每天1%向乙方支付滞纳金。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五、</w:t>
      </w:r>
      <w:r>
        <w:rPr>
          <w:rFonts w:hint="eastAsia"/>
          <w:b/>
          <w:bCs/>
          <w:sz w:val="24"/>
          <w:szCs w:val="24"/>
        </w:rPr>
        <w:t>相关责任及赔偿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乙方从货物收运时起到交付时止承担安全、及时的货物运输服务责任。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2</w:t>
      </w:r>
      <w:r>
        <w:rPr>
          <w:rFonts w:hint="eastAsia"/>
          <w:b/>
          <w:bCs/>
          <w:sz w:val="24"/>
          <w:szCs w:val="24"/>
          <w:lang w:val="en-US" w:eastAsia="zh-CN"/>
        </w:rPr>
        <w:t>.</w:t>
      </w:r>
      <w:r>
        <w:rPr>
          <w:rFonts w:hint="eastAsia"/>
          <w:b/>
          <w:bCs/>
          <w:sz w:val="24"/>
          <w:szCs w:val="24"/>
        </w:rPr>
        <w:t>保价与赔偿。乙方为甲方</w:t>
      </w:r>
      <w:r>
        <w:rPr>
          <w:rFonts w:hint="eastAsia"/>
          <w:b/>
          <w:bCs/>
          <w:sz w:val="24"/>
          <w:szCs w:val="24"/>
          <w:lang w:eastAsia="zh-CN"/>
        </w:rPr>
        <w:t>托</w:t>
      </w:r>
      <w:r>
        <w:rPr>
          <w:rFonts w:hint="eastAsia"/>
          <w:b/>
          <w:bCs/>
          <w:sz w:val="24"/>
          <w:szCs w:val="24"/>
        </w:rPr>
        <w:t>运的货物提供保价服务，由甲方自主选择。双方明确知晓：保价服务选择与否对于货物毁损、灭失之后的赔付标准具有非常重要的意义，特约定赔偿标准如下：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A、甲方未办理货物保价服务的，乙方根据丢损货物对应运输费用的3倍以内予以赔偿。依照以上方式计算得出的赔偿额超过货物实际价值的部分无效。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B、甲方办理货物保价服务的，乙方按照保价声明价值予以赔偿：货物全部灭失，按货物保价声明价值赔偿；货物部分毁损或灭失，按声明价值和损失比例赔偿；声明价值高于实际价值的，按实际损失赔偿。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无论货物是否保价，如果甲方、乙方或第三方就托运货物购买了保险，因发生保险事故导致托运货物被毁损灭失的，保险公司已经向甲方或第三方承担或许诺承担赔偿责任后，乙方在此范围内不再承担赔偿责任。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乙方对下列事项不承担责任：</w:t>
      </w:r>
    </w:p>
    <w:p>
      <w:pPr>
        <w:spacing w:line="380" w:lineRule="exact"/>
        <w:ind w:firstLine="480" w:firstLineChars="200"/>
        <w:rPr>
          <w:rFonts w:hint="eastAsia" w:ascii="宋体" w:hAnsi="宋体"/>
          <w:sz w:val="24"/>
          <w:szCs w:val="24"/>
        </w:rPr>
      </w:pPr>
      <w:r>
        <w:rPr>
          <w:rFonts w:hint="eastAsia"/>
          <w:sz w:val="24"/>
          <w:szCs w:val="24"/>
          <w:lang w:val="en-US" w:eastAsia="zh-CN"/>
        </w:rPr>
        <w:t>A、</w:t>
      </w:r>
      <w:r>
        <w:rPr>
          <w:rFonts w:hint="eastAsia" w:ascii="宋体" w:hAnsi="宋体"/>
          <w:sz w:val="24"/>
          <w:szCs w:val="24"/>
        </w:rPr>
        <w:t>甲方及甲方收货人原因或所托运物品本身原因造成的货损、货差；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B、</w:t>
      </w:r>
      <w:r>
        <w:rPr>
          <w:rFonts w:hint="eastAsia"/>
          <w:sz w:val="24"/>
          <w:szCs w:val="24"/>
        </w:rPr>
        <w:t>乙方自行包装，到达时外包装完好而内件短少或损坏；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C、</w:t>
      </w:r>
      <w:r>
        <w:rPr>
          <w:rFonts w:hint="eastAsia"/>
          <w:sz w:val="24"/>
          <w:szCs w:val="24"/>
        </w:rPr>
        <w:t>货物运输过程中可能发生的一切间接损失（包括但不限于对所托运货物的收益、利润、实际用途、特殊商业价值）。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sz w:val="24"/>
          <w:szCs w:val="24"/>
          <w:lang w:val="en-US" w:eastAsia="zh-CN"/>
        </w:rPr>
        <w:t>D、法律法规规定的其他毋须担责的情形。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六、</w:t>
      </w:r>
      <w:r>
        <w:rPr>
          <w:rFonts w:hint="eastAsia"/>
          <w:b/>
          <w:bCs/>
          <w:sz w:val="24"/>
          <w:szCs w:val="24"/>
        </w:rPr>
        <w:t>其他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1.本合同自签章之日起生效，有效期为一年。合同期满十五天前,双方均无异议的,自动顺延一年，以此类推。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sz w:val="24"/>
          <w:szCs w:val="24"/>
          <w:lang w:val="en-US" w:eastAsia="zh-CN"/>
        </w:rPr>
        <w:t>2.乙方托运单作为本协议的有效补充，与本协议具有同等法律效力。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3.</w:t>
      </w:r>
      <w:r>
        <w:rPr>
          <w:rFonts w:hint="eastAsia"/>
          <w:sz w:val="24"/>
          <w:szCs w:val="24"/>
        </w:rPr>
        <w:t>本合同项下发生之争议，双方当事人可协商或经调解解决；协商或调解不成，任何一方应向乙方所在地人民法院起诉。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4.</w:t>
      </w:r>
      <w:r>
        <w:rPr>
          <w:rFonts w:hint="eastAsia"/>
          <w:sz w:val="24"/>
          <w:szCs w:val="24"/>
        </w:rPr>
        <w:t>本合同一式两份，双方各执一份，具有同等法律效力；本合同未尽事宜由双方另行协商确定。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（以下部分为签署内容）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甲方（签章）：                                 乙方（签章）：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签订日期：     年    月    日       </w:t>
      </w:r>
      <w:r>
        <w:rPr>
          <w:rFonts w:hint="eastAsia"/>
          <w:sz w:val="24"/>
          <w:szCs w:val="24"/>
          <w:lang w:val="en-US" w:eastAsia="zh-CN"/>
        </w:rPr>
        <w:t xml:space="preserve">    </w:t>
      </w:r>
      <w:r>
        <w:rPr>
          <w:rFonts w:hint="eastAsia"/>
          <w:sz w:val="24"/>
          <w:szCs w:val="24"/>
        </w:rPr>
        <w:t>签订日期：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678D"/>
    <w:rsid w:val="1E42183A"/>
    <w:rsid w:val="3911678D"/>
    <w:rsid w:val="4E6D297B"/>
    <w:rsid w:val="755F0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2017-12-19T06:34:00Z</dcterms:created>
  <dc:creator>Administrator</dc:creator>
  <cp:lastModifiedBy>张律师 13710328260</cp:lastModifiedBy>
  <dcterms:modified xsi:type="dcterms:W3CDTF">2019-04-04T05:09:06Z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