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离婚协议书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男方：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</w:rPr>
        <w:t>出生年月日：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工作单位：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4"/>
        </w:rPr>
        <w:t>联系电话：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常住户口所在地：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女方：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</w:rPr>
        <w:t>出生年月日：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工作单位：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联系电话：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常住户口所在地：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男女双方于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日登记结婚，现因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等原因，夫妻感情破裂，双方自愿要求离婚，经充分协商，对有关事项达成以下协议：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一、子女抚养问题：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儿子（女儿）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方抚养，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方每月承担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元抚养费，直至儿子（女儿）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周岁（能够独立生活为止）。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二、财产处理问题（包括私有住房）：</w:t>
      </w:r>
      <w:r>
        <w:rPr>
          <w:rFonts w:hint="eastAsia" w:ascii="仿宋" w:hAnsi="仿宋" w:eastAsia="仿宋" w:cs="仿宋"/>
          <w:b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b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三、债务处理：</w:t>
      </w:r>
      <w:r>
        <w:rPr>
          <w:rFonts w:hint="eastAsia" w:ascii="仿宋" w:hAnsi="仿宋" w:eastAsia="仿宋" w:cs="仿宋"/>
          <w:b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b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四、其他协议：</w:t>
      </w:r>
      <w:r>
        <w:rPr>
          <w:rFonts w:hint="eastAsia" w:ascii="仿宋" w:hAnsi="仿宋" w:eastAsia="仿宋" w:cs="仿宋"/>
          <w:b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b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五、其他：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1、以上协议由男女双方协商同意，如果男女双方隐瞒事实，今后发生争议或引起法律责任，由男女双方完全负责。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2、本协议从正式办理离婚登记手续之日起生效。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3、本协议一式三份，男女双方各持一份，登记机关存档一份。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签订时间：        年        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甲方（签字或盖章）：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乙方（签字或盖章）：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5C1B4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qFormat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qFormat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qFormat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2018-03-29T04:18:47Z</dcterms:created>
  <dc:creator>Administrator</dc:creator>
  <cp:lastModifiedBy>张先森</cp:lastModifiedBy>
  <dcterms:modified xsi:type="dcterms:W3CDTF">2018-03-29T04:19:33Z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