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离婚协议书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协议人(男方)： ，身份证号：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协议人(女方)： ，身份证号：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协议人双方于 年 月 日在XX市 区婚姻登记处办理结婚登记手续。双方充分考虑、协商，现就自愿离婚一事达成如下协议：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一、协议人双方一致同意解除婚姻关系。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二、子女抚养问题。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1.双方婚生子/女， 年 月 日出生，现年 周岁，由XXX直接抚养。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2.抚养费的承担：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(1)抚养费给付标准：XXX每月支付抚养费人民币XX元，直至孩子年满18周岁止。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(2)抚养费支付方式：在每月底前付清;XXX应在 银行开立专项账户(账号：XXX )XXX每月25号前，将XX元抚养费足额存入;如有特殊情况不能按时给付应及时告知XXX方，取得XXX方的谅解。每半年XXX方应向XXX方提交教育、医疗使用状况明细单。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协议人双方尽可能给孩子创造良好的教育医疗环境，涉及择校、课外兴趣、特长班、家教等教育及大病医疗的重大事项花费、支出均应由双方共同商定。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(3)(可选)XXX方以孩子的名义在XX银行设立18周岁以后的教育、医疗及创业专项基金(以下简称“基金”)，每月足额存入XXXX元，存款日期同上，该款项专款专用，只能为孩子存储的教育、重大医疗及创业储备之用，为孩子个人财产，除非出现极特殊的情况，协议人双方未经协商达成书面一致意见，双方均无权取用、占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3.探望权的保障与行使：</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原则性约定：XXX方享有法定的对孩子的探望权，但在孩子能够独立表达意志时，应充分尊重其本人的意愿，不得强迫。</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(1)探望权行使应至少一周一次，原则上应安排在周末时间;每次时间为六个小时以内，可在孩子住所，也可单独带孩子去公园、博物馆、游乐园等儿童游乐场所或公共场所，或者XXX方家中;孩子在XXX方处过夜应事先征得XXX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(2)XXX方及其父母可在每年十一长假、清明、端午、中秋期间，带走孩子与其共同生活，时间一般在四天以内;XXX方应至少提前15天与XXX方商量取得一致意见;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(3)每半年XXX方可利用孩子寒、暑假，带其外出游玩或旅行一次(旅行时间一般不超过十五天)。XXX应至少提前30天与XXX方商量取得一致意见，做好安排;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(4)每年春节孩子轮流与双方家人团聚，自20XX年春节开始，首先与XXX方共度。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(5)在不影响XXX方及孩子正常生活、学习情况下，XXX方与孩子通过电话或者网络通讯工具交流不应受限制。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4.离婚之后双方均有义务本着有利孩子健康成长为原则，互相维护对方在孩子心目中的形象，有问题应互谅互让、尽可能在私下沟通解决，争取将成年人感情恩怨所带来的对孩子成长过程中心理健康的不利影响降到最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三、夫妻共同财产的分割：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1.坐落在XX市XX区XX路XX号XX小区的楼房一套(要与房产证上的名称保持一致)，房产证号：海私成第X号，产权人登记为XXX方名字，价值人民XX万元，该房所有权及室内的家具家电归XXX方所有。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2.双方婚后的共同存款人民币XX万元(见清单)双方同意归XXX方所有。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3.上述房产中的个人衣物及个人用品归各自所有。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四、协议人双方在本协议之外无其他共同的债权债务，一方名下的债务由其个人承担。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五、离婚手续及财产分割执行方式：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1.协议人双方协商一致，到XX市XX区民政局办理离婚登记手续，双方事先应备齐办理离婚手续所需的身份证、户口本、结婚证、2寸照片两张、离婚协议一式三份等相关材料。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2.离婚协议手续办理后三天内，XXX方办理房产过户手续，如确实需要， 某方应予配合，不得拖延。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3.办理正式离婚手续后7日内，XXX方应完成个人物品的清理交接，XXX方应予配合。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4.办理正式离婚手续后7日内，双方办理户口分户手续，XXX方将其户口迁出。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5.房产过户后一个月内，XXX方应及时办理物业费、供暖费、水电气费、有线电视费的户名变更手续。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六、本协议是双方真实意思表示，所有条款真实有效，有未尽事宜，可另行签署补充协议、条款，具有与本协议同等效力。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七、离婚后，双方应友好坦诚相见，不得作出有损对方情感、声誉的言行。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八、本协议一式三份，双方各执一份，婚姻登记机关存档一份。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本协议自双方签字并在婚姻登记机关办理离婚登记、备案时起生效。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男方：女方：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签名：XXX 签名：XXX</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20XX年X月X日 20XX年X月X日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离婚协议书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男方：汉族，____年__月__日生，住______________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身份证号码：__________________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女方：汉族，____年__月__日生，住______________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身份证号码：__________________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双方于____年__月__日办理结婚登记手续，婚后于____年__月__日生育一儿子名______，因双方性格不合，无法继续共同生活，夫妻感情已破裂，已无法挽回，经双方友好协商达成一致意见，订立离婚协议如下：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一、______与______双方自愿离婚。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二、子女抚养、抚养费及探望权：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儿子______由__方抚养，随同__方生活，抚养费(含托养费、教育费)由______全部负责，__方应于办理《离婚证》后一个月后于____年__月__日前，每月、每年按时支付____元给__方作为儿子抚养费。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在不影响孩子学习、生活的情况下，__方可随时探望__方抚养的孩子。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三、夫妻共同财产：　　共同债务：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本协议一式三份，男女双方各执一份，婚姻登记机关存档一份，自婚姻登记机关颁发《离婚证》之日起生效。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男方(签名)： 　　　　女方(签名)：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年　月　日 　　　　　年　月　日</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离婚协议书</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eastAsia" w:ascii="新宋体" w:hAnsi="新宋体" w:eastAsia="新宋体" w:cs="新宋体"/>
          <w:b/>
          <w:bCs/>
          <w:sz w:val="44"/>
          <w:szCs w:val="44"/>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协议人(男方)：</w:t>
      </w:r>
      <w:r>
        <w:rPr>
          <w:rFonts w:hint="eastAsia" w:ascii="新宋体" w:hAnsi="新宋体" w:eastAsia="新宋体" w:cs="新宋体"/>
          <w:lang w:val="en-US" w:eastAsia="zh-CN"/>
        </w:rPr>
        <w:t xml:space="preserve">      </w:t>
      </w:r>
      <w:r>
        <w:rPr>
          <w:rFonts w:hint="eastAsia" w:ascii="新宋体" w:hAnsi="新宋体" w:eastAsia="新宋体" w:cs="新宋体"/>
        </w:rPr>
        <w:t>身份证号：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协议人(女方)：</w:t>
      </w:r>
      <w:r>
        <w:rPr>
          <w:rFonts w:hint="eastAsia" w:ascii="新宋体" w:hAnsi="新宋体" w:eastAsia="新宋体" w:cs="新宋体"/>
          <w:lang w:val="en-US" w:eastAsia="zh-CN"/>
        </w:rPr>
        <w:t xml:space="preserve">      </w:t>
      </w:r>
      <w:r>
        <w:rPr>
          <w:rFonts w:hint="eastAsia" w:ascii="新宋体" w:hAnsi="新宋体" w:eastAsia="新宋体" w:cs="新宋体"/>
        </w:rPr>
        <w:t>身份证号：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协议人为明确婚前婚后双方财产所有权、债权债务承担及其他与财产权益相关的法律事宜，经双方平等自愿协商，特作如下协议：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一、双方婚前各自名下的财产，不论双方在订立本协议后是否结婚，均归各自所有，另一方无论在任何条件下，均无权主张分割。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截止到协议签订时，男方名下已有的婚前财产包括但不限于以下财产：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(一)不动产：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(二)动产：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截止到协议签订时，女方名下已有的婚前财产，包括但不限于以下财产：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(一)不动产：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(二)动产：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二、协议人双方婚后实行财产分别制，即婚后各自的财产收入、所得、购置的动产、不动产归各自所有，包括但不限于以下婚后取得的：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以上一方财产所得另一方无权以“夫妻共同财产”为由主张分割，完全由取得一方占有、使用、收益和处分，行使完全财产所有权。基于一方名义购得的财产所附权利义务完全由一方享有和承担，与另外一方无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四、为保证双方婚后共同生活所需经济支持，双方婚后可就夫妻共同财产的范围、用于存放共同财产的银行账户等事项进行书面约定，该书面约定作为本协议的附件，同本协议具有同等效力。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五、双方所生子女的开支由双方承担，具体承担的数额和比例可由双方在子女出生后另行书面约定。该书面约定作为本协议的附件，同本协议具有同等效力。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六、本协议虽名为“婚前财产约定协议”，但不影响协议中关于子女抚养、婚后财产处理等本协议约定相关事宜的效力。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七、在履行本协议的过程中若发生争议，双方应协商解决。协商不成，任何一方有权向本协议签订地的法院起诉。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八、本协议一式三份，双方各执一份，公证处存档一份，自双方签字后生效。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男方：</w:t>
      </w:r>
      <w:r>
        <w:rPr>
          <w:rFonts w:hint="eastAsia" w:ascii="新宋体" w:hAnsi="新宋体" w:eastAsia="新宋体" w:cs="新宋体"/>
          <w:lang w:val="en-US" w:eastAsia="zh-CN"/>
        </w:rPr>
        <w:t xml:space="preserve">                 </w:t>
      </w:r>
      <w:r>
        <w:rPr>
          <w:rFonts w:hint="eastAsia" w:ascii="新宋体" w:hAnsi="新宋体" w:eastAsia="新宋体" w:cs="新宋体"/>
        </w:rPr>
        <w:t>女方：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 xml:space="preserve">签名：XXX </w:t>
      </w:r>
      <w:r>
        <w:rPr>
          <w:rFonts w:hint="eastAsia" w:ascii="新宋体" w:hAnsi="新宋体" w:eastAsia="新宋体" w:cs="新宋体"/>
          <w:lang w:val="en-US" w:eastAsia="zh-CN"/>
        </w:rPr>
        <w:t xml:space="preserve">             </w:t>
      </w:r>
      <w:r>
        <w:rPr>
          <w:rFonts w:hint="eastAsia" w:ascii="新宋体" w:hAnsi="新宋体" w:eastAsia="新宋体" w:cs="新宋体"/>
        </w:rPr>
        <w:t>签名：XXX</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rPr>
      </w:pPr>
      <w:r>
        <w:rPr>
          <w:rFonts w:hint="eastAsia" w:ascii="新宋体" w:hAnsi="新宋体" w:eastAsia="新宋体" w:cs="新宋体"/>
        </w:rPr>
        <w:t xml:space="preserve">20XX年X月X日 </w:t>
      </w:r>
      <w:r>
        <w:rPr>
          <w:rFonts w:hint="eastAsia" w:ascii="新宋体" w:hAnsi="新宋体" w:eastAsia="新宋体" w:cs="新宋体"/>
          <w:lang w:val="en-US" w:eastAsia="zh-CN"/>
        </w:rPr>
        <w:t xml:space="preserve">        </w:t>
      </w:r>
      <w:bookmarkStart w:id="0" w:name="_GoBack"/>
      <w:bookmarkEnd w:id="0"/>
      <w:r>
        <w:rPr>
          <w:rFonts w:hint="eastAsia" w:ascii="新宋体" w:hAnsi="新宋体" w:eastAsia="新宋体" w:cs="新宋体"/>
        </w:rPr>
        <w:t>20XX年X月X日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D21"/>
    <w:rsid w:val="1ABE62BD"/>
    <w:rsid w:val="207C4D21"/>
    <w:rsid w:val="6DFD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2018-11-02T08:26:00Z</dcterms:created>
  <dc:creator>张先森</dc:creator>
  <cp:lastModifiedBy>张先森</cp:lastModifiedBy>
  <dcterms:modified xsi:type="dcterms:W3CDTF">2018-11-02T08:28:41Z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