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eastAsia="zh-CN"/>
        </w:rPr>
        <w:t>离婚协议书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男方：_________，男，汉族，________年______月______日生，住______，身份证号码：________________________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女方：_________，女，汉族，________年______月______日生，住______，身份证号码：________________________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双方于____年__月认识，于____年__月__日在____登记结婚，婚后于____年__月__日生育一儿子(女儿)，名____。现夫妻感情已经完全破裂，没有和好可能，经双方协商达成一致意见，订立离婚协议如下：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一、男女双方自愿离婚。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二、子女抚养、抚养费及探望权：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儿子(女儿)____由女方抚养，随同女方生活，抚养费(含托养费、教育费、医疗费)由男方全部负责，男方应于____年__月__日前一次性支付 ____元给女方作为孩子的抚养费。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在不影响孩子学习、生活的情况下，男方可随时探望女方抚养的孩子。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三、夫妻共同财产的处理：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(1)存款：双方名下现有银行存款共____元，双方各分一半，为______元。分配方式：各自名下的存款保持不变，但男方女方应于____年__ 月__日前一次性支付____元给女方男方。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(2)房屋：夫妻共同所有的位于的房地产所有权归 方所有.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(3)其他财产：婚前双方各自的财产归各自所有，男女双方各自的私人生活用品及首饰归各自所有(附清单)。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四、债权与债务的处理：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双方确认在婚姻关系存续期间没有发生任何共同债务，任何一方如对外负有债务的，由负债方自行承担。(__方于____年__月__日向所借债务由__方自行承担)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五、一方隐瞒或转移夫妻共同财产的责任：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六、经济帮助及精神赔偿：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因女方生活困难，男方同意一次性支付补偿经济帮助金_____元给女方。鉴于离婚的原因为男方出轨，男方应一次性补偿女方精神损害费__元。上述男方应支付的款项，均应于____年____月_____日前支付完毕。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本协议一式三份，男、女双方各执一份，婚姻登记机关存档一份，自婚姻登记机颁发《离婚证》之日起生效。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男方：(签名)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女方：(签名)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男方：____________________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女方：____________________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eastAsia="zh-CN"/>
        </w:rPr>
        <w:t>离婚协议书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经男女双方共同协商，就双方婚生子XXX的抚养权、抚养费及探视权等问题，以及双方的夫妻共同财产分割问题达成以下共识，自愿签定如下协议：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1、男女双方自愿于本协议生效之日解除夫妻关系(结婚证号：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2、儿子____归女方抚养，男方承担儿子部分抚养费为________元/月，此费用从____年____月份开始起付，并于每个月____日前，以打账形式支付到女方所指定的银行账户上，直至儿子年满18周岁学业结束，并有固定工作和固定收入为止;身体疾病等治疗所产生的费用，达到500元及以上的，男女双方各承担一半;除此之外的其他费用均由女方负责。上述费用，男方不得以任何理由缓交和拒交。男方可探望以及接孩子一起玩乐、生活，但是在行使探视权时应当提前通知女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备注：儿子成年后，可根据自身意愿随父或者随母生活，男女双方应尊重儿子意愿并配合。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3、夫妻共有的房产(具体房屋地址：____________________________，建筑面积________平方米，归女方所有，在签订本协议7日内，男方需配合女方办理过户手续。过户手续费超过2000元的部分由男方支付。男方在未找到合适住处之前，可暂时居住此处，但居住期仅限于三个月以内。其他夫妻共有财产分割，见以下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4、男方把名下的________________有限公司(所在公司)30%股权的一半过户到(占公司总股份的15%股权)女方名下，在正式办理离婚手续后30日内办理与股权过户相关的合法手续。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5、男方把名下的________________公司(占公司总股份的5%股权)的一半过户到(占公司2.5%的股权)女方名下，在正式办理离婚手续后30日内办理与股权过户相关的合法手续。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6、男女双方截止________年________月________日之前各自名下的银行存款归各人所有。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7、车牌号为________的________车归男方所有。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8、因故省略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9、除男方的随身物品外，洗衣机、电视等生活电器用品等财产归女方属有。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10、本协议壹式贰份，由男女双方各执壹份，具有同等法律效力。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11、本协议经双方签字并于婚姻登记机关办理相关离婚手续之日起生效。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男方： 女方：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(盖章) 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F5EF2"/>
    <w:rsid w:val="1ABE62BD"/>
    <w:rsid w:val="2D8F5EF2"/>
    <w:rsid w:val="3B831D0E"/>
    <w:rsid w:val="6D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8"/>
      <w:szCs w:val="24"/>
      <w:u w:val="none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2018-11-02T08:29:00Z</dcterms:created>
  <dc:creator>张先森</dc:creator>
  <cp:lastModifiedBy>张律师 13710328260</cp:lastModifiedBy>
  <dcterms:modified xsi:type="dcterms:W3CDTF">2019-03-13T07:51:57Z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