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夫妻分居协议书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协议人(男方)：F，男，****年*月*日生，身份证号：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协议人(女方)：L，女，****年*月*日生，身份证号：  </w:t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协议双方于****年*月*日登记结婚，于****年*月离婚，于****年*月*日于北京**区民政局再次登记结婚，婚后****年*月*日生育一女名Z，现年5岁。现因夫妻经常闹矛盾，感情不和，为缓和夫妻矛盾，双方一致同意分居 2年时间，以便冷静思考婚姻之继续与否，分居满2年后依然无法和好的，双方可依据本协议离婚或依法提起离婚诉讼。经协议人自愿协商，达成正式分居协议，如下：</w:t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一、分居时间： 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双方一致确定并认可夫妻分居从2015 年 12月31 日到  2017 年  12 月 31日。</w:t>
      </w:r>
    </w:p>
    <w:p>
      <w:pPr>
        <w:spacing w:line="4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二、住所安排：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分居期间男方居住于北京市海淀区**** ; 女方与女儿居住于北京市朝阳区****。       </w:t>
      </w:r>
    </w:p>
    <w:p>
      <w:pPr>
        <w:spacing w:line="40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三、子女抚养：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1、分居期间子女随女方生活，男方每月给付抚养费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元；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2、男方每两周可探望女儿一次，每次为两天，于隔周的每周五晚接走，周日晚送回。</w:t>
      </w:r>
    </w:p>
    <w:p>
      <w:pPr>
        <w:spacing w:line="4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四、财产规定：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1、分居前的夫妻共同财产，房屋两套，一处位于北京市海淀区，一套位于北京市朝阳区。位于海淀区的房屋归男方使用，位于朝阳区的房屋归女方使用；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2、汽车两辆，分别为现代途胜及宝马轿车。分居期间现代途胜由男方使用，宝马车由女方使用；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3、分居期间淘宝5皇冠网店1个（年营业额约***万元人民币），4钻网店1间、个体工商户店铺1间、现有生意净资产（服装库存、摄影器材，办公用品）约合人民币十万元，归男方经营使用；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4、两人名下全部债务，由男方承担，分别为：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淘宝贷款￥******元，网店经营货款欠款及男方</w:t>
      </w:r>
      <w:bookmarkStart w:id="0" w:name="_GoBack"/>
      <w:bookmarkEnd w:id="0"/>
      <w:r>
        <w:rPr>
          <w:rFonts w:hint="eastAsia"/>
          <w:sz w:val="24"/>
        </w:rPr>
        <w:t>个人用途贷款；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广发银行信用卡，女方名下卡号：****</w:t>
      </w:r>
      <w:r>
        <w:rPr>
          <w:rFonts w:hint="eastAsia"/>
          <w:b/>
          <w:bCs/>
          <w:sz w:val="24"/>
          <w:shd w:val="clear" w:color="auto" w:fill="FFFFFF"/>
        </w:rPr>
        <w:t>************</w:t>
      </w:r>
      <w:r>
        <w:rPr>
          <w:rFonts w:hint="eastAsia"/>
          <w:sz w:val="24"/>
        </w:rPr>
        <w:t>，网店经营货款欠款 ￥*****</w:t>
      </w:r>
      <w:r>
        <w:rPr>
          <w:rFonts w:hint="eastAsia"/>
          <w:color w:val="646464"/>
          <w:sz w:val="24"/>
          <w:shd w:val="clear" w:color="auto" w:fill="FFFFFF"/>
        </w:rPr>
        <w:t>元</w:t>
      </w:r>
      <w:r>
        <w:rPr>
          <w:rFonts w:hint="eastAsia"/>
          <w:sz w:val="24"/>
        </w:rPr>
        <w:t>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中信银行信用卡，女方名下卡号：****</w:t>
      </w:r>
      <w:r>
        <w:rPr>
          <w:rFonts w:hint="eastAsia"/>
          <w:b/>
          <w:bCs/>
          <w:sz w:val="24"/>
          <w:shd w:val="clear" w:color="auto" w:fill="FFFFFF"/>
        </w:rPr>
        <w:t>************，......；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朝阳区房屋装修费用￥*****元，及每月分期手续费￥****元，2016年*月**日新增￥*****元，分36期，每月还款￥****元，手续费每月￥***元；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浦发银行信用卡，女方名下卡号：***************，欠款￥*****元，含 BMW328i首付款，￥*****元及部分货款欠款；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华夏银行信用卡，男方名下卡号：***************，欠款￥*****元，为男方个人债务；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广发银行信用卡，男方名下卡号：***************，欠款￥*****元，为男方个人债务。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5、双方各自承担对父母的赡养义务，互不干涉。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6、分居后，</w:t>
      </w:r>
      <w:r>
        <w:rPr>
          <w:rFonts w:ascii="????" w:hAnsi="????" w:eastAsia="????" w:cs="????"/>
          <w:sz w:val="24"/>
          <w:shd w:val="clear" w:color="auto" w:fill="FFFFFF"/>
        </w:rPr>
        <w:t>双方均不得对外借</w:t>
      </w:r>
      <w:r>
        <w:rPr>
          <w:rFonts w:hint="eastAsia" w:ascii="????" w:hAnsi="????" w:cs="????"/>
          <w:sz w:val="24"/>
          <w:shd w:val="clear" w:color="auto" w:fill="FFFFFF"/>
        </w:rPr>
        <w:t>款，如有借款则视为其个人债务。</w:t>
      </w:r>
    </w:p>
    <w:p>
      <w:pPr>
        <w:spacing w:line="4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五、人身规定： 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1、分居期间相互不履行夫妻权利义务，任一方不得强制要求对方履行夫妻义务； 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b/>
          <w:bCs/>
          <w:sz w:val="24"/>
          <w:shd w:val="clear" w:color="auto" w:fill="FFFFFF"/>
        </w:rPr>
      </w:pPr>
      <w:r>
        <w:rPr>
          <w:rFonts w:hint="eastAsia"/>
          <w:sz w:val="24"/>
        </w:rPr>
        <w:t>2、分居期间，双方享有平等的分居权利，双方暂时互不履行相互扶养之义务，但有一方丧失劳动能力等特殊情况时除外。</w:t>
      </w:r>
    </w:p>
    <w:p>
      <w:pPr>
        <w:spacing w:line="400" w:lineRule="exact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六、分居期间或结束时，双方有如下选择： 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1、双方协议自愿恢复正常夫妻关系； 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2、双方达成离婚协议并到民政部门办理离婚登记； 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3、双方协议不成，任一方可以据此协议到法院起诉离婚。届时本协议将视为《中华人民共和国婚姻法》规定的“因感情不和分居满两年的”主要证据。 </w:t>
      </w:r>
    </w:p>
    <w:p>
      <w:pPr>
        <w:spacing w:line="4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七、本协议一式两份，自双方签字时生效，男女双方各持一份，具同等法律效力。</w:t>
      </w: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协议人(男方)：                                      协议人(女方)：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日期：                         日期: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r/N9uyAQAASg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kCq1p/ehxqxn/wSjF9BMWgcJJn1RBRlyS/en&#10;loohEo6X1WK+WJTYeY6xyUGc4u25hxDvhDMkGQ0FnFluJds9hHhMnVJSNetuldZ4z2ptSd/Qrxfz&#10;i/zgFEFwbbFGon4km6w4rIdRwdq1e5Td49wbanExKdH3FtuaVmQyYDLWk7H1oDYdcqxy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r/N9uy&#10;AQAASgMAAA4AAAAAAAAAAQAgAAAAHwEAAGRycy9lMm9Eb2MueG1sUEsFBgAAAAAGAAYAWQEAAEMF&#10;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F13"/>
    <w:rsid w:val="00034A81"/>
    <w:rsid w:val="00044128"/>
    <w:rsid w:val="00071C45"/>
    <w:rsid w:val="00144FF9"/>
    <w:rsid w:val="001D13A7"/>
    <w:rsid w:val="001D54DF"/>
    <w:rsid w:val="002239E5"/>
    <w:rsid w:val="002264A7"/>
    <w:rsid w:val="002E41BB"/>
    <w:rsid w:val="002F2B46"/>
    <w:rsid w:val="003D3013"/>
    <w:rsid w:val="0042669E"/>
    <w:rsid w:val="005C06B6"/>
    <w:rsid w:val="00697B11"/>
    <w:rsid w:val="00711A64"/>
    <w:rsid w:val="007A2D34"/>
    <w:rsid w:val="007A2EFF"/>
    <w:rsid w:val="008322AB"/>
    <w:rsid w:val="00856E12"/>
    <w:rsid w:val="008C266F"/>
    <w:rsid w:val="00921F13"/>
    <w:rsid w:val="0098313D"/>
    <w:rsid w:val="00994F9E"/>
    <w:rsid w:val="009B4765"/>
    <w:rsid w:val="00AC1813"/>
    <w:rsid w:val="00B563E8"/>
    <w:rsid w:val="00BD476B"/>
    <w:rsid w:val="00C354E3"/>
    <w:rsid w:val="00FA6EB3"/>
    <w:rsid w:val="00FC51CF"/>
    <w:rsid w:val="3B670A64"/>
    <w:rsid w:val="6EE602FE"/>
    <w:rsid w:val="7A251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1250</Characters>
  <Lines>10</Lines>
  <Paragraphs>2</Paragraphs>
  <TotalTime>0</TotalTime>
  <ScaleCrop>false</ScaleCrop>
  <LinksUpToDate>false</LinksUpToDate>
  <CharactersWithSpaces>1467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2016-01-27T08:27:00Z</dcterms:created>
  <dc:creator>xiang</dc:creator>
  <cp:lastModifiedBy>张先森</cp:lastModifiedBy>
  <dcterms:modified xsi:type="dcterms:W3CDTF">2018-04-10T07:12:07Z</dcterms:modified>
  <dc:title>                             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