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center"/>
        <w:textAlignment w:val="auto"/>
        <w:outlineLvl w:val="9"/>
        <w:rPr>
          <w:rFonts w:hint="eastAsia" w:asciiTheme="majorEastAsia" w:hAnsiTheme="majorEastAsia" w:eastAsiaTheme="majorEastAsia" w:cstheme="majorEastAsia"/>
          <w:b/>
          <w:bCs/>
          <w:sz w:val="32"/>
          <w:szCs w:val="32"/>
          <w:lang w:eastAsia="zh-CN"/>
        </w:rPr>
      </w:pPr>
      <w:bookmarkStart w:id="0" w:name="_GoBack"/>
      <w:r>
        <w:rPr>
          <w:rFonts w:hint="eastAsia" w:asciiTheme="majorEastAsia" w:hAnsiTheme="majorEastAsia" w:eastAsiaTheme="majorEastAsia" w:cstheme="majorEastAsia"/>
          <w:b/>
          <w:bCs/>
          <w:sz w:val="32"/>
          <w:szCs w:val="32"/>
          <w:lang w:eastAsia="zh-CN"/>
        </w:rPr>
        <w:t>承包经营协议</w:t>
      </w:r>
    </w:p>
    <w:bookmarkEnd w:id="0"/>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ajorEastAsia" w:hAnsiTheme="majorEastAsia" w:eastAsiaTheme="majorEastAsia" w:cstheme="maj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发包人： （下称甲方）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承包人： （下称乙方）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保证人： （下称丙方）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经甲乙双方充分协商，就乙方承包经营甲方的xx洗浴中心事宜达成如下协议，双方应共同遵守。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一、合同标的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甲方将座落于 的xx洗浴中心承包给乙方经营。乙方对甲方所有的xx休闲中心的现状已有充分了解，愿意承包经营甲方的上述休闲中心，并保证合法经营。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二、经营方式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乙方承包经营期间，实行独立核算、自负盈亏、自主经营。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三、承包期限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1、承包经营期限为 年，即从 年 月 日起至 年 月 日止。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2、根据法律规定或本协议书约定，提前解除或终止协议书履行的，不受上述期限的限制。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四、承包金及缴纳方式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乙方承包洗浴中心经营的承包金为＿＿＿＿＿＿元/年，采取先缴纳后使用原则；乙方应按下列方式向甲方缴纳承包金：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五、甲方的权利与义务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1、甲方有权按协议约定的方式收取承包金，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2、甲方于本协议签字之日将xx洗浴中心经营所需的各种证照交给乙方。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3、本协议签订后甲方应及时将xx洗浴中心移交给乙方使用。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4、甲方对移交给乙方承包经营管理的设施、设备等资产享有法定所有权，并享有监督权。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六、乙方的权利与义务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1、乙方应按约定及时足额缴纳承包金。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2、乙方应当在工商管理部门和甲方的授权范围开展各项经营活动。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3、乙方经营期间的水电费用、证照的年检相关费用及其他有关部门收取的费用均由乙方自行承担。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4、合同期内，乙方对甲方提供的资产设施、设备享有使用权并必须保持设备完好。如因使用期限已满自然损坏的设施，应由乙方及时上报甲方审定后报废，乙方不得擅自处理。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5、乙方在经营中不得违反国家的政策和法律,否则后果与经济责任自负。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6、未经甲方同意，不得擅自使用甲方财产对外提供担保，不得擅自处置甲方财产。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7、乙方不得在经营过程中将xx洗浴中心转让给第三方经营，一经发现甲方有权随时终止合同并追究乙方的违约责任。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8、乙方不得以洗浴中心名义对外进行担保或从事与经营范围无关的经营活动。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9、乙方对于洗浴中心消防设备设施应定期检查、维护、保养，对于因消防设施不达标而引起的灾难由乙方自行负责。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10、乙方应在本协议书解除或终止之日将有效证照全部移交给甲方。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七、担保或保证金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丙方自愿为乙方在本协议框架类的全部义务向甲方提供连带责任担保，丙方提供担保的期间为二年。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乙方向甲方缴纳保证金＿＿＿＿＿元，乙方违约的，保证金归甲方所有，乙方不得主张退还。乙方无违约行为的，甲方应在协议解除或终止后及时退还保证金。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八、 违约责任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甲乙双方应当全面履行本协议书的约定，任何一方违约的，守约方有权提前解除协议或终止本协议书的履行。违约方应向守约方承担违约金＿＿＿＿＿＿元；违约金不足以弥补守约方损失的，还应当赔偿守约方的损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九、 其它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1、协议期满后，甲方如重新对外发包经营的，在同等条件下，乙方有优先承包经营权。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2、协议期满或解除后，原有设备及设施归甲方所有，乙方添置的设备设施归乙方所有，甲方可折价取得该部分设备设施。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3、协议中如有未尽事宜，应由甲乙双方共同协商作出补充规定。补充条款具有与本协议同等的效力。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十、 本协议经双方签字后生效。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十一、 本协议一式叁份，甲乙双方及担保人各执一份。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甲方： 乙方：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担保方：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年 月 日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763253"/>
    <w:rsid w:val="1F763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2018-01-29T03:33:00Z</dcterms:created>
  <dc:creator>张先森</dc:creator>
  <cp:lastModifiedBy>张先森</cp:lastModifiedBy>
  <dcterms:modified xsi:type="dcterms:W3CDTF">2018-01-29T03:43:48Z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