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应诉通知书(通知被告和被上诉人用)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应诉通知书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ind w:firstLine="632"/>
        <w:jc w:val="center"/>
        <w:rPr>
          <w:rFonts w:cs="Calibri"/>
          <w:color w:val="242424"/>
          <w:sz w:val="28"/>
          <w:szCs w:val="28"/>
        </w:rPr>
      </w:pPr>
      <w:r>
        <w:rPr>
          <w:rFonts w:hint="eastAsia" w:cs="Calibri"/>
          <w:color w:val="242424"/>
          <w:sz w:val="28"/>
          <w:szCs w:val="28"/>
        </w:rPr>
        <w:t>(通知被告和被上诉人用)</w:t>
      </w:r>
    </w:p>
    <w:p>
      <w:pPr>
        <w:pStyle w:val="5"/>
        <w:shd w:val="clear" w:color="auto" w:fill="FFFFFF"/>
        <w:ind w:firstLine="632"/>
        <w:jc w:val="both"/>
        <w:rPr>
          <w:color w:val="242424"/>
          <w:sz w:val="28"/>
          <w:szCs w:val="28"/>
        </w:rPr>
      </w:pP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本院已立案受理×××(写明原告或者上诉人的姓名或名称)诉你……(写明案由)一案，现发送×诉状副本一份，并将有关事项通知如下：</w:t>
      </w:r>
    </w:p>
    <w:p>
      <w:pPr>
        <w:pStyle w:val="5"/>
        <w:shd w:val="clear" w:color="auto" w:fill="FFFFFF"/>
        <w:ind w:firstLine="632"/>
        <w:jc w:val="both"/>
        <w:rPr>
          <w:rFonts w:hint="eastAsia"/>
          <w:color w:val="242424"/>
          <w:sz w:val="28"/>
          <w:szCs w:val="28"/>
        </w:rPr>
      </w:pPr>
      <w:r>
        <w:rPr>
          <w:rFonts w:hint="eastAsia"/>
          <w:color w:val="242424"/>
          <w:sz w:val="28"/>
          <w:szCs w:val="28"/>
        </w:rPr>
        <w:t>一、当事人在诉讼过程中，必须依法行使法律规定的诉讼权利，同时必须遵守诉讼秩序，履行诉讼义务。</w:t>
      </w:r>
    </w:p>
    <w:p>
      <w:pPr>
        <w:pStyle w:val="5"/>
        <w:shd w:val="clear" w:color="auto" w:fill="FFFFFF"/>
        <w:ind w:firstLine="632"/>
        <w:jc w:val="both"/>
        <w:rPr>
          <w:rFonts w:hint="eastAsia"/>
          <w:color w:val="242424"/>
          <w:sz w:val="28"/>
          <w:szCs w:val="28"/>
        </w:rPr>
      </w:pPr>
      <w:r>
        <w:rPr>
          <w:rFonts w:hint="eastAsia"/>
          <w:color w:val="242424"/>
          <w:sz w:val="28"/>
          <w:szCs w:val="28"/>
        </w:rPr>
        <w:t>二、你应当在收到×诉状之日起十五日内向本院提交答辩状一式×份。</w:t>
      </w:r>
    </w:p>
    <w:p>
      <w:pPr>
        <w:pStyle w:val="5"/>
        <w:shd w:val="clear" w:color="auto" w:fill="FFFFFF"/>
        <w:ind w:firstLine="632"/>
        <w:jc w:val="both"/>
        <w:rPr>
          <w:rFonts w:hint="eastAsia"/>
          <w:color w:val="242424"/>
          <w:sz w:val="28"/>
          <w:szCs w:val="28"/>
        </w:rPr>
      </w:pPr>
      <w:r>
        <w:rPr>
          <w:rFonts w:hint="eastAsia"/>
          <w:color w:val="242424"/>
          <w:sz w:val="28"/>
          <w:szCs w:val="28"/>
        </w:rPr>
        <w:t>三、法人或者其他组织参加诉讼的，应当提交法人或者其他组织资格证明以及法定代表人身份证明书或者负责人身份证明书。自然人参加诉讼的，应当提交身份证明。</w:t>
      </w:r>
    </w:p>
    <w:p>
      <w:pPr>
        <w:pStyle w:val="5"/>
        <w:shd w:val="clear" w:color="auto" w:fill="FFFFFF"/>
        <w:ind w:firstLine="632"/>
        <w:jc w:val="both"/>
        <w:rPr>
          <w:rFonts w:hint="eastAsia"/>
          <w:color w:val="242424"/>
          <w:sz w:val="28"/>
          <w:szCs w:val="28"/>
        </w:rPr>
      </w:pPr>
      <w:r>
        <w:rPr>
          <w:rFonts w:hint="eastAsia"/>
          <w:color w:val="242424"/>
          <w:sz w:val="28"/>
          <w:szCs w:val="28"/>
        </w:rPr>
        <w:t>四、需要委托代理人代为诉讼的，应当提交由委托人签名或者盖章的授权委托书，授权委托书应当按照法律的规定载明委托事项和权限。</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sz w:val="28"/>
          <w:szCs w:val="28"/>
        </w:rPr>
      </w:pPr>
      <w:r>
        <w:rPr>
          <w:rFonts w:hint="eastAsia"/>
          <w:color w:val="242424"/>
          <w:sz w:val="28"/>
          <w:szCs w:val="28"/>
        </w:rPr>
        <w:t>本通知书送达被告或者被上诉人。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4236"/>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2AA2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2A81A-4531-4B96-8AE7-57BC419BD748}">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332</Characters>
  <Lines>2</Lines>
  <Paragraphs>1</Paragraphs>
  <TotalTime>1</TotalTime>
  <ScaleCrop>false</ScaleCrop>
  <LinksUpToDate>false</LinksUpToDate>
  <CharactersWithSpaces>389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2019-04-01T00:42:00Z</dcterms:created>
  <dc:creator>Synxnice</dc:creator>
  <cp:lastModifiedBy>keep moving</cp:lastModifiedBy>
  <dcterms:modified xsi:type="dcterms:W3CDTF">2022-06-03T13:14:03Z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009C05BD89AC4B028AC1368F5981A9D0</vt:lpwstr>
  </property>
</Properties>
</file>