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行政上诉状</w:t>
      </w:r>
    </w:p>
    <w:p>
      <w:pPr>
        <w:pStyle w:val="5"/>
        <w:shd w:val="clear" w:color="auto" w:fill="FFFFFF"/>
        <w:ind w:firstLine="632"/>
        <w:jc w:val="both"/>
        <w:rPr>
          <w:rFonts w:hint="eastAsia"/>
          <w:color w:val="242424"/>
          <w:sz w:val="28"/>
          <w:szCs w:val="28"/>
        </w:rPr>
      </w:pPr>
      <w:r>
        <w:rPr>
          <w:rFonts w:hint="eastAsia"/>
          <w:color w:val="242424"/>
          <w:sz w:val="28"/>
          <w:szCs w:val="28"/>
        </w:rPr>
        <w:t xml:space="preserve">　　1．格式　行政上诉状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人：×××（写明姓名、性别、年龄、民族、籍贯、职业或者工作单位和职务、住址，如果是法人或者其他组织，应写明名称、法定代表人、住所、联系地址和邮政编码等，如果是行政机关作为被上诉人的，则应写明行政机关的名称、法定代表人和住所）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上诉人：×××（写明姓名、性别、年龄、民族、籍贯、职业或者工作单位和职务、住址，如果是法人或者其他组织，应写明名称、法定代表人、住所、联系地址和邮政编码等，如果是行政机关提起上诉，则应写明行政机关的名称、法定代 表人和住所） </w:t>
      </w:r>
    </w:p>
    <w:p>
      <w:pPr>
        <w:pStyle w:val="5"/>
        <w:shd w:val="clear" w:color="auto" w:fill="FFFFFF"/>
        <w:ind w:firstLine="632"/>
        <w:jc w:val="both"/>
        <w:rPr>
          <w:rFonts w:hint="eastAsia"/>
          <w:color w:val="242424"/>
          <w:sz w:val="28"/>
          <w:szCs w:val="28"/>
        </w:rPr>
      </w:pPr>
      <w:r>
        <w:rPr>
          <w:rFonts w:hint="eastAsia"/>
          <w:color w:val="242424"/>
          <w:sz w:val="28"/>
          <w:szCs w:val="28"/>
        </w:rPr>
        <w:t xml:space="preserve">　　（如果一审原告、被告都不服判决，提起上诉，则都列为上诉人）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上诉人因×××××一案（写明一审判决或者裁定书所列的案由），不服×× ×人民法院×年×月×日（××）字第××号判决（或者裁定），现提出上诉。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上诉请求： </w:t>
      </w:r>
    </w:p>
    <w:p>
      <w:pPr>
        <w:pStyle w:val="5"/>
        <w:shd w:val="clear" w:color="auto" w:fill="FFFFFF"/>
        <w:ind w:firstLine="632"/>
        <w:jc w:val="both"/>
        <w:rPr>
          <w:rFonts w:hint="eastAsia"/>
          <w:color w:val="242424"/>
          <w:sz w:val="28"/>
          <w:szCs w:val="28"/>
        </w:rPr>
      </w:pPr>
      <w:r>
        <w:rPr>
          <w:rFonts w:hint="eastAsia"/>
          <w:color w:val="242424"/>
          <w:sz w:val="28"/>
          <w:szCs w:val="28"/>
        </w:rPr>
        <w:t xml:space="preserve">　　（写明要求上诉审法院解决的事由，如撤销原判；重新判决等）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上诉理由： </w:t>
      </w:r>
    </w:p>
    <w:p>
      <w:pPr>
        <w:pStyle w:val="5"/>
        <w:shd w:val="clear" w:color="auto" w:fill="FFFFFF"/>
        <w:ind w:firstLine="632"/>
        <w:jc w:val="both"/>
        <w:rPr>
          <w:rFonts w:hint="eastAsia"/>
          <w:color w:val="242424"/>
          <w:sz w:val="28"/>
          <w:szCs w:val="28"/>
        </w:rPr>
      </w:pPr>
      <w:r>
        <w:rPr>
          <w:rFonts w:hint="eastAsia"/>
          <w:color w:val="242424"/>
          <w:sz w:val="28"/>
          <w:szCs w:val="28"/>
        </w:rPr>
        <w:t xml:space="preserve">　　（写明一审判决或者裁定不正确的事实根据和法律依据） </w:t>
      </w:r>
    </w:p>
    <w:p>
      <w:pPr>
        <w:pStyle w:val="5"/>
        <w:shd w:val="clear" w:color="auto" w:fill="FFFFFF"/>
        <w:ind w:firstLine="632"/>
        <w:jc w:val="both"/>
        <w:rPr>
          <w:rFonts w:hint="eastAsia"/>
          <w:color w:val="242424"/>
          <w:sz w:val="28"/>
          <w:szCs w:val="28"/>
        </w:rPr>
      </w:pPr>
      <w:r>
        <w:rPr>
          <w:rFonts w:hint="eastAsia"/>
          <w:color w:val="242424"/>
          <w:sz w:val="28"/>
          <w:szCs w:val="28"/>
        </w:rPr>
        <w:t xml:space="preserve">　　　　此致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×××人民法院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附：本上诉状副本　　　份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上诉人：×××（签字或者盖章）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×年×月×日 </w:t>
      </w:r>
    </w:p>
    <w:p>
      <w:pPr>
        <w:pStyle w:val="5"/>
        <w:shd w:val="clear" w:color="auto" w:fill="FFFFFF"/>
        <w:ind w:firstLine="632"/>
        <w:rPr>
          <w:rFonts w:hint="eastAsia"/>
          <w:color w:val="242424"/>
          <w:sz w:val="28"/>
          <w:szCs w:val="28"/>
        </w:rPr>
      </w:pPr>
      <w:r>
        <w:rPr>
          <w:rFonts w:hint="eastAsia"/>
          <w:color w:val="242424"/>
          <w:sz w:val="28"/>
          <w:szCs w:val="28"/>
        </w:rPr>
        <w:t xml:space="preserve">2．说明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行政案件一审的当事人认为一审判决或者裁决不公，可以在法定期限内（判决 </w:t>
      </w:r>
    </w:p>
    <w:p>
      <w:pPr>
        <w:pStyle w:val="5"/>
        <w:shd w:val="clear" w:color="auto" w:fill="FFFFFF"/>
        <w:ind w:firstLine="632"/>
        <w:jc w:val="both"/>
        <w:rPr>
          <w:rFonts w:hint="eastAsia"/>
          <w:color w:val="242424"/>
          <w:sz w:val="28"/>
          <w:szCs w:val="28"/>
        </w:rPr>
      </w:pPr>
      <w:r>
        <w:rPr>
          <w:rFonts w:hint="eastAsia"/>
          <w:color w:val="242424"/>
          <w:sz w:val="28"/>
          <w:szCs w:val="28"/>
        </w:rPr>
        <w:t xml:space="preserve">为15天，裁定为10天）向上一级人民法院提起上诉。行政上诉状是当事人要求 </w:t>
      </w:r>
    </w:p>
    <w:p>
      <w:pPr>
        <w:pStyle w:val="5"/>
        <w:shd w:val="clear" w:color="auto" w:fill="FFFFFF"/>
        <w:ind w:firstLine="632"/>
        <w:jc w:val="both"/>
        <w:rPr>
          <w:rFonts w:hint="eastAsia"/>
          <w:color w:val="242424"/>
          <w:sz w:val="28"/>
          <w:szCs w:val="28"/>
        </w:rPr>
      </w:pPr>
      <w:r>
        <w:rPr>
          <w:rFonts w:hint="eastAsia"/>
          <w:color w:val="242424"/>
          <w:sz w:val="28"/>
          <w:szCs w:val="28"/>
        </w:rPr>
        <w:t xml:space="preserve">上一级人民法院进行审理，撤销、变更原判决内容所提交的诉讼法律文书。制作行 </w:t>
      </w:r>
    </w:p>
    <w:p>
      <w:pPr>
        <w:pStyle w:val="5"/>
        <w:shd w:val="clear" w:color="auto" w:fill="FFFFFF"/>
        <w:ind w:firstLine="632"/>
        <w:jc w:val="both"/>
        <w:rPr>
          <w:rFonts w:hint="eastAsia"/>
          <w:color w:val="242424"/>
          <w:sz w:val="28"/>
          <w:szCs w:val="28"/>
        </w:rPr>
      </w:pPr>
      <w:r>
        <w:rPr>
          <w:rFonts w:hint="eastAsia"/>
          <w:color w:val="242424"/>
          <w:sz w:val="28"/>
          <w:szCs w:val="28"/>
        </w:rPr>
        <w:t xml:space="preserve">政上诉状要求其上诉请求必须针对一审判决或者裁定中不当的部分提出，例如原判 </w:t>
      </w:r>
    </w:p>
    <w:p>
      <w:pPr>
        <w:pStyle w:val="5"/>
        <w:shd w:val="clear" w:color="auto" w:fill="FFFFFF"/>
        <w:ind w:firstLine="632"/>
        <w:jc w:val="both"/>
        <w:rPr>
          <w:rFonts w:hint="eastAsia"/>
          <w:color w:val="242424"/>
          <w:sz w:val="28"/>
          <w:szCs w:val="28"/>
        </w:rPr>
      </w:pPr>
      <w:r>
        <w:rPr>
          <w:rFonts w:hint="eastAsia"/>
          <w:color w:val="242424"/>
          <w:sz w:val="28"/>
          <w:szCs w:val="28"/>
        </w:rPr>
        <w:t xml:space="preserve">决程序违法，要求撤销；证据不充分，要求改判等。同时必须在规定的期限内提出。 </w:t>
      </w:r>
    </w:p>
    <w:p>
      <w:pPr>
        <w:pStyle w:val="5"/>
        <w:shd w:val="clear" w:color="auto" w:fill="FFFFFF"/>
        <w:ind w:firstLine="632"/>
        <w:jc w:val="both"/>
        <w:rPr>
          <w:sz w:val="28"/>
          <w:szCs w:val="28"/>
        </w:rPr>
      </w:pPr>
      <w:r>
        <w:rPr>
          <w:rFonts w:hint="eastAsia"/>
          <w:color w:val="242424"/>
          <w:sz w:val="28"/>
          <w:szCs w:val="28"/>
        </w:rPr>
        <w:t>超过期限，原判决或者裁定依法生效，当事人必须履行裁判的内容。</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B22C8"/>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14C5"/>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1F30"/>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97DEA"/>
    <w:rsid w:val="00FA1BE3"/>
    <w:rsid w:val="00FA264F"/>
    <w:rsid w:val="00FA34E5"/>
    <w:rsid w:val="00FA3A08"/>
    <w:rsid w:val="00FA58E7"/>
    <w:rsid w:val="00FB1056"/>
    <w:rsid w:val="00FB1B71"/>
    <w:rsid w:val="00FB1C97"/>
    <w:rsid w:val="00FB3531"/>
    <w:rsid w:val="00FC0757"/>
    <w:rsid w:val="00FC4C16"/>
    <w:rsid w:val="00FC53D4"/>
    <w:rsid w:val="00FD14C7"/>
    <w:rsid w:val="00FD3507"/>
    <w:rsid w:val="00FD37F7"/>
    <w:rsid w:val="00FD4DCE"/>
    <w:rsid w:val="00FD78A3"/>
    <w:rsid w:val="00FD7FC2"/>
    <w:rsid w:val="00FE0BCD"/>
    <w:rsid w:val="00FE22AB"/>
    <w:rsid w:val="00FE7ABC"/>
    <w:rsid w:val="00FF6388"/>
    <w:rsid w:val="00FF6970"/>
    <w:rsid w:val="5DEB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CFA09-8CEC-4EA0-AA08-6C9828ACE221}">
  <ds:schemaRefs/>
</ds:datastoreItem>
</file>

<file path=docProps/app.xml><?xml version="1.0" encoding="utf-8"?>
<Properties xmlns="http://schemas.openxmlformats.org/officeDocument/2006/extended-properties" xmlns:vt="http://schemas.openxmlformats.org/officeDocument/2006/docPropsVTypes">
  <Template>Normal</Template>
  <Pages>3</Pages>
  <Words>114</Words>
  <Characters>656</Characters>
  <Lines>5</Lines>
  <Paragraphs>1</Paragraphs>
  <TotalTime>0</TotalTime>
  <ScaleCrop>false</ScaleCrop>
  <LinksUpToDate>false</LinksUpToDate>
  <CharactersWithSpaces>769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2019-04-02T14:43:00Z</dcterms:created>
  <dc:creator>Synxnice</dc:creator>
  <cp:lastModifiedBy>keep moving</cp:lastModifiedBy>
  <dcterms:modified xsi:type="dcterms:W3CDTF">2022-06-03T13:10:08Z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78551027A0324A1E932EE4FE948ECB20</vt:lpwstr>
  </property>
</Properties>
</file>