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民事上诉状</w:t>
      </w:r>
    </w:p>
    <w:p>
      <w:pPr>
        <w:pStyle w:val="5"/>
        <w:shd w:val="clear" w:color="auto" w:fill="FFFFFF"/>
        <w:spacing w:before="0" w:beforeAutospacing="0" w:after="0" w:afterAutospacing="0"/>
        <w:jc w:val="center"/>
        <w:rPr>
          <w:rFonts w:hint="eastAsia" w:cstheme="minorBidi"/>
          <w:b/>
          <w:color w:val="242424"/>
          <w:kern w:val="2"/>
          <w:sz w:val="32"/>
          <w:szCs w:val="32"/>
          <w:shd w:val="clear" w:color="auto" w:fill="FFFFFF"/>
        </w:rPr>
      </w:pPr>
    </w:p>
    <w:p>
      <w:pPr>
        <w:spacing w:line="240" w:lineRule="auto"/>
        <w:jc w:val="center"/>
        <w:rPr>
          <w:rFonts w:ascii="宋体" w:hAnsi="宋体" w:eastAsia="宋体" w:cs="Times New Roman"/>
          <w:color w:val="242424"/>
          <w:kern w:val="0"/>
          <w:sz w:val="28"/>
          <w:szCs w:val="28"/>
        </w:rPr>
      </w:pPr>
      <w:r>
        <w:rPr>
          <w:rFonts w:hint="eastAsia" w:ascii="宋体" w:hAnsi="宋体" w:eastAsia="宋体" w:cs="Times New Roman"/>
          <w:color w:val="242424"/>
          <w:kern w:val="0"/>
          <w:sz w:val="28"/>
          <w:szCs w:val="28"/>
        </w:rPr>
        <w:t>民事上诉状</w:t>
      </w:r>
    </w:p>
    <w:p>
      <w:pPr>
        <w:spacing w:line="240" w:lineRule="auto"/>
        <w:rPr>
          <w:rFonts w:ascii="宋体" w:hAnsi="宋体" w:eastAsia="宋体" w:cs="Times New Roman"/>
          <w:color w:val="242424"/>
          <w:kern w:val="0"/>
          <w:sz w:val="28"/>
          <w:szCs w:val="28"/>
        </w:rPr>
      </w:pP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上诉人(原审诉讼地位)：×××，男/女，××××年××月××日出生，×族，……(写明工作单位和职务或者职业)，住……。联系方式：……。</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法定代理人/指定代理人：×××，……。</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委托诉讼代理人：×××，……。</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被上诉人(原审诉讼地位)：×××，……。</w:t>
      </w:r>
    </w:p>
    <w:p>
      <w:pPr>
        <w:spacing w:line="240" w:lineRule="auto"/>
        <w:rPr>
          <w:rFonts w:ascii="宋体" w:hAnsi="宋体" w:eastAsia="宋体" w:cs="Calibri"/>
          <w:color w:val="242424"/>
          <w:kern w:val="0"/>
          <w:sz w:val="28"/>
          <w:szCs w:val="28"/>
        </w:rPr>
      </w:pPr>
      <w:r>
        <w:rPr>
          <w:rFonts w:hint="eastAsia" w:ascii="宋体" w:hAnsi="宋体" w:eastAsia="宋体" w:cs="Calibri"/>
          <w:color w:val="242424"/>
          <w:kern w:val="0"/>
          <w:sz w:val="28"/>
          <w:szCs w:val="28"/>
        </w:rPr>
        <w:t>……</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(以上写明当事人和其他诉讼参加人的姓名或者名称等基本信息)</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上诉人×××因与被上诉人×××……(写明案由)一案，不服××××人民法院××××年××月××日作出的(××××)……民初……号驳回管辖权异议裁定，现提起上诉。</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上诉请求：</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1．撤销××××人民法院(××××)……民初……号驳回管辖权异议民事裁定书；</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2．本案移送××××人民法院处理。</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上诉理由：</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……(写明不服驳回管辖权异议裁定的事实和理由)。</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此致</w:t>
      </w:r>
    </w:p>
    <w:p>
      <w:pPr>
        <w:spacing w:line="240" w:lineRule="auto"/>
        <w:jc w:val="right"/>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××××人民法院</w:t>
      </w:r>
    </w:p>
    <w:p>
      <w:pPr>
        <w:spacing w:line="240" w:lineRule="auto"/>
        <w:rPr>
          <w:rFonts w:ascii="宋体" w:hAnsi="宋体" w:eastAsia="宋体" w:cs="Calibri"/>
          <w:color w:val="242424"/>
          <w:kern w:val="0"/>
          <w:sz w:val="28"/>
          <w:szCs w:val="28"/>
        </w:rPr>
      </w:pPr>
      <w:r>
        <w:rPr>
          <w:rFonts w:ascii="宋体" w:hAnsi="宋体" w:eastAsia="宋体" w:cs="Calibri"/>
          <w:color w:val="242424"/>
          <w:kern w:val="0"/>
          <w:sz w:val="28"/>
          <w:szCs w:val="28"/>
        </w:rPr>
        <w:t xml:space="preserve"> </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附：本上诉状副本×份</w:t>
      </w:r>
    </w:p>
    <w:p>
      <w:pPr>
        <w:spacing w:line="240" w:lineRule="auto"/>
        <w:rPr>
          <w:rFonts w:ascii="宋体" w:hAnsi="宋体" w:eastAsia="宋体" w:cs="Calibri"/>
          <w:color w:val="242424"/>
          <w:kern w:val="0"/>
          <w:sz w:val="28"/>
          <w:szCs w:val="28"/>
        </w:rPr>
      </w:pPr>
      <w:r>
        <w:rPr>
          <w:rFonts w:ascii="宋体" w:hAnsi="宋体" w:eastAsia="宋体" w:cs="Calibri"/>
          <w:color w:val="242424"/>
          <w:kern w:val="0"/>
          <w:sz w:val="28"/>
          <w:szCs w:val="28"/>
        </w:rPr>
        <w:t xml:space="preserve"> </w:t>
      </w:r>
    </w:p>
    <w:p>
      <w:pPr>
        <w:spacing w:line="240" w:lineRule="auto"/>
        <w:jc w:val="right"/>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 xml:space="preserve"> 上诉人(签名或者盖章)</w:t>
      </w:r>
    </w:p>
    <w:p>
      <w:pPr>
        <w:spacing w:line="240" w:lineRule="auto"/>
        <w:jc w:val="right"/>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××××年××月××日</w:t>
      </w:r>
    </w:p>
    <w:p>
      <w:pPr>
        <w:spacing w:line="240" w:lineRule="auto"/>
        <w:jc w:val="right"/>
        <w:rPr>
          <w:rFonts w:ascii="宋体" w:hAnsi="宋体" w:eastAsia="宋体" w:cs="Calibri"/>
          <w:color w:val="242424"/>
          <w:kern w:val="0"/>
          <w:sz w:val="28"/>
          <w:szCs w:val="28"/>
        </w:rPr>
      </w:pPr>
      <w:r>
        <w:rPr>
          <w:rFonts w:ascii="宋体" w:hAnsi="宋体" w:eastAsia="宋体" w:cs="Calibri"/>
          <w:color w:val="242424"/>
          <w:kern w:val="0"/>
          <w:sz w:val="28"/>
          <w:szCs w:val="28"/>
        </w:rPr>
        <w:t xml:space="preserve"> </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【说明】</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1．本样式根据《中华人民共和国民事诉讼法》第一百五十四条第一款第二项、第二款、第一百六十四条第二款、第一百六十五条、第一百六十六条、第二百六十九条制定，供被告对第一审人民法院驳回管辖权异议裁定不服提起上诉用。</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2．当事人是法人或者其他组织的，写明名称住所。另起一行写明法定代表人、主要负责人及其姓名、职务、联系方式。</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3．当事人对驳回管辖权异议上诉的，有权在裁定书送达之日起十日内向上一级人民法院提起上诉。在中华人民共和国领域内没有住所的当事人不服第一审人民法院裁定的，有权在裁定书送达之日起三十日内提起上诉。</w:t>
      </w:r>
    </w:p>
    <w:p>
      <w:pPr>
        <w:spacing w:line="240" w:lineRule="auto"/>
        <w:rPr>
          <w:rFonts w:ascii="宋体" w:hAnsi="宋体" w:eastAsia="宋体"/>
          <w:sz w:val="28"/>
          <w:szCs w:val="28"/>
        </w:rPr>
      </w:pPr>
      <w:r>
        <w:rPr>
          <w:rFonts w:hint="eastAsia" w:ascii="宋体" w:hAnsi="宋体" w:eastAsia="宋体" w:cs="Calibri"/>
          <w:color w:val="242424"/>
          <w:kern w:val="0"/>
          <w:sz w:val="28"/>
          <w:szCs w:val="28"/>
        </w:rPr>
        <w:t>4．上诉状应当通过原审人民法院提出，并按照对方当事人或者代表人的人数提出副本。</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65D"/>
    <w:rsid w:val="0001772F"/>
    <w:rsid w:val="00023E7B"/>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0DB6"/>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E6FE1"/>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0D64"/>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9DE"/>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1C5B"/>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50E"/>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2AB"/>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5832"/>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258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3535-B68F-4947-B008-DE3D45E777FE}">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597</Characters>
  <Lines>4</Lines>
  <Paragraphs>1</Paragraphs>
  <TotalTime>0</TotalTime>
  <ScaleCrop>false</ScaleCrop>
  <LinksUpToDate>false</LinksUpToDate>
  <CharactersWithSpaces>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2019-03-29T07:02:00Z</dcterms:created>
  <dc:creator>Synxnice</dc:creator>
  <cp:lastModifiedBy>keep moving</cp:lastModifiedBy>
  <dcterms:modified xsi:type="dcterms:W3CDTF">2022-06-03T12:27:19Z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C6FE79AE94FA4D3CA6A4BEC36B5C6EE4</vt:lpwstr>
  </property>
</Properties>
</file>