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补正通知书 （通知赔偿请求人补正材料用）</w:t>
      </w:r>
    </w:p>
    <w:p>
      <w:pPr>
        <w:pStyle w:val="5"/>
        <w:shd w:val="clear" w:color="auto" w:fill="FFFFFF"/>
        <w:jc w:val="both"/>
        <w:rPr>
          <w:rFonts w:cstheme="minorBidi"/>
          <w:b/>
          <w:color w:val="242424"/>
          <w:kern w:val="2"/>
          <w:sz w:val="32"/>
          <w:szCs w:val="32"/>
          <w:shd w:val="clear" w:color="auto" w:fill="FFFFFF"/>
        </w:rPr>
      </w:pPr>
    </w:p>
    <w:p>
      <w:pPr>
        <w:pStyle w:val="5"/>
        <w:shd w:val="clear" w:color="auto" w:fill="FFFFFF"/>
        <w:jc w:val="center"/>
        <w:rPr>
          <w:rFonts w:hint="eastAsia"/>
          <w:sz w:val="28"/>
          <w:szCs w:val="28"/>
        </w:rPr>
      </w:pPr>
      <w:r>
        <w:rPr>
          <w:rFonts w:hint="eastAsia"/>
          <w:sz w:val="28"/>
          <w:szCs w:val="28"/>
        </w:rPr>
        <w:t>×××人民法院</w:t>
      </w:r>
    </w:p>
    <w:p>
      <w:pPr>
        <w:pStyle w:val="5"/>
        <w:shd w:val="clear" w:color="auto" w:fill="FFFFFF"/>
        <w:jc w:val="center"/>
        <w:rPr>
          <w:rFonts w:hint="eastAsia"/>
          <w:sz w:val="28"/>
          <w:szCs w:val="28"/>
        </w:rPr>
      </w:pPr>
      <w:r>
        <w:rPr>
          <w:rFonts w:hint="eastAsia"/>
          <w:sz w:val="28"/>
          <w:szCs w:val="28"/>
        </w:rPr>
        <w:t>补正通知书</w:t>
      </w:r>
    </w:p>
    <w:p>
      <w:pPr>
        <w:pStyle w:val="5"/>
        <w:shd w:val="clear" w:color="auto" w:fill="FFFFFF"/>
        <w:jc w:val="center"/>
        <w:rPr>
          <w:rFonts w:hint="eastAsia"/>
          <w:sz w:val="28"/>
          <w:szCs w:val="28"/>
        </w:rPr>
      </w:pPr>
      <w:r>
        <w:rPr>
          <w:rFonts w:hint="eastAsia"/>
          <w:sz w:val="28"/>
          <w:szCs w:val="28"/>
        </w:rPr>
        <w:t>（通知赔偿请求人补正材料用）</w:t>
      </w:r>
    </w:p>
    <w:p>
      <w:pPr>
        <w:pStyle w:val="5"/>
        <w:shd w:val="clear" w:color="auto" w:fill="FFFFFF"/>
        <w:jc w:val="both"/>
        <w:rPr>
          <w:rFonts w:hint="eastAsia"/>
          <w:sz w:val="28"/>
          <w:szCs w:val="28"/>
        </w:rPr>
      </w:pPr>
      <w:r>
        <w:rPr>
          <w:rFonts w:hint="eastAsia"/>
          <w:sz w:val="28"/>
          <w:szCs w:val="28"/>
        </w:rPr>
        <w:t>×××（赔偿请求人姓名或名称）：</w:t>
      </w:r>
    </w:p>
    <w:p>
      <w:pPr>
        <w:pStyle w:val="5"/>
        <w:shd w:val="clear" w:color="auto" w:fill="FFFFFF"/>
        <w:ind w:firstLine="560" w:firstLineChars="200"/>
        <w:jc w:val="both"/>
        <w:rPr>
          <w:rFonts w:hint="eastAsia"/>
          <w:sz w:val="28"/>
          <w:szCs w:val="28"/>
        </w:rPr>
      </w:pPr>
      <w:r>
        <w:rPr>
          <w:rFonts w:hint="eastAsia"/>
          <w:sz w:val="28"/>
          <w:szCs w:val="28"/>
        </w:rPr>
        <w:t>你（你单位）于××××年××月××日因……（申请国家赔偿的案由）申请×××（赔偿义务机关名称）国家赔偿一案，向本院赔偿委员会申请作出赔偿决定。经审查，你（你单位）的申请材料不齐全，依照《最高人民法院关于人民法院赔偿委员会审理国家赔偿案件程序的规定》第三条的规定，请补正以下材料：……（补正材料的内容）。补正申请材料所用时间不计入国家赔偿立案审查期限。</w:t>
      </w:r>
    </w:p>
    <w:p>
      <w:pPr>
        <w:pStyle w:val="5"/>
        <w:shd w:val="clear" w:color="auto" w:fill="FFFFFF"/>
        <w:jc w:val="both"/>
        <w:rPr>
          <w:rFonts w:hint="eastAsia"/>
          <w:sz w:val="28"/>
          <w:szCs w:val="28"/>
        </w:rPr>
      </w:pPr>
      <w:r>
        <w:rPr>
          <w:rFonts w:hint="eastAsia"/>
          <w:sz w:val="28"/>
          <w:szCs w:val="28"/>
        </w:rPr>
        <w:t>特此通知。</w:t>
      </w:r>
    </w:p>
    <w:p>
      <w:pPr>
        <w:pStyle w:val="5"/>
        <w:shd w:val="clear" w:color="auto" w:fill="FFFFFF"/>
        <w:jc w:val="both"/>
        <w:rPr>
          <w:sz w:val="28"/>
          <w:szCs w:val="28"/>
        </w:rPr>
      </w:pPr>
      <w:r>
        <w:rPr>
          <w:sz w:val="28"/>
          <w:szCs w:val="28"/>
        </w:rPr>
        <w:t xml:space="preserve"> </w:t>
      </w:r>
    </w:p>
    <w:p>
      <w:pPr>
        <w:pStyle w:val="5"/>
        <w:shd w:val="clear" w:color="auto" w:fill="FFFFFF"/>
        <w:jc w:val="both"/>
        <w:rPr>
          <w:sz w:val="28"/>
          <w:szCs w:val="28"/>
        </w:rPr>
      </w:pPr>
      <w:r>
        <w:rPr>
          <w:sz w:val="28"/>
          <w:szCs w:val="28"/>
        </w:rPr>
        <w:t xml:space="preserve"> </w:t>
      </w:r>
    </w:p>
    <w:p>
      <w:pPr>
        <w:pStyle w:val="5"/>
        <w:shd w:val="clear" w:color="auto" w:fill="FFFFFF"/>
        <w:jc w:val="both"/>
        <w:rPr>
          <w:sz w:val="28"/>
          <w:szCs w:val="28"/>
        </w:rPr>
      </w:pPr>
      <w:r>
        <w:rPr>
          <w:sz w:val="28"/>
          <w:szCs w:val="28"/>
        </w:rPr>
        <w:t xml:space="preserve"> </w:t>
      </w:r>
    </w:p>
    <w:p>
      <w:pPr>
        <w:pStyle w:val="5"/>
        <w:shd w:val="clear" w:color="auto" w:fill="FFFFFF"/>
        <w:jc w:val="right"/>
        <w:rPr>
          <w:rFonts w:hint="eastAsia"/>
          <w:sz w:val="28"/>
          <w:szCs w:val="28"/>
        </w:rPr>
      </w:pPr>
      <w:r>
        <w:rPr>
          <w:rFonts w:hint="eastAsia"/>
          <w:sz w:val="28"/>
          <w:szCs w:val="28"/>
        </w:rPr>
        <w:t>××××年××月××日</w:t>
      </w:r>
    </w:p>
    <w:p>
      <w:pPr>
        <w:pStyle w:val="5"/>
        <w:shd w:val="clear" w:color="auto" w:fill="FFFFFF"/>
        <w:jc w:val="right"/>
        <w:rPr>
          <w:rFonts w:hint="eastAsia"/>
          <w:sz w:val="28"/>
          <w:szCs w:val="28"/>
        </w:rPr>
      </w:pPr>
      <w:r>
        <w:rPr>
          <w:rFonts w:hint="eastAsia"/>
          <w:sz w:val="28"/>
          <w:szCs w:val="28"/>
        </w:rPr>
        <w:t xml:space="preserve">  （印章）</w:t>
      </w:r>
    </w:p>
    <w:p>
      <w:pPr>
        <w:pStyle w:val="5"/>
        <w:shd w:val="clear" w:color="auto" w:fill="FFFFFF"/>
        <w:jc w:val="both"/>
        <w:rPr>
          <w:sz w:val="28"/>
          <w:szCs w:val="28"/>
        </w:rPr>
      </w:pPr>
      <w:r>
        <w:rPr>
          <w:sz w:val="28"/>
          <w:szCs w:val="28"/>
        </w:rPr>
        <w:t xml:space="preserve"> </w:t>
      </w:r>
    </w:p>
    <w:p>
      <w:pPr>
        <w:pStyle w:val="5"/>
        <w:shd w:val="clear" w:color="auto" w:fill="FFFFFF"/>
        <w:jc w:val="both"/>
        <w:rPr>
          <w:sz w:val="28"/>
          <w:szCs w:val="28"/>
        </w:rPr>
      </w:pPr>
      <w:r>
        <w:rPr>
          <w:sz w:val="28"/>
          <w:szCs w:val="28"/>
        </w:rPr>
        <w:t xml:space="preserve">  </w:t>
      </w:r>
    </w:p>
    <w:p>
      <w:pPr>
        <w:pStyle w:val="5"/>
        <w:shd w:val="clear" w:color="auto" w:fill="FFFFFF"/>
        <w:jc w:val="both"/>
        <w:rPr>
          <w:sz w:val="28"/>
          <w:szCs w:val="28"/>
        </w:rPr>
      </w:pPr>
      <w:r>
        <w:rPr>
          <w:sz w:val="28"/>
          <w:szCs w:val="28"/>
        </w:rPr>
        <w:t xml:space="preserve"> </w:t>
      </w:r>
    </w:p>
    <w:p>
      <w:pPr>
        <w:pStyle w:val="5"/>
        <w:shd w:val="clear" w:color="auto" w:fill="FFFFFF"/>
        <w:jc w:val="center"/>
        <w:rPr>
          <w:rFonts w:hint="eastAsia"/>
          <w:sz w:val="28"/>
          <w:szCs w:val="28"/>
        </w:rPr>
      </w:pPr>
      <w:r>
        <w:rPr>
          <w:rFonts w:hint="eastAsia"/>
          <w:sz w:val="28"/>
          <w:szCs w:val="28"/>
        </w:rPr>
        <w:t>制作说明</w:t>
      </w:r>
    </w:p>
    <w:p>
      <w:pPr>
        <w:pStyle w:val="5"/>
        <w:shd w:val="clear" w:color="auto" w:fill="FFFFFF"/>
        <w:jc w:val="both"/>
        <w:rPr>
          <w:sz w:val="28"/>
          <w:szCs w:val="28"/>
        </w:rPr>
      </w:pPr>
      <w:r>
        <w:rPr>
          <w:sz w:val="28"/>
          <w:szCs w:val="28"/>
        </w:rPr>
        <w:t xml:space="preserve"> </w:t>
      </w:r>
    </w:p>
    <w:p>
      <w:pPr>
        <w:pStyle w:val="5"/>
        <w:shd w:val="clear" w:color="auto" w:fill="FFFFFF"/>
        <w:jc w:val="both"/>
        <w:rPr>
          <w:rFonts w:hint="eastAsia"/>
          <w:sz w:val="28"/>
          <w:szCs w:val="28"/>
        </w:rPr>
      </w:pPr>
      <w:r>
        <w:rPr>
          <w:rFonts w:hint="eastAsia"/>
          <w:sz w:val="28"/>
          <w:szCs w:val="28"/>
        </w:rPr>
        <w:t>一、本通知书样式依照《最高人民法院关于人民法院赔偿委员会审理国家赔偿案件程序的规定》第三条的规定制定，供人民法院通知赔偿请求人补正材料时使用。</w:t>
      </w:r>
    </w:p>
    <w:p>
      <w:pPr>
        <w:pStyle w:val="5"/>
        <w:shd w:val="clear" w:color="auto" w:fill="FFFFFF"/>
        <w:jc w:val="both"/>
        <w:rPr>
          <w:rFonts w:hint="eastAsia"/>
          <w:sz w:val="28"/>
          <w:szCs w:val="28"/>
        </w:rPr>
      </w:pPr>
      <w:r>
        <w:rPr>
          <w:rFonts w:hint="eastAsia"/>
          <w:sz w:val="28"/>
          <w:szCs w:val="28"/>
        </w:rPr>
        <w:t>二、由于尚未立案，本通知书无需编立案号。</w:t>
      </w:r>
    </w:p>
    <w:p>
      <w:pPr>
        <w:pStyle w:val="5"/>
        <w:shd w:val="clear" w:color="auto" w:fill="FFFFFF"/>
        <w:jc w:val="both"/>
        <w:rPr>
          <w:rFonts w:hint="eastAsia"/>
          <w:sz w:val="28"/>
          <w:szCs w:val="28"/>
        </w:rPr>
      </w:pPr>
      <w:r>
        <w:rPr>
          <w:rFonts w:hint="eastAsia"/>
          <w:sz w:val="28"/>
          <w:szCs w:val="28"/>
        </w:rPr>
        <w:t>三、人民法院在补正通知书中应一次性告知赔偿请求人需要补正的全部内容。</w:t>
      </w:r>
    </w:p>
    <w:p>
      <w:pPr>
        <w:pStyle w:val="5"/>
        <w:shd w:val="clear" w:color="auto" w:fill="FFFFFF"/>
        <w:jc w:val="both"/>
        <w:rPr>
          <w:sz w:val="28"/>
          <w:szCs w:val="28"/>
        </w:rPr>
      </w:pPr>
      <w:r>
        <w:rPr>
          <w:rFonts w:hint="eastAsia"/>
          <w:sz w:val="28"/>
          <w:szCs w:val="28"/>
        </w:rPr>
        <w:t>四、人民法院应当场或在收到国家赔偿申请后五日内作出通知。</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1450"/>
    <w:rsid w:val="00147F4B"/>
    <w:rsid w:val="00151EF7"/>
    <w:rsid w:val="00154554"/>
    <w:rsid w:val="0016351B"/>
    <w:rsid w:val="00163914"/>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59F9"/>
    <w:rsid w:val="003363CF"/>
    <w:rsid w:val="00340888"/>
    <w:rsid w:val="00341ADF"/>
    <w:rsid w:val="0034391F"/>
    <w:rsid w:val="0034466C"/>
    <w:rsid w:val="00347169"/>
    <w:rsid w:val="003479B1"/>
    <w:rsid w:val="00351EB1"/>
    <w:rsid w:val="00355D13"/>
    <w:rsid w:val="003614D8"/>
    <w:rsid w:val="0036371F"/>
    <w:rsid w:val="003647EC"/>
    <w:rsid w:val="00365BC3"/>
    <w:rsid w:val="00367463"/>
    <w:rsid w:val="00370AB1"/>
    <w:rsid w:val="003728A5"/>
    <w:rsid w:val="00383CAF"/>
    <w:rsid w:val="00390072"/>
    <w:rsid w:val="00390CE4"/>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0107"/>
    <w:rsid w:val="003F1CE5"/>
    <w:rsid w:val="003F49A0"/>
    <w:rsid w:val="003F4BB4"/>
    <w:rsid w:val="003F5568"/>
    <w:rsid w:val="00401C82"/>
    <w:rsid w:val="0040291D"/>
    <w:rsid w:val="00403EE8"/>
    <w:rsid w:val="00405E90"/>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44D8B"/>
    <w:rsid w:val="00452C96"/>
    <w:rsid w:val="00456511"/>
    <w:rsid w:val="00457A4D"/>
    <w:rsid w:val="00460E2D"/>
    <w:rsid w:val="004611D1"/>
    <w:rsid w:val="00462111"/>
    <w:rsid w:val="00464C76"/>
    <w:rsid w:val="00465E8F"/>
    <w:rsid w:val="004666CD"/>
    <w:rsid w:val="00467D14"/>
    <w:rsid w:val="004701D0"/>
    <w:rsid w:val="0047607D"/>
    <w:rsid w:val="0047630D"/>
    <w:rsid w:val="00482B42"/>
    <w:rsid w:val="00484E48"/>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1C2C"/>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E7492"/>
    <w:rsid w:val="006F12F3"/>
    <w:rsid w:val="006F1894"/>
    <w:rsid w:val="006F2CA6"/>
    <w:rsid w:val="006F63F9"/>
    <w:rsid w:val="006F6645"/>
    <w:rsid w:val="00703207"/>
    <w:rsid w:val="007035A7"/>
    <w:rsid w:val="00703A99"/>
    <w:rsid w:val="00705806"/>
    <w:rsid w:val="00710404"/>
    <w:rsid w:val="007107A7"/>
    <w:rsid w:val="007139E2"/>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0BF4"/>
    <w:rsid w:val="007F38F9"/>
    <w:rsid w:val="007F4666"/>
    <w:rsid w:val="008003F0"/>
    <w:rsid w:val="00805A14"/>
    <w:rsid w:val="00810B6F"/>
    <w:rsid w:val="00810F9C"/>
    <w:rsid w:val="00813776"/>
    <w:rsid w:val="00815DC4"/>
    <w:rsid w:val="00816607"/>
    <w:rsid w:val="008179E2"/>
    <w:rsid w:val="0082223F"/>
    <w:rsid w:val="008256AC"/>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44F0"/>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0525"/>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AF7B64"/>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723E"/>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371A0"/>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629FF"/>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070C"/>
    <w:rsid w:val="00E728CE"/>
    <w:rsid w:val="00E73A28"/>
    <w:rsid w:val="00E76532"/>
    <w:rsid w:val="00E83135"/>
    <w:rsid w:val="00E843D2"/>
    <w:rsid w:val="00E873A9"/>
    <w:rsid w:val="00E9140F"/>
    <w:rsid w:val="00E944A4"/>
    <w:rsid w:val="00E94B8F"/>
    <w:rsid w:val="00E96253"/>
    <w:rsid w:val="00E96595"/>
    <w:rsid w:val="00E9687D"/>
    <w:rsid w:val="00E96EC7"/>
    <w:rsid w:val="00EA0E44"/>
    <w:rsid w:val="00EA750C"/>
    <w:rsid w:val="00EB058C"/>
    <w:rsid w:val="00EB0736"/>
    <w:rsid w:val="00EB16DE"/>
    <w:rsid w:val="00EB332B"/>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17F0"/>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1EB"/>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26CB1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19AA1-7AA7-4739-B5BC-755463668CB7}">
  <ds:schemaRefs/>
</ds:datastoreItem>
</file>

<file path=docProps/app.xml><?xml version="1.0" encoding="utf-8"?>
<Properties xmlns="http://schemas.openxmlformats.org/officeDocument/2006/extended-properties" xmlns:vt="http://schemas.openxmlformats.org/officeDocument/2006/docPropsVTypes">
  <Template>Normal</Template>
  <Pages>2</Pages>
  <Words>66</Words>
  <Characters>380</Characters>
  <Lines>3</Lines>
  <Paragraphs>1</Paragraphs>
  <TotalTime>1</TotalTime>
  <ScaleCrop>false</ScaleCrop>
  <LinksUpToDate>false</LinksUpToDate>
  <CharactersWithSpaces>445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2019-04-01T12:10:00Z</dcterms:created>
  <dc:creator>Synxnice</dc:creator>
  <cp:lastModifiedBy>keep moving</cp:lastModifiedBy>
  <dcterms:modified xsi:type="dcterms:W3CDTF">2022-06-03T07:55:24Z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4369307FF8E6457B971CD774C745928C</vt:lpwstr>
  </property>
</Properties>
</file>