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4120"/>
        </w:tabs>
        <w:autoSpaceDE w:val="0"/>
        <w:autoSpaceDN w:val="0"/>
        <w:adjustRightInd w:val="0"/>
        <w:ind w:right="-20"/>
        <w:jc w:val="center"/>
        <w:rPr>
          <w:rFonts w:hint="eastAsia" w:ascii="黑体" w:eastAsia="黑体" w:cs="MingLiU"/>
          <w:kern w:val="0"/>
          <w:sz w:val="44"/>
          <w:szCs w:val="48"/>
        </w:rPr>
      </w:pPr>
      <w:bookmarkStart w:id="0" w:name="_GoBack"/>
      <w:bookmarkEnd w:id="0"/>
      <w:r>
        <w:rPr>
          <w:rFonts w:hint="eastAsia" w:ascii="黑体" w:eastAsia="黑体" w:cs="MingLiU"/>
          <w:kern w:val="0"/>
          <w:sz w:val="44"/>
          <w:szCs w:val="48"/>
        </w:rPr>
        <w:t>股权转让协议</w:t>
      </w:r>
    </w:p>
    <w:p>
      <w:pPr>
        <w:autoSpaceDE w:val="0"/>
        <w:autoSpaceDN w:val="0"/>
        <w:adjustRightInd w:val="0"/>
        <w:spacing w:line="200" w:lineRule="exact"/>
        <w:ind w:right="-20" w:firstLine="610" w:firstLineChars="192"/>
        <w:jc w:val="left"/>
        <w:rPr>
          <w:rFonts w:hint="eastAsia" w:ascii="FangSong_GB2312" w:eastAsia="FangSong_GB2312" w:cs="宋体"/>
          <w:spacing w:val="-1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8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 w:firstLine="537" w:firstLineChars="192"/>
        <w:jc w:val="both"/>
        <w:textAlignment w:val="auto"/>
        <w:outlineLvl w:val="9"/>
        <w:rPr>
          <w:rFonts w:hint="eastAsia" w:ascii="FangSong_GB2312" w:eastAsia="FangSong_GB2312" w:cs="MingLiU"/>
          <w:kern w:val="0"/>
          <w:sz w:val="28"/>
          <w:szCs w:val="32"/>
        </w:rPr>
      </w:pPr>
      <w:r>
        <w:rPr>
          <w:rFonts w:hint="eastAsia" w:ascii="FangSong_GB2312" w:eastAsia="FangSong_GB2312" w:cs="MingLiU"/>
          <w:kern w:val="0"/>
          <w:sz w:val="28"/>
          <w:szCs w:val="32"/>
        </w:rPr>
        <w:t xml:space="preserve">甲方（转让方）：    </w:t>
      </w:r>
    </w:p>
    <w:p>
      <w:pPr>
        <w:keepNext w:val="0"/>
        <w:keepLines w:val="0"/>
        <w:pageBreakBefore w:val="0"/>
        <w:widowControl w:val="0"/>
        <w:tabs>
          <w:tab w:val="left" w:pos="58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 w:firstLine="537" w:firstLineChars="192"/>
        <w:jc w:val="both"/>
        <w:textAlignment w:val="auto"/>
        <w:outlineLvl w:val="9"/>
        <w:rPr>
          <w:rFonts w:hint="eastAsia" w:ascii="FangSong_GB2312" w:eastAsia="FangSong_GB2312" w:cs="MingLiU"/>
          <w:kern w:val="0"/>
          <w:sz w:val="28"/>
          <w:szCs w:val="32"/>
        </w:rPr>
      </w:pPr>
      <w:r>
        <w:rPr>
          <w:rFonts w:hint="eastAsia" w:ascii="FangSong_GB2312" w:eastAsia="FangSong_GB2312" w:cs="MingLiU"/>
          <w:kern w:val="0"/>
          <w:sz w:val="28"/>
          <w:szCs w:val="32"/>
        </w:rPr>
        <w:t>身份证号码：</w:t>
      </w:r>
    </w:p>
    <w:p>
      <w:pPr>
        <w:keepNext w:val="0"/>
        <w:keepLines w:val="0"/>
        <w:pageBreakBefore w:val="0"/>
        <w:widowControl w:val="0"/>
        <w:tabs>
          <w:tab w:val="left" w:pos="58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 w:firstLine="537" w:firstLineChars="192"/>
        <w:jc w:val="both"/>
        <w:textAlignment w:val="auto"/>
        <w:outlineLvl w:val="9"/>
        <w:rPr>
          <w:rFonts w:hint="eastAsia" w:ascii="FangSong_GB2312" w:eastAsia="FangSong_GB2312" w:cs="MingLiU"/>
          <w:kern w:val="0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8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 w:firstLine="537" w:firstLineChars="192"/>
        <w:jc w:val="both"/>
        <w:textAlignment w:val="auto"/>
        <w:outlineLvl w:val="9"/>
        <w:rPr>
          <w:rFonts w:ascii="FangSong_GB2312" w:eastAsia="FangSong_GB2312" w:cs="MingLiU"/>
          <w:kern w:val="0"/>
          <w:sz w:val="28"/>
          <w:szCs w:val="32"/>
        </w:rPr>
      </w:pPr>
      <w:r>
        <w:rPr>
          <w:rFonts w:hint="eastAsia" w:ascii="FangSong_GB2312" w:eastAsia="FangSong_GB2312" w:cs="MingLiU"/>
          <w:kern w:val="0"/>
          <w:sz w:val="28"/>
          <w:szCs w:val="32"/>
        </w:rPr>
        <w:t xml:space="preserve">乙方（受让方）：     </w:t>
      </w:r>
    </w:p>
    <w:p>
      <w:pPr>
        <w:keepNext w:val="0"/>
        <w:keepLines w:val="0"/>
        <w:pageBreakBefore w:val="0"/>
        <w:widowControl w:val="0"/>
        <w:tabs>
          <w:tab w:val="left" w:pos="58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 w:firstLine="537" w:firstLineChars="192"/>
        <w:jc w:val="both"/>
        <w:textAlignment w:val="auto"/>
        <w:outlineLvl w:val="9"/>
        <w:rPr>
          <w:rFonts w:hint="eastAsia" w:ascii="FangSong_GB2312" w:eastAsia="FangSong_GB2312" w:cs="MingLiU"/>
          <w:kern w:val="0"/>
          <w:sz w:val="28"/>
          <w:szCs w:val="32"/>
        </w:rPr>
      </w:pPr>
      <w:r>
        <w:rPr>
          <w:rFonts w:hint="eastAsia" w:ascii="FangSong_GB2312" w:eastAsia="FangSong_GB2312" w:cs="MingLiU"/>
          <w:kern w:val="0"/>
          <w:sz w:val="28"/>
          <w:szCs w:val="32"/>
        </w:rPr>
        <w:t xml:space="preserve">身份证号码： </w:t>
      </w:r>
    </w:p>
    <w:p>
      <w:pPr>
        <w:keepNext w:val="0"/>
        <w:keepLines w:val="0"/>
        <w:pageBreakBefore w:val="0"/>
        <w:widowControl w:val="0"/>
        <w:tabs>
          <w:tab w:val="left" w:pos="58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 w:firstLine="537" w:firstLineChars="192"/>
        <w:jc w:val="both"/>
        <w:textAlignment w:val="auto"/>
        <w:outlineLvl w:val="9"/>
        <w:rPr>
          <w:rFonts w:hint="eastAsia" w:ascii="FangSong_GB2312" w:eastAsia="FangSong_GB2312" w:cs="MingLiU"/>
          <w:kern w:val="0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8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 w:firstLine="560" w:firstLineChars="200"/>
        <w:jc w:val="both"/>
        <w:textAlignment w:val="auto"/>
        <w:outlineLvl w:val="9"/>
        <w:rPr>
          <w:rFonts w:hint="eastAsia" w:ascii="FangSong_GB2312" w:eastAsia="FangSong_GB2312" w:cs="MingLiU"/>
          <w:kern w:val="0"/>
          <w:sz w:val="28"/>
          <w:szCs w:val="32"/>
          <w:lang w:val="en-US" w:eastAsia="zh-CN"/>
        </w:rPr>
      </w:pPr>
      <w:r>
        <w:rPr>
          <w:rFonts w:hint="eastAsia" w:ascii="FangSong_GB2312" w:eastAsia="FangSong_GB2312" w:cs="MingLiU"/>
          <w:kern w:val="0"/>
          <w:sz w:val="28"/>
          <w:szCs w:val="32"/>
          <w:lang w:val="en-US" w:eastAsia="zh-CN"/>
        </w:rPr>
        <w:t>鉴于乙方体现出的价值以及对公司的贡献，经</w:t>
      </w:r>
      <w:r>
        <w:rPr>
          <w:rFonts w:hint="eastAsia" w:ascii="FangSong_GB2312" w:eastAsia="FangSong_GB2312" w:cs="MingLiU"/>
          <w:kern w:val="0"/>
          <w:sz w:val="28"/>
          <w:szCs w:val="32"/>
        </w:rPr>
        <w:t>甲、乙双方</w:t>
      </w:r>
      <w:r>
        <w:rPr>
          <w:rFonts w:hint="eastAsia" w:ascii="FangSong_GB2312" w:eastAsia="FangSong_GB2312" w:cs="MingLiU"/>
          <w:kern w:val="0"/>
          <w:sz w:val="28"/>
          <w:szCs w:val="32"/>
          <w:lang w:val="en-US" w:eastAsia="zh-CN"/>
        </w:rPr>
        <w:t>友好协商，对股权激励一事达成如下协议，以资双方信守：</w:t>
      </w:r>
    </w:p>
    <w:p>
      <w:pPr>
        <w:keepNext w:val="0"/>
        <w:keepLines w:val="0"/>
        <w:pageBreakBefore w:val="0"/>
        <w:widowControl w:val="0"/>
        <w:tabs>
          <w:tab w:val="left" w:pos="58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 w:firstLine="560" w:firstLineChars="200"/>
        <w:jc w:val="both"/>
        <w:textAlignment w:val="auto"/>
        <w:outlineLvl w:val="9"/>
        <w:rPr>
          <w:rFonts w:hint="eastAsia" w:ascii="FangSong_GB2312" w:eastAsia="FangSong_GB2312" w:cs="MingLiU"/>
          <w:b/>
          <w:bCs/>
          <w:kern w:val="0"/>
          <w:sz w:val="28"/>
          <w:szCs w:val="32"/>
          <w:lang w:val="en-US" w:eastAsia="zh-CN"/>
        </w:rPr>
      </w:pPr>
      <w:r>
        <w:rPr>
          <w:rFonts w:hint="eastAsia" w:ascii="FangSong_GB2312" w:eastAsia="FangSong_GB2312" w:cs="MingLiU"/>
          <w:kern w:val="0"/>
          <w:sz w:val="28"/>
          <w:szCs w:val="32"/>
          <w:lang w:val="en-US" w:eastAsia="zh-CN"/>
        </w:rPr>
        <w:t>目标公司：</w:t>
      </w:r>
    </w:p>
    <w:p>
      <w:pPr>
        <w:keepNext w:val="0"/>
        <w:keepLines w:val="0"/>
        <w:pageBreakBefore w:val="0"/>
        <w:widowControl w:val="0"/>
        <w:tabs>
          <w:tab w:val="left" w:pos="58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 w:firstLine="562" w:firstLineChars="200"/>
        <w:jc w:val="both"/>
        <w:textAlignment w:val="auto"/>
        <w:outlineLvl w:val="9"/>
        <w:rPr>
          <w:rFonts w:hint="eastAsia" w:ascii="FangSong_GB2312" w:eastAsia="FangSong_GB2312" w:cs="MingLiU"/>
          <w:b/>
          <w:bCs/>
          <w:kern w:val="0"/>
          <w:sz w:val="28"/>
          <w:szCs w:val="32"/>
          <w:lang w:val="en-US" w:eastAsia="zh-CN"/>
        </w:rPr>
      </w:pPr>
      <w:r>
        <w:rPr>
          <w:rFonts w:hint="eastAsia" w:ascii="FangSong_GB2312" w:eastAsia="FangSong_GB2312" w:cs="MingLiU"/>
          <w:b/>
          <w:bCs/>
          <w:kern w:val="0"/>
          <w:sz w:val="28"/>
          <w:szCs w:val="32"/>
          <w:lang w:val="en-US" w:eastAsia="zh-CN"/>
        </w:rPr>
        <w:t>统一信用代码：</w:t>
      </w:r>
    </w:p>
    <w:p>
      <w:pPr>
        <w:keepNext w:val="0"/>
        <w:keepLines w:val="0"/>
        <w:pageBreakBefore w:val="0"/>
        <w:widowControl w:val="0"/>
        <w:tabs>
          <w:tab w:val="left" w:pos="58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 w:firstLine="562" w:firstLineChars="200"/>
        <w:jc w:val="both"/>
        <w:textAlignment w:val="auto"/>
        <w:outlineLvl w:val="9"/>
        <w:rPr>
          <w:rFonts w:hint="eastAsia" w:ascii="FangSong_GB2312" w:eastAsia="FangSong_GB2312" w:cs="MingLiU"/>
          <w:b/>
          <w:bCs/>
          <w:kern w:val="0"/>
          <w:sz w:val="28"/>
          <w:szCs w:val="32"/>
          <w:lang w:val="en-US" w:eastAsia="zh-CN"/>
        </w:rPr>
      </w:pPr>
      <w:r>
        <w:rPr>
          <w:rFonts w:hint="eastAsia" w:ascii="FangSong_GB2312" w:eastAsia="FangSong_GB2312" w:cs="MingLiU"/>
          <w:b/>
          <w:bCs/>
          <w:kern w:val="0"/>
          <w:sz w:val="28"/>
          <w:szCs w:val="32"/>
          <w:lang w:val="en-US" w:eastAsia="zh-CN"/>
        </w:rPr>
        <w:t>法定代表人：</w:t>
      </w:r>
    </w:p>
    <w:p>
      <w:pPr>
        <w:keepNext w:val="0"/>
        <w:keepLines w:val="0"/>
        <w:pageBreakBefore w:val="0"/>
        <w:widowControl w:val="0"/>
        <w:tabs>
          <w:tab w:val="left" w:pos="58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 w:firstLine="562" w:firstLineChars="200"/>
        <w:jc w:val="both"/>
        <w:textAlignment w:val="auto"/>
        <w:outlineLvl w:val="9"/>
        <w:rPr>
          <w:rFonts w:hint="eastAsia" w:ascii="FangSong_GB2312" w:eastAsia="FangSong_GB2312" w:cs="MingLiU"/>
          <w:b/>
          <w:bCs/>
          <w:kern w:val="0"/>
          <w:sz w:val="28"/>
          <w:szCs w:val="32"/>
          <w:lang w:val="en-US" w:eastAsia="zh-CN"/>
        </w:rPr>
      </w:pPr>
      <w:r>
        <w:rPr>
          <w:rFonts w:hint="eastAsia" w:ascii="FangSong_GB2312" w:eastAsia="FangSong_GB2312" w:cs="MingLiU"/>
          <w:b/>
          <w:bCs/>
          <w:kern w:val="0"/>
          <w:sz w:val="28"/>
          <w:szCs w:val="32"/>
          <w:lang w:val="en-US" w:eastAsia="zh-CN"/>
        </w:rPr>
        <w:t xml:space="preserve">注册地址： </w:t>
      </w:r>
    </w:p>
    <w:p>
      <w:pPr>
        <w:keepNext w:val="0"/>
        <w:keepLines w:val="0"/>
        <w:pageBreakBefore w:val="0"/>
        <w:widowControl w:val="0"/>
        <w:tabs>
          <w:tab w:val="left" w:pos="58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 w:firstLine="562" w:firstLineChars="200"/>
        <w:jc w:val="both"/>
        <w:textAlignment w:val="auto"/>
        <w:outlineLvl w:val="9"/>
        <w:rPr>
          <w:rFonts w:hint="eastAsia" w:ascii="FangSong_GB2312" w:eastAsia="FangSong_GB2312" w:cs="MingLiU"/>
          <w:b/>
          <w:bCs/>
          <w:kern w:val="0"/>
          <w:sz w:val="28"/>
          <w:szCs w:val="32"/>
          <w:lang w:val="en-US" w:eastAsia="zh-CN"/>
        </w:rPr>
      </w:pPr>
      <w:r>
        <w:rPr>
          <w:rFonts w:hint="eastAsia" w:ascii="FangSong_GB2312" w:eastAsia="FangSong_GB2312" w:cs="MingLiU"/>
          <w:b/>
          <w:bCs/>
          <w:kern w:val="0"/>
          <w:sz w:val="28"/>
          <w:szCs w:val="32"/>
          <w:lang w:val="en-US" w:eastAsia="zh-CN"/>
        </w:rPr>
        <w:t xml:space="preserve">注册资本： </w:t>
      </w:r>
    </w:p>
    <w:p>
      <w:pPr>
        <w:keepNext w:val="0"/>
        <w:keepLines w:val="0"/>
        <w:pageBreakBefore w:val="0"/>
        <w:widowControl w:val="0"/>
        <w:tabs>
          <w:tab w:val="left" w:pos="58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 w:firstLine="560" w:firstLineChars="200"/>
        <w:jc w:val="both"/>
        <w:textAlignment w:val="auto"/>
        <w:outlineLvl w:val="9"/>
        <w:rPr>
          <w:rFonts w:hint="eastAsia" w:ascii="FangSong_GB2312" w:eastAsia="FangSong_GB2312" w:cs="MingLiU"/>
          <w:kern w:val="0"/>
          <w:sz w:val="28"/>
          <w:szCs w:val="32"/>
          <w:lang w:val="en-US" w:eastAsia="zh-CN"/>
        </w:rPr>
      </w:pPr>
      <w:r>
        <w:rPr>
          <w:rFonts w:hint="eastAsia" w:ascii="FangSong_GB2312" w:eastAsia="FangSong_GB2312" w:cs="MingLiU"/>
          <w:kern w:val="0"/>
          <w:sz w:val="28"/>
          <w:szCs w:val="32"/>
          <w:lang w:val="en-US" w:eastAsia="zh-CN"/>
        </w:rPr>
        <w:t>本协议中若无其他特殊注明则下文中所说的“公司”即指</w:t>
      </w:r>
      <w:r>
        <w:rPr>
          <w:rFonts w:hint="eastAsia" w:ascii="FangSong_GB2312" w:eastAsia="FangSong_GB2312" w:cs="MingLiU"/>
          <w:kern w:val="0"/>
          <w:sz w:val="28"/>
          <w:szCs w:val="32"/>
          <w:u w:val="single"/>
          <w:lang w:val="en-US" w:eastAsia="zh-CN"/>
        </w:rPr>
        <w:t xml:space="preserve">             </w:t>
      </w:r>
      <w:r>
        <w:rPr>
          <w:rFonts w:hint="eastAsia" w:ascii="FangSong_GB2312" w:eastAsia="FangSong_GB2312" w:cs="MingLiU"/>
          <w:kern w:val="0"/>
          <w:sz w:val="28"/>
          <w:szCs w:val="32"/>
          <w:lang w:val="en-US" w:eastAsia="zh-CN"/>
        </w:rPr>
        <w:t>有限公司。</w:t>
      </w:r>
    </w:p>
    <w:p>
      <w:pPr>
        <w:keepNext w:val="0"/>
        <w:keepLines w:val="0"/>
        <w:pageBreakBefore w:val="0"/>
        <w:widowControl w:val="0"/>
        <w:tabs>
          <w:tab w:val="left" w:pos="58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 w:firstLine="540" w:firstLineChars="192"/>
        <w:jc w:val="both"/>
        <w:textAlignment w:val="auto"/>
        <w:outlineLvl w:val="9"/>
        <w:rPr>
          <w:rFonts w:hint="eastAsia" w:ascii="FangSong_GB2312" w:eastAsia="FangSong_GB2312" w:cs="MingLiU"/>
          <w:kern w:val="0"/>
          <w:sz w:val="28"/>
          <w:szCs w:val="32"/>
        </w:rPr>
      </w:pPr>
      <w:r>
        <w:rPr>
          <w:rFonts w:hint="eastAsia" w:ascii="FangSong_GB2312" w:eastAsia="FangSong_GB2312" w:cs="MingLiU"/>
          <w:b/>
          <w:bCs/>
          <w:kern w:val="0"/>
          <w:sz w:val="28"/>
          <w:szCs w:val="32"/>
        </w:rPr>
        <w:t>第一条  股权转让价格与</w:t>
      </w:r>
      <w:r>
        <w:rPr>
          <w:rFonts w:hint="eastAsia" w:ascii="FangSong_GB2312" w:eastAsia="FangSong_GB2312" w:cs="宋体"/>
          <w:b/>
          <w:bCs/>
          <w:spacing w:val="-1"/>
          <w:kern w:val="0"/>
          <w:sz w:val="28"/>
          <w:szCs w:val="32"/>
        </w:rPr>
        <w:t>付</w:t>
      </w:r>
      <w:r>
        <w:rPr>
          <w:rFonts w:hint="eastAsia" w:ascii="FangSong_GB2312" w:eastAsia="FangSong_GB2312" w:cs="MingLiU"/>
          <w:b/>
          <w:bCs/>
          <w:kern w:val="0"/>
          <w:sz w:val="28"/>
          <w:szCs w:val="32"/>
        </w:rPr>
        <w:t>款方式</w:t>
      </w:r>
    </w:p>
    <w:p>
      <w:pPr>
        <w:keepNext w:val="0"/>
        <w:keepLines w:val="0"/>
        <w:pageBreakBefore w:val="0"/>
        <w:widowControl w:val="0"/>
        <w:tabs>
          <w:tab w:val="left" w:pos="8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 w:firstLine="587" w:firstLineChars="192"/>
        <w:jc w:val="both"/>
        <w:textAlignment w:val="auto"/>
        <w:outlineLvl w:val="9"/>
        <w:rPr>
          <w:rFonts w:hint="eastAsia" w:ascii="FangSong_GB2312" w:eastAsia="FangSong_GB2312" w:cs="MingLiU"/>
          <w:spacing w:val="1"/>
          <w:kern w:val="0"/>
          <w:sz w:val="28"/>
          <w:szCs w:val="32"/>
          <w:lang w:val="en-US" w:eastAsia="zh-CN"/>
        </w:rPr>
      </w:pPr>
      <w:r>
        <w:rPr>
          <w:rFonts w:hint="eastAsia" w:ascii="FangSong_GB2312" w:eastAsia="FangSong_GB2312" w:cs="宋体"/>
          <w:spacing w:val="13"/>
          <w:kern w:val="0"/>
          <w:sz w:val="28"/>
          <w:szCs w:val="32"/>
        </w:rPr>
        <w:t>甲</w:t>
      </w:r>
      <w:r>
        <w:rPr>
          <w:rFonts w:hint="eastAsia" w:ascii="FangSong_GB2312" w:eastAsia="FangSong_GB2312" w:cs="MingLiU"/>
          <w:spacing w:val="13"/>
          <w:kern w:val="0"/>
          <w:sz w:val="28"/>
          <w:szCs w:val="32"/>
        </w:rPr>
        <w:t>方同意将</w:t>
      </w:r>
      <w:r>
        <w:rPr>
          <w:rFonts w:hint="eastAsia" w:ascii="FangSong_GB2312" w:eastAsia="FangSong_GB2312" w:cs="MingLiU"/>
          <w:spacing w:val="13"/>
          <w:kern w:val="0"/>
          <w:sz w:val="28"/>
          <w:szCs w:val="32"/>
          <w:lang w:val="en-US" w:eastAsia="zh-CN"/>
        </w:rPr>
        <w:t>所</w:t>
      </w:r>
      <w:r>
        <w:rPr>
          <w:rFonts w:hint="eastAsia" w:ascii="FangSong_GB2312" w:eastAsia="FangSong_GB2312" w:cs="MingLiU"/>
          <w:spacing w:val="13"/>
          <w:kern w:val="0"/>
          <w:sz w:val="28"/>
          <w:szCs w:val="32"/>
        </w:rPr>
        <w:t>持有</w:t>
      </w:r>
      <w:r>
        <w:rPr>
          <w:rFonts w:hint="eastAsia" w:ascii="FangSong_GB2312" w:eastAsia="FangSong_GB2312" w:cs="MingLiU"/>
          <w:spacing w:val="13"/>
          <w:kern w:val="0"/>
          <w:sz w:val="28"/>
          <w:szCs w:val="32"/>
          <w:lang w:val="en-US" w:eastAsia="zh-CN"/>
        </w:rPr>
        <w:t>占公司总股权</w:t>
      </w:r>
      <w:r>
        <w:rPr>
          <w:rFonts w:hint="eastAsia" w:ascii="FangSong_GB2312" w:eastAsia="FangSong_GB2312" w:cs="MingLiU"/>
          <w:spacing w:val="14"/>
          <w:w w:val="105"/>
          <w:kern w:val="0"/>
          <w:sz w:val="28"/>
          <w:szCs w:val="32"/>
          <w:u w:val="single"/>
        </w:rPr>
        <w:t xml:space="preserve"> </w:t>
      </w:r>
      <w:r>
        <w:rPr>
          <w:rFonts w:hint="eastAsia" w:ascii="FangSong_GB2312" w:eastAsia="FangSong_GB2312" w:cs="MingLiU"/>
          <w:spacing w:val="14"/>
          <w:w w:val="105"/>
          <w:kern w:val="0"/>
          <w:sz w:val="28"/>
          <w:szCs w:val="32"/>
          <w:u w:val="single"/>
          <w:lang w:val="en-US" w:eastAsia="zh-CN"/>
        </w:rPr>
        <w:t xml:space="preserve">   </w:t>
      </w:r>
      <w:r>
        <w:rPr>
          <w:rFonts w:hint="eastAsia" w:ascii="FangSong_GB2312" w:eastAsia="FangSong_GB2312" w:cs="MingLiU"/>
          <w:spacing w:val="14"/>
          <w:w w:val="105"/>
          <w:kern w:val="0"/>
          <w:sz w:val="28"/>
          <w:szCs w:val="32"/>
          <w:u w:val="none"/>
          <w:lang w:val="en-US" w:eastAsia="zh-CN"/>
        </w:rPr>
        <w:t>的</w:t>
      </w:r>
      <w:r>
        <w:rPr>
          <w:rFonts w:hint="eastAsia" w:ascii="FangSong_GB2312" w:eastAsia="FangSong_GB2312" w:cs="MingLiU"/>
          <w:spacing w:val="14"/>
          <w:w w:val="105"/>
          <w:kern w:val="0"/>
          <w:sz w:val="28"/>
          <w:szCs w:val="32"/>
        </w:rPr>
        <w:t>股权</w:t>
      </w:r>
      <w:r>
        <w:rPr>
          <w:rFonts w:hint="eastAsia" w:ascii="FangSong_GB2312" w:eastAsia="FangSong_GB2312" w:cs="MingLiU"/>
          <w:spacing w:val="-61"/>
          <w:kern w:val="0"/>
          <w:sz w:val="28"/>
          <w:szCs w:val="32"/>
        </w:rPr>
        <w:t>，</w:t>
      </w:r>
      <w:r>
        <w:rPr>
          <w:rFonts w:hint="eastAsia" w:ascii="FangSong_GB2312" w:eastAsia="FangSong_GB2312" w:cs="MingLiU"/>
          <w:kern w:val="0"/>
          <w:sz w:val="28"/>
          <w:szCs w:val="32"/>
        </w:rPr>
        <w:t>以</w:t>
      </w:r>
      <w:r>
        <w:rPr>
          <w:rFonts w:hint="eastAsia" w:ascii="FangSong_GB2312" w:eastAsia="FangSong_GB2312" w:cs="MingLiU"/>
          <w:spacing w:val="14"/>
          <w:w w:val="105"/>
          <w:kern w:val="0"/>
          <w:sz w:val="28"/>
          <w:szCs w:val="32"/>
        </w:rPr>
        <w:t>人民币</w:t>
      </w:r>
      <w:r>
        <w:rPr>
          <w:rFonts w:hint="eastAsia" w:ascii="FangSong_GB2312" w:eastAsia="FangSong_GB2312" w:cs="MingLiU"/>
          <w:spacing w:val="14"/>
          <w:w w:val="105"/>
          <w:kern w:val="0"/>
          <w:sz w:val="28"/>
          <w:szCs w:val="32"/>
          <w:u w:val="single"/>
        </w:rPr>
        <w:t xml:space="preserve"> </w:t>
      </w:r>
      <w:r>
        <w:rPr>
          <w:rFonts w:hint="eastAsia" w:ascii="FangSong_GB2312" w:eastAsia="FangSong_GB2312" w:cs="MingLiU"/>
          <w:spacing w:val="14"/>
          <w:w w:val="105"/>
          <w:kern w:val="0"/>
          <w:sz w:val="28"/>
          <w:szCs w:val="32"/>
          <w:u w:val="single"/>
          <w:lang w:val="en-US" w:eastAsia="zh-CN"/>
        </w:rPr>
        <w:t xml:space="preserve">  </w:t>
      </w:r>
      <w:r>
        <w:rPr>
          <w:rFonts w:hint="eastAsia" w:ascii="FangSong_GB2312" w:eastAsia="FangSong_GB2312" w:cs="MingLiU"/>
          <w:spacing w:val="14"/>
          <w:w w:val="105"/>
          <w:kern w:val="0"/>
          <w:sz w:val="28"/>
          <w:szCs w:val="32"/>
          <w:u w:val="single"/>
        </w:rPr>
        <w:t>万</w:t>
      </w:r>
      <w:r>
        <w:rPr>
          <w:rFonts w:hint="eastAsia" w:ascii="FangSong_GB2312" w:eastAsia="FangSong_GB2312" w:cs="MingLiU"/>
          <w:spacing w:val="-1"/>
          <w:kern w:val="0"/>
          <w:sz w:val="28"/>
          <w:szCs w:val="32"/>
          <w:u w:val="single"/>
        </w:rPr>
        <w:t>元</w:t>
      </w:r>
      <w:r>
        <w:rPr>
          <w:rFonts w:hint="eastAsia" w:ascii="FangSong_GB2312" w:eastAsia="FangSong_GB2312" w:cs="MingLiU"/>
          <w:spacing w:val="14"/>
          <w:w w:val="105"/>
          <w:kern w:val="0"/>
          <w:sz w:val="28"/>
          <w:szCs w:val="32"/>
        </w:rPr>
        <w:t>（</w:t>
      </w:r>
      <w:r>
        <w:rPr>
          <w:rFonts w:hint="eastAsia" w:ascii="FangSong_GB2312" w:eastAsia="FangSong_GB2312" w:cs="MingLiU"/>
          <w:spacing w:val="14"/>
          <w:w w:val="105"/>
          <w:kern w:val="0"/>
          <w:sz w:val="28"/>
          <w:szCs w:val="32"/>
          <w:u w:val="single"/>
          <w:lang w:val="en-US" w:eastAsia="zh-CN"/>
        </w:rPr>
        <w:t xml:space="preserve">       </w:t>
      </w:r>
      <w:r>
        <w:rPr>
          <w:rFonts w:hint="eastAsia" w:ascii="FangSong_GB2312" w:eastAsia="FangSong_GB2312" w:cs="MingLiU"/>
          <w:spacing w:val="14"/>
          <w:w w:val="105"/>
          <w:kern w:val="0"/>
          <w:sz w:val="28"/>
          <w:szCs w:val="32"/>
        </w:rPr>
        <w:t>万元整）</w:t>
      </w:r>
      <w:r>
        <w:rPr>
          <w:rFonts w:hint="eastAsia" w:ascii="FangSong_GB2312" w:eastAsia="FangSong_GB2312" w:cs="MingLiU"/>
          <w:spacing w:val="-1"/>
          <w:kern w:val="0"/>
          <w:sz w:val="28"/>
          <w:szCs w:val="32"/>
        </w:rPr>
        <w:t>转让给</w:t>
      </w:r>
      <w:r>
        <w:rPr>
          <w:rFonts w:hint="eastAsia" w:ascii="FangSong_GB2312" w:eastAsia="FangSong_GB2312" w:cs="宋体"/>
          <w:spacing w:val="-1"/>
          <w:kern w:val="0"/>
          <w:sz w:val="28"/>
          <w:szCs w:val="32"/>
        </w:rPr>
        <w:t>乙</w:t>
      </w:r>
      <w:r>
        <w:rPr>
          <w:rFonts w:hint="eastAsia" w:ascii="FangSong_GB2312" w:eastAsia="FangSong_GB2312" w:cs="MingLiU"/>
          <w:kern w:val="0"/>
          <w:sz w:val="28"/>
          <w:szCs w:val="32"/>
        </w:rPr>
        <w:t>方</w:t>
      </w:r>
      <w:r>
        <w:rPr>
          <w:rFonts w:hint="eastAsia" w:ascii="FangSong_GB2312" w:eastAsia="FangSong_GB2312" w:cs="MingLiU"/>
          <w:spacing w:val="-61"/>
          <w:kern w:val="0"/>
          <w:sz w:val="28"/>
          <w:szCs w:val="32"/>
        </w:rPr>
        <w:t>，</w:t>
      </w:r>
      <w:r>
        <w:rPr>
          <w:rFonts w:hint="eastAsia" w:ascii="FangSong_GB2312" w:eastAsia="FangSong_GB2312" w:cs="宋体"/>
          <w:spacing w:val="-1"/>
          <w:kern w:val="0"/>
          <w:sz w:val="28"/>
          <w:szCs w:val="32"/>
        </w:rPr>
        <w:t>乙</w:t>
      </w:r>
      <w:r>
        <w:rPr>
          <w:rFonts w:hint="eastAsia" w:ascii="FangSong_GB2312" w:eastAsia="FangSong_GB2312" w:cs="MingLiU"/>
          <w:spacing w:val="-1"/>
          <w:kern w:val="0"/>
          <w:sz w:val="28"/>
          <w:szCs w:val="32"/>
        </w:rPr>
        <w:t>方同意按此</w:t>
      </w:r>
      <w:r>
        <w:rPr>
          <w:rFonts w:hint="eastAsia" w:ascii="FangSong_GB2312" w:eastAsia="FangSong_GB2312" w:cs="MingLiU"/>
          <w:kern w:val="0"/>
          <w:sz w:val="28"/>
          <w:szCs w:val="32"/>
        </w:rPr>
        <w:t>价格及</w:t>
      </w:r>
      <w:r>
        <w:rPr>
          <w:rFonts w:hint="eastAsia" w:ascii="FangSong_GB2312" w:eastAsia="FangSong_GB2312" w:cs="宋体"/>
          <w:kern w:val="0"/>
          <w:sz w:val="28"/>
          <w:szCs w:val="32"/>
        </w:rPr>
        <w:t>金</w:t>
      </w:r>
      <w:r>
        <w:rPr>
          <w:rFonts w:hint="eastAsia" w:ascii="FangSong_GB2312" w:eastAsia="FangSong_GB2312" w:cs="MingLiU"/>
          <w:spacing w:val="1"/>
          <w:kern w:val="0"/>
          <w:sz w:val="28"/>
          <w:szCs w:val="32"/>
        </w:rPr>
        <w:t>额购买上述股权</w:t>
      </w:r>
      <w:r>
        <w:rPr>
          <w:rFonts w:hint="eastAsia" w:ascii="FangSong_GB2312" w:eastAsia="FangSong_GB2312" w:cs="MingLiU"/>
          <w:spacing w:val="1"/>
          <w:kern w:val="0"/>
          <w:sz w:val="28"/>
          <w:szCs w:val="32"/>
          <w:lang w:eastAsia="zh-CN"/>
        </w:rPr>
        <w:t>；</w:t>
      </w:r>
      <w:r>
        <w:rPr>
          <w:rFonts w:hint="eastAsia" w:ascii="FangSong_GB2312" w:eastAsia="FangSong_GB2312" w:cs="MingLiU"/>
          <w:spacing w:val="1"/>
          <w:kern w:val="0"/>
          <w:sz w:val="28"/>
          <w:szCs w:val="32"/>
          <w:lang w:val="en-US" w:eastAsia="zh-CN"/>
        </w:rPr>
        <w:t>在本协议签订后</w:t>
      </w:r>
      <w:r>
        <w:rPr>
          <w:rFonts w:hint="eastAsia" w:ascii="FangSong_GB2312" w:eastAsia="FangSong_GB2312" w:cs="MingLiU"/>
          <w:spacing w:val="1"/>
          <w:kern w:val="0"/>
          <w:sz w:val="28"/>
          <w:szCs w:val="32"/>
          <w:u w:val="single"/>
          <w:lang w:val="en-US" w:eastAsia="zh-CN"/>
        </w:rPr>
        <w:t xml:space="preserve">   </w:t>
      </w:r>
      <w:r>
        <w:rPr>
          <w:rFonts w:hint="eastAsia" w:ascii="FangSong_GB2312" w:eastAsia="FangSong_GB2312" w:cs="MingLiU"/>
          <w:spacing w:val="1"/>
          <w:kern w:val="0"/>
          <w:sz w:val="28"/>
          <w:szCs w:val="32"/>
          <w:u w:val="none"/>
          <w:lang w:val="en-US" w:eastAsia="zh-CN"/>
        </w:rPr>
        <w:t>日内，乙方向甲方支付人民币</w:t>
      </w:r>
      <w:r>
        <w:rPr>
          <w:rFonts w:hint="eastAsia" w:ascii="FangSong_GB2312" w:eastAsia="FangSong_GB2312" w:cs="MingLiU"/>
          <w:spacing w:val="1"/>
          <w:kern w:val="0"/>
          <w:sz w:val="28"/>
          <w:szCs w:val="32"/>
          <w:u w:val="single"/>
          <w:lang w:val="en-US" w:eastAsia="zh-CN"/>
        </w:rPr>
        <w:t xml:space="preserve">       </w:t>
      </w:r>
      <w:r>
        <w:rPr>
          <w:rFonts w:hint="eastAsia" w:ascii="FangSong_GB2312" w:eastAsia="FangSong_GB2312" w:cs="MingLiU"/>
          <w:spacing w:val="1"/>
          <w:kern w:val="0"/>
          <w:sz w:val="28"/>
          <w:szCs w:val="32"/>
          <w:u w:val="none"/>
          <w:lang w:val="en-US" w:eastAsia="zh-CN"/>
        </w:rPr>
        <w:t>股权受让款；待甲乙双方办理完毕股权变更手续后（以工商信息变更为准）支付余款人民币</w:t>
      </w:r>
      <w:r>
        <w:rPr>
          <w:rFonts w:hint="eastAsia" w:ascii="FangSong_GB2312" w:eastAsia="FangSong_GB2312" w:cs="MingLiU"/>
          <w:spacing w:val="1"/>
          <w:kern w:val="0"/>
          <w:sz w:val="28"/>
          <w:szCs w:val="32"/>
          <w:u w:val="single"/>
          <w:lang w:val="en-US" w:eastAsia="zh-CN"/>
        </w:rPr>
        <w:t xml:space="preserve">         </w:t>
      </w:r>
      <w:r>
        <w:rPr>
          <w:rFonts w:hint="eastAsia" w:ascii="FangSong_GB2312" w:eastAsia="FangSong_GB2312" w:cs="MingLiU"/>
          <w:spacing w:val="1"/>
          <w:kern w:val="0"/>
          <w:sz w:val="28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 w:firstLine="544" w:firstLineChars="192"/>
        <w:jc w:val="both"/>
        <w:textAlignment w:val="auto"/>
        <w:outlineLvl w:val="9"/>
        <w:rPr>
          <w:rFonts w:hint="eastAsia" w:ascii="FangSong_GB2312" w:eastAsia="FangSong_GB2312" w:cs="MingLiU"/>
          <w:b/>
          <w:bCs/>
          <w:spacing w:val="1"/>
          <w:kern w:val="0"/>
          <w:sz w:val="28"/>
          <w:szCs w:val="32"/>
        </w:rPr>
      </w:pPr>
      <w:r>
        <w:rPr>
          <w:rFonts w:hint="eastAsia" w:ascii="FangSong_GB2312" w:eastAsia="FangSong_GB2312" w:cs="MingLiU"/>
          <w:b/>
          <w:bCs/>
          <w:spacing w:val="1"/>
          <w:kern w:val="0"/>
          <w:sz w:val="28"/>
          <w:szCs w:val="32"/>
        </w:rPr>
        <w:t>第二条  保证</w:t>
      </w:r>
    </w:p>
    <w:p>
      <w:pPr>
        <w:keepNext w:val="0"/>
        <w:keepLines w:val="0"/>
        <w:pageBreakBefore w:val="0"/>
        <w:widowControl w:val="0"/>
        <w:tabs>
          <w:tab w:val="left" w:pos="8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 w:firstLine="541" w:firstLineChars="192"/>
        <w:jc w:val="both"/>
        <w:textAlignment w:val="auto"/>
        <w:outlineLvl w:val="9"/>
        <w:rPr>
          <w:rFonts w:hint="eastAsia" w:ascii="FangSong_GB2312" w:eastAsia="FangSong_GB2312" w:cs="MingLiU"/>
          <w:kern w:val="0"/>
          <w:sz w:val="28"/>
          <w:szCs w:val="32"/>
        </w:rPr>
      </w:pPr>
      <w:r>
        <w:rPr>
          <w:rFonts w:hint="eastAsia" w:ascii="FangSong_GB2312" w:eastAsia="FangSong_GB2312" w:cs="MingLiU"/>
          <w:spacing w:val="1"/>
          <w:kern w:val="0"/>
          <w:sz w:val="28"/>
          <w:szCs w:val="32"/>
        </w:rPr>
        <w:t>1、甲方保证所转让给</w:t>
      </w:r>
      <w:r>
        <w:rPr>
          <w:rFonts w:hint="eastAsia" w:ascii="FangSong_GB2312" w:eastAsia="FangSong_GB2312" w:cs="宋体"/>
          <w:spacing w:val="1"/>
          <w:kern w:val="0"/>
          <w:sz w:val="28"/>
          <w:szCs w:val="32"/>
        </w:rPr>
        <w:t>乙</w:t>
      </w:r>
      <w:r>
        <w:rPr>
          <w:rFonts w:hint="eastAsia" w:ascii="FangSong_GB2312" w:eastAsia="FangSong_GB2312" w:cs="MingLiU"/>
          <w:spacing w:val="1"/>
          <w:kern w:val="0"/>
          <w:sz w:val="28"/>
          <w:szCs w:val="32"/>
        </w:rPr>
        <w:t>方的股，是</w:t>
      </w:r>
      <w:r>
        <w:rPr>
          <w:rFonts w:hint="eastAsia" w:ascii="FangSong_GB2312" w:eastAsia="FangSong_GB2312" w:cs="宋体"/>
          <w:spacing w:val="1"/>
          <w:kern w:val="0"/>
          <w:sz w:val="28"/>
          <w:szCs w:val="32"/>
        </w:rPr>
        <w:t>甲</w:t>
      </w:r>
      <w:r>
        <w:rPr>
          <w:rFonts w:hint="eastAsia" w:ascii="FangSong_GB2312" w:eastAsia="FangSong_GB2312" w:cs="MingLiU"/>
          <w:spacing w:val="1"/>
          <w:kern w:val="0"/>
          <w:sz w:val="28"/>
          <w:szCs w:val="32"/>
        </w:rPr>
        <w:t>方</w:t>
      </w:r>
      <w:r>
        <w:rPr>
          <w:rFonts w:hint="eastAsia" w:ascii="FangSong_GB2312" w:eastAsia="FangSong_GB2312" w:cs="宋体"/>
          <w:spacing w:val="1"/>
          <w:kern w:val="0"/>
          <w:sz w:val="28"/>
          <w:szCs w:val="32"/>
        </w:rPr>
        <w:t>合</w:t>
      </w:r>
      <w:r>
        <w:rPr>
          <w:rFonts w:hint="eastAsia" w:ascii="FangSong_GB2312" w:eastAsia="FangSong_GB2312" w:cs="MingLiU"/>
          <w:spacing w:val="1"/>
          <w:kern w:val="0"/>
          <w:sz w:val="28"/>
          <w:szCs w:val="32"/>
        </w:rPr>
        <w:t>法拥有的股权，</w:t>
      </w:r>
      <w:r>
        <w:rPr>
          <w:rFonts w:hint="eastAsia" w:ascii="FangSong_GB2312" w:eastAsia="FangSong_GB2312" w:cs="宋体"/>
          <w:spacing w:val="1"/>
          <w:kern w:val="0"/>
          <w:sz w:val="28"/>
          <w:szCs w:val="32"/>
        </w:rPr>
        <w:t>甲</w:t>
      </w:r>
      <w:r>
        <w:rPr>
          <w:rFonts w:hint="eastAsia" w:ascii="FangSong_GB2312" w:eastAsia="FangSong_GB2312" w:cs="MingLiU"/>
          <w:spacing w:val="1"/>
          <w:kern w:val="0"/>
          <w:sz w:val="28"/>
          <w:szCs w:val="32"/>
        </w:rPr>
        <w:t>方拥有</w:t>
      </w:r>
      <w:r>
        <w:rPr>
          <w:rFonts w:hint="eastAsia" w:ascii="FangSong_GB2312" w:eastAsia="FangSong_GB2312" w:cs="宋体"/>
          <w:spacing w:val="1"/>
          <w:kern w:val="0"/>
          <w:sz w:val="28"/>
          <w:szCs w:val="32"/>
        </w:rPr>
        <w:t>完</w:t>
      </w:r>
      <w:r>
        <w:rPr>
          <w:rFonts w:hint="eastAsia" w:ascii="FangSong_GB2312" w:eastAsia="FangSong_GB2312" w:cs="MingLiU"/>
          <w:spacing w:val="1"/>
          <w:kern w:val="0"/>
          <w:sz w:val="28"/>
          <w:szCs w:val="32"/>
        </w:rPr>
        <w:t>全的</w:t>
      </w:r>
      <w:r>
        <w:rPr>
          <w:rFonts w:hint="eastAsia" w:ascii="FangSong_GB2312" w:eastAsia="FangSong_GB2312" w:cs="宋体"/>
          <w:spacing w:val="1"/>
          <w:kern w:val="0"/>
          <w:sz w:val="28"/>
          <w:szCs w:val="32"/>
        </w:rPr>
        <w:t>处</w:t>
      </w:r>
      <w:r>
        <w:rPr>
          <w:rFonts w:hint="eastAsia" w:ascii="FangSong_GB2312" w:eastAsia="FangSong_GB2312" w:cs="MingLiU"/>
          <w:spacing w:val="1"/>
          <w:kern w:val="0"/>
          <w:sz w:val="28"/>
          <w:szCs w:val="32"/>
        </w:rPr>
        <w:t>分权。</w:t>
      </w:r>
      <w:r>
        <w:rPr>
          <w:rFonts w:hint="eastAsia" w:ascii="FangSong_GB2312" w:eastAsia="FangSong_GB2312" w:cs="宋体"/>
          <w:spacing w:val="1"/>
          <w:kern w:val="0"/>
          <w:sz w:val="28"/>
          <w:szCs w:val="32"/>
        </w:rPr>
        <w:t>甲</w:t>
      </w:r>
      <w:r>
        <w:rPr>
          <w:rFonts w:hint="eastAsia" w:ascii="FangSong_GB2312" w:eastAsia="FangSong_GB2312" w:cs="MingLiU"/>
          <w:kern w:val="0"/>
          <w:sz w:val="28"/>
          <w:szCs w:val="32"/>
        </w:rPr>
        <w:t>方</w:t>
      </w:r>
      <w:r>
        <w:rPr>
          <w:rFonts w:hint="eastAsia" w:ascii="FangSong_GB2312" w:eastAsia="FangSong_GB2312" w:cs="宋体"/>
          <w:spacing w:val="1"/>
          <w:kern w:val="0"/>
          <w:sz w:val="28"/>
          <w:szCs w:val="32"/>
        </w:rPr>
        <w:t>保</w:t>
      </w:r>
      <w:r>
        <w:rPr>
          <w:rFonts w:hint="eastAsia" w:ascii="FangSong_GB2312" w:eastAsia="FangSong_GB2312" w:cs="MingLiU"/>
          <w:spacing w:val="1"/>
          <w:kern w:val="0"/>
          <w:sz w:val="28"/>
          <w:szCs w:val="32"/>
        </w:rPr>
        <w:t>证对所转让的股权，没有设</w:t>
      </w:r>
      <w:r>
        <w:rPr>
          <w:rFonts w:hint="eastAsia" w:ascii="FangSong_GB2312" w:eastAsia="FangSong_GB2312" w:cs="宋体"/>
          <w:spacing w:val="1"/>
          <w:kern w:val="0"/>
          <w:sz w:val="28"/>
          <w:szCs w:val="32"/>
        </w:rPr>
        <w:t>置</w:t>
      </w:r>
      <w:r>
        <w:rPr>
          <w:rFonts w:hint="eastAsia" w:ascii="FangSong_GB2312" w:eastAsia="FangSong_GB2312" w:cs="MingLiU"/>
          <w:spacing w:val="1"/>
          <w:kern w:val="0"/>
          <w:sz w:val="28"/>
          <w:szCs w:val="32"/>
        </w:rPr>
        <w:t>任</w:t>
      </w:r>
      <w:r>
        <w:rPr>
          <w:rFonts w:hint="eastAsia" w:ascii="FangSong_GB2312" w:eastAsia="FangSong_GB2312" w:cs="宋体"/>
          <w:spacing w:val="1"/>
          <w:kern w:val="0"/>
          <w:sz w:val="28"/>
          <w:szCs w:val="32"/>
        </w:rPr>
        <w:t>何</w:t>
      </w:r>
      <w:r>
        <w:rPr>
          <w:rFonts w:hint="eastAsia" w:ascii="FangSong_GB2312" w:eastAsia="FangSong_GB2312" w:cs="MingLiU"/>
          <w:spacing w:val="1"/>
          <w:kern w:val="0"/>
          <w:sz w:val="28"/>
          <w:szCs w:val="32"/>
        </w:rPr>
        <w:t>抵押、</w:t>
      </w:r>
      <w:r>
        <w:rPr>
          <w:rFonts w:hint="eastAsia" w:ascii="FangSong_GB2312" w:eastAsia="FangSong_GB2312" w:cs="宋体"/>
          <w:spacing w:val="1"/>
          <w:kern w:val="0"/>
          <w:sz w:val="28"/>
          <w:szCs w:val="32"/>
        </w:rPr>
        <w:t>质</w:t>
      </w:r>
      <w:r>
        <w:rPr>
          <w:rFonts w:hint="eastAsia" w:ascii="FangSong_GB2312" w:eastAsia="FangSong_GB2312" w:cs="MingLiU"/>
          <w:spacing w:val="1"/>
          <w:kern w:val="0"/>
          <w:sz w:val="28"/>
          <w:szCs w:val="32"/>
        </w:rPr>
        <w:t>押或担</w:t>
      </w:r>
      <w:r>
        <w:rPr>
          <w:rFonts w:hint="eastAsia" w:ascii="FangSong_GB2312" w:eastAsia="FangSong_GB2312" w:cs="宋体"/>
          <w:spacing w:val="1"/>
          <w:kern w:val="0"/>
          <w:sz w:val="28"/>
          <w:szCs w:val="32"/>
        </w:rPr>
        <w:t>保</w:t>
      </w:r>
      <w:r>
        <w:rPr>
          <w:rFonts w:hint="eastAsia" w:ascii="FangSong_GB2312" w:eastAsia="FangSong_GB2312" w:cs="MingLiU"/>
          <w:spacing w:val="1"/>
          <w:kern w:val="0"/>
          <w:sz w:val="28"/>
          <w:szCs w:val="32"/>
        </w:rPr>
        <w:t>，并免</w:t>
      </w:r>
      <w:r>
        <w:rPr>
          <w:rFonts w:hint="eastAsia" w:ascii="FangSong_GB2312" w:eastAsia="FangSong_GB2312" w:cs="宋体"/>
          <w:spacing w:val="1"/>
          <w:kern w:val="0"/>
          <w:sz w:val="28"/>
          <w:szCs w:val="32"/>
        </w:rPr>
        <w:t>遭</w:t>
      </w:r>
      <w:r>
        <w:rPr>
          <w:rFonts w:hint="eastAsia" w:ascii="FangSong_GB2312" w:eastAsia="FangSong_GB2312" w:cs="MingLiU"/>
          <w:spacing w:val="1"/>
          <w:kern w:val="0"/>
          <w:sz w:val="28"/>
          <w:szCs w:val="32"/>
        </w:rPr>
        <w:t>任</w:t>
      </w:r>
      <w:r>
        <w:rPr>
          <w:rFonts w:hint="eastAsia" w:ascii="FangSong_GB2312" w:eastAsia="FangSong_GB2312" w:cs="宋体"/>
          <w:kern w:val="0"/>
          <w:sz w:val="28"/>
          <w:szCs w:val="32"/>
        </w:rPr>
        <w:t>何</w:t>
      </w:r>
      <w:r>
        <w:rPr>
          <w:rFonts w:hint="eastAsia" w:ascii="FangSong_GB2312" w:eastAsia="FangSong_GB2312" w:cs="MingLiU"/>
          <w:spacing w:val="-1"/>
          <w:kern w:val="0"/>
          <w:sz w:val="28"/>
          <w:szCs w:val="32"/>
        </w:rPr>
        <w:t>第三人的追索。</w:t>
      </w:r>
      <w:r>
        <w:rPr>
          <w:rFonts w:hint="eastAsia" w:ascii="FangSong_GB2312" w:eastAsia="FangSong_GB2312" w:cs="宋体"/>
          <w:spacing w:val="-1"/>
          <w:kern w:val="0"/>
          <w:sz w:val="28"/>
          <w:szCs w:val="32"/>
        </w:rPr>
        <w:t>否则</w:t>
      </w:r>
      <w:r>
        <w:rPr>
          <w:rFonts w:hint="eastAsia" w:ascii="FangSong_GB2312" w:eastAsia="FangSong_GB2312" w:cs="MingLiU"/>
          <w:spacing w:val="-1"/>
          <w:kern w:val="0"/>
          <w:sz w:val="28"/>
          <w:szCs w:val="32"/>
        </w:rPr>
        <w:t>，由此引起的所有责任，由</w:t>
      </w:r>
      <w:r>
        <w:rPr>
          <w:rFonts w:hint="eastAsia" w:ascii="FangSong_GB2312" w:eastAsia="FangSong_GB2312" w:cs="宋体"/>
          <w:spacing w:val="-1"/>
          <w:kern w:val="0"/>
          <w:sz w:val="28"/>
          <w:szCs w:val="32"/>
        </w:rPr>
        <w:t>甲</w:t>
      </w:r>
      <w:r>
        <w:rPr>
          <w:rFonts w:hint="eastAsia" w:ascii="FangSong_GB2312" w:eastAsia="FangSong_GB2312" w:cs="MingLiU"/>
          <w:spacing w:val="-1"/>
          <w:kern w:val="0"/>
          <w:sz w:val="28"/>
          <w:szCs w:val="32"/>
        </w:rPr>
        <w:t>方</w:t>
      </w:r>
      <w:r>
        <w:rPr>
          <w:rFonts w:hint="eastAsia" w:ascii="FangSong_GB2312" w:eastAsia="FangSong_GB2312" w:cs="宋体"/>
          <w:spacing w:val="-1"/>
          <w:kern w:val="0"/>
          <w:sz w:val="28"/>
          <w:szCs w:val="32"/>
        </w:rPr>
        <w:t>承</w:t>
      </w:r>
      <w:r>
        <w:rPr>
          <w:rFonts w:hint="eastAsia" w:ascii="FangSong_GB2312" w:eastAsia="FangSong_GB2312" w:cs="MingLiU"/>
          <w:kern w:val="0"/>
          <w:sz w:val="28"/>
          <w:szCs w:val="32"/>
        </w:rPr>
        <w:t>担。</w:t>
      </w:r>
    </w:p>
    <w:p>
      <w:pPr>
        <w:keepNext w:val="0"/>
        <w:keepLines w:val="0"/>
        <w:pageBreakBefore w:val="0"/>
        <w:widowControl w:val="0"/>
        <w:tabs>
          <w:tab w:val="left" w:pos="62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 w:firstLine="533" w:firstLineChars="192"/>
        <w:jc w:val="both"/>
        <w:textAlignment w:val="auto"/>
        <w:outlineLvl w:val="9"/>
        <w:rPr>
          <w:rFonts w:hint="eastAsia" w:ascii="FangSong_GB2312" w:eastAsia="FangSong_GB2312" w:cs="MingLiU"/>
          <w:kern w:val="0"/>
          <w:sz w:val="28"/>
          <w:szCs w:val="32"/>
        </w:rPr>
      </w:pPr>
      <w:r>
        <w:rPr>
          <w:rFonts w:hint="eastAsia" w:ascii="FangSong_GB2312" w:eastAsia="FangSong_GB2312" w:cs="MingLiU"/>
          <w:spacing w:val="-1"/>
          <w:kern w:val="0"/>
          <w:sz w:val="28"/>
          <w:szCs w:val="32"/>
        </w:rPr>
        <w:t>2、</w:t>
      </w:r>
      <w:r>
        <w:rPr>
          <w:rFonts w:hint="eastAsia" w:ascii="FangSong_GB2312" w:eastAsia="FangSong_GB2312" w:cs="宋体"/>
          <w:spacing w:val="-1"/>
          <w:kern w:val="0"/>
          <w:sz w:val="28"/>
          <w:szCs w:val="32"/>
        </w:rPr>
        <w:t>甲</w:t>
      </w:r>
      <w:r>
        <w:rPr>
          <w:rFonts w:hint="eastAsia" w:ascii="FangSong_GB2312" w:eastAsia="FangSong_GB2312" w:cs="MingLiU"/>
          <w:spacing w:val="-1"/>
          <w:kern w:val="0"/>
          <w:sz w:val="28"/>
          <w:szCs w:val="32"/>
        </w:rPr>
        <w:t>方转让其股权</w:t>
      </w:r>
      <w:r>
        <w:rPr>
          <w:rFonts w:hint="eastAsia" w:ascii="FangSong_GB2312" w:eastAsia="FangSong_GB2312" w:cs="宋体"/>
          <w:kern w:val="0"/>
          <w:sz w:val="28"/>
          <w:szCs w:val="32"/>
        </w:rPr>
        <w:t>后</w:t>
      </w:r>
      <w:r>
        <w:rPr>
          <w:rFonts w:hint="eastAsia" w:ascii="FangSong_GB2312" w:eastAsia="FangSong_GB2312" w:cs="MingLiU"/>
          <w:spacing w:val="-61"/>
          <w:kern w:val="0"/>
          <w:sz w:val="28"/>
          <w:szCs w:val="32"/>
        </w:rPr>
        <w:t>，</w:t>
      </w:r>
      <w:r>
        <w:rPr>
          <w:rFonts w:hint="eastAsia" w:ascii="FangSong_GB2312" w:eastAsia="FangSong_GB2312" w:cs="MingLiU"/>
          <w:kern w:val="0"/>
          <w:sz w:val="28"/>
          <w:szCs w:val="32"/>
        </w:rPr>
        <w:t>其在</w:t>
      </w:r>
      <w:r>
        <w:rPr>
          <w:rFonts w:hint="eastAsia" w:ascii="FangSong_GB2312" w:eastAsia="FangSong_GB2312" w:cs="MingLiU"/>
          <w:kern w:val="0"/>
          <w:sz w:val="28"/>
          <w:szCs w:val="32"/>
          <w:lang w:val="en-US" w:eastAsia="zh-CN"/>
        </w:rPr>
        <w:t>公司</w:t>
      </w:r>
      <w:r>
        <w:rPr>
          <w:rFonts w:hint="eastAsia" w:ascii="FangSong_GB2312" w:eastAsia="FangSong_GB2312" w:cs="MingLiU"/>
          <w:kern w:val="0"/>
          <w:sz w:val="28"/>
          <w:szCs w:val="32"/>
        </w:rPr>
        <w:t>原享有的股东权利和</w:t>
      </w:r>
      <w:r>
        <w:rPr>
          <w:rFonts w:hint="eastAsia" w:ascii="FangSong_GB2312" w:eastAsia="FangSong_GB2312" w:cs="MingLiU"/>
          <w:spacing w:val="-1"/>
          <w:kern w:val="0"/>
          <w:sz w:val="28"/>
          <w:szCs w:val="32"/>
        </w:rPr>
        <w:t>应</w:t>
      </w:r>
      <w:r>
        <w:rPr>
          <w:rFonts w:hint="eastAsia" w:ascii="FangSong_GB2312" w:eastAsia="FangSong_GB2312" w:cs="宋体"/>
          <w:spacing w:val="-1"/>
          <w:kern w:val="0"/>
          <w:sz w:val="28"/>
          <w:szCs w:val="32"/>
        </w:rPr>
        <w:t>承</w:t>
      </w:r>
      <w:r>
        <w:rPr>
          <w:rFonts w:hint="eastAsia" w:ascii="FangSong_GB2312" w:eastAsia="FangSong_GB2312" w:cs="MingLiU"/>
          <w:spacing w:val="-1"/>
          <w:kern w:val="0"/>
          <w:sz w:val="28"/>
          <w:szCs w:val="32"/>
        </w:rPr>
        <w:t>担的股东</w:t>
      </w:r>
      <w:r>
        <w:rPr>
          <w:rFonts w:hint="eastAsia" w:ascii="FangSong_GB2312" w:eastAsia="FangSong_GB2312" w:cs="宋体"/>
          <w:spacing w:val="-1"/>
          <w:kern w:val="0"/>
          <w:sz w:val="28"/>
          <w:szCs w:val="32"/>
        </w:rPr>
        <w:t>义</w:t>
      </w:r>
      <w:r>
        <w:rPr>
          <w:rFonts w:hint="eastAsia" w:ascii="FangSong_GB2312" w:eastAsia="FangSong_GB2312" w:cs="MingLiU"/>
          <w:spacing w:val="-1"/>
          <w:kern w:val="0"/>
          <w:sz w:val="28"/>
          <w:szCs w:val="32"/>
        </w:rPr>
        <w:t>务，随股权转让</w:t>
      </w:r>
      <w:r>
        <w:rPr>
          <w:rFonts w:hint="eastAsia" w:ascii="FangSong_GB2312" w:eastAsia="FangSong_GB2312" w:cs="宋体"/>
          <w:spacing w:val="-1"/>
          <w:kern w:val="0"/>
          <w:sz w:val="28"/>
          <w:szCs w:val="32"/>
        </w:rPr>
        <w:t>而</w:t>
      </w:r>
      <w:r>
        <w:rPr>
          <w:rFonts w:hint="eastAsia" w:ascii="FangSong_GB2312" w:eastAsia="FangSong_GB2312" w:cs="MingLiU"/>
          <w:spacing w:val="-1"/>
          <w:kern w:val="0"/>
          <w:sz w:val="28"/>
          <w:szCs w:val="32"/>
        </w:rPr>
        <w:t>转由</w:t>
      </w:r>
      <w:r>
        <w:rPr>
          <w:rFonts w:hint="eastAsia" w:ascii="FangSong_GB2312" w:eastAsia="FangSong_GB2312" w:cs="宋体"/>
          <w:spacing w:val="-1"/>
          <w:kern w:val="0"/>
          <w:sz w:val="28"/>
          <w:szCs w:val="32"/>
        </w:rPr>
        <w:t>乙</w:t>
      </w:r>
      <w:r>
        <w:rPr>
          <w:rFonts w:hint="eastAsia" w:ascii="FangSong_GB2312" w:eastAsia="FangSong_GB2312" w:cs="MingLiU"/>
          <w:spacing w:val="-1"/>
          <w:kern w:val="0"/>
          <w:sz w:val="28"/>
          <w:szCs w:val="32"/>
        </w:rPr>
        <w:t>方享有与</w:t>
      </w:r>
      <w:r>
        <w:rPr>
          <w:rFonts w:hint="eastAsia" w:ascii="FangSong_GB2312" w:eastAsia="FangSong_GB2312" w:cs="宋体"/>
          <w:spacing w:val="-1"/>
          <w:kern w:val="0"/>
          <w:sz w:val="28"/>
          <w:szCs w:val="32"/>
        </w:rPr>
        <w:t>承</w:t>
      </w:r>
      <w:r>
        <w:rPr>
          <w:rFonts w:hint="eastAsia" w:ascii="FangSong_GB2312" w:eastAsia="FangSong_GB2312" w:cs="MingLiU"/>
          <w:kern w:val="0"/>
          <w:sz w:val="28"/>
          <w:szCs w:val="32"/>
        </w:rPr>
        <w:t>担。</w:t>
      </w:r>
    </w:p>
    <w:p>
      <w:pPr>
        <w:keepNext w:val="0"/>
        <w:keepLines w:val="0"/>
        <w:pageBreakBefore w:val="0"/>
        <w:widowControl w:val="0"/>
        <w:tabs>
          <w:tab w:val="left" w:pos="62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 w:firstLine="537" w:firstLineChars="192"/>
        <w:jc w:val="both"/>
        <w:textAlignment w:val="auto"/>
        <w:outlineLvl w:val="9"/>
        <w:rPr>
          <w:rFonts w:hint="eastAsia" w:ascii="FangSong_GB2312" w:eastAsia="FangSong_GB2312" w:cs="MingLiU"/>
          <w:kern w:val="0"/>
          <w:sz w:val="28"/>
          <w:szCs w:val="32"/>
          <w:lang w:val="en-US" w:eastAsia="zh-CN"/>
        </w:rPr>
      </w:pPr>
      <w:r>
        <w:rPr>
          <w:rFonts w:hint="eastAsia" w:ascii="FangSong_GB2312" w:eastAsia="FangSong_GB2312" w:cs="MingLiU"/>
          <w:kern w:val="0"/>
          <w:sz w:val="28"/>
          <w:szCs w:val="32"/>
          <w:lang w:val="en-US" w:eastAsia="zh-CN"/>
        </w:rPr>
        <w:t>3、乙方保证在公司任职期间不将受让的股权转让给他人（包括公司的股东、高管等）。在乙方离开公司后，公司股东以人民币</w:t>
      </w:r>
      <w:r>
        <w:rPr>
          <w:rFonts w:hint="eastAsia" w:ascii="FangSong_GB2312" w:eastAsia="FangSong_GB2312" w:cs="MingLiU"/>
          <w:kern w:val="0"/>
          <w:sz w:val="28"/>
          <w:szCs w:val="32"/>
          <w:u w:val="single"/>
          <w:lang w:val="en-US" w:eastAsia="zh-CN"/>
        </w:rPr>
        <w:t xml:space="preserve">       </w:t>
      </w:r>
      <w:r>
        <w:rPr>
          <w:rFonts w:hint="eastAsia" w:ascii="FangSong_GB2312" w:eastAsia="FangSong_GB2312" w:cs="MingLiU"/>
          <w:kern w:val="0"/>
          <w:sz w:val="28"/>
          <w:szCs w:val="32"/>
          <w:u w:val="none"/>
          <w:lang w:val="en-US" w:eastAsia="zh-CN"/>
        </w:rPr>
        <w:t>元的价格回购乙方所持有的公司股权，乙方应当予以配合，不得转卖给公司股东以外的第三人。若乙方违反上述两个保证情形，则视为违约，乙方需向甲方支付违约金</w:t>
      </w:r>
      <w:r>
        <w:rPr>
          <w:rFonts w:hint="eastAsia" w:ascii="FangSong_GB2312" w:eastAsia="FangSong_GB2312" w:cs="MingLiU"/>
          <w:kern w:val="0"/>
          <w:sz w:val="28"/>
          <w:szCs w:val="32"/>
          <w:u w:val="single"/>
          <w:lang w:val="en-US" w:eastAsia="zh-CN"/>
        </w:rPr>
        <w:t xml:space="preserve">      </w:t>
      </w:r>
      <w:r>
        <w:rPr>
          <w:rFonts w:hint="eastAsia" w:ascii="FangSong_GB2312" w:eastAsia="FangSong_GB2312" w:cs="MingLiU"/>
          <w:kern w:val="0"/>
          <w:sz w:val="28"/>
          <w:szCs w:val="32"/>
          <w:u w:val="none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tabs>
          <w:tab w:val="left" w:pos="42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 w:firstLine="540" w:firstLineChars="192"/>
        <w:jc w:val="both"/>
        <w:textAlignment w:val="auto"/>
        <w:outlineLvl w:val="9"/>
        <w:rPr>
          <w:rFonts w:hint="eastAsia" w:ascii="FangSong_GB2312" w:eastAsia="FangSong_GB2312" w:cs="MingLiU"/>
          <w:b/>
          <w:bCs/>
          <w:kern w:val="0"/>
          <w:sz w:val="28"/>
          <w:szCs w:val="32"/>
        </w:rPr>
      </w:pPr>
      <w:r>
        <w:rPr>
          <w:rFonts w:hint="eastAsia" w:ascii="FangSong_GB2312" w:eastAsia="FangSong_GB2312" w:cs="MingLiU"/>
          <w:b/>
          <w:bCs/>
          <w:kern w:val="0"/>
          <w:position w:val="-3"/>
          <w:sz w:val="28"/>
          <w:szCs w:val="32"/>
        </w:rPr>
        <w:t>第三条</w:t>
      </w:r>
      <w:r>
        <w:rPr>
          <w:rFonts w:hint="eastAsia" w:ascii="FangSong_GB2312" w:eastAsia="FangSong_GB2312"/>
          <w:b/>
          <w:bCs/>
          <w:kern w:val="0"/>
          <w:position w:val="-3"/>
          <w:sz w:val="28"/>
          <w:szCs w:val="32"/>
        </w:rPr>
        <w:t xml:space="preserve">  </w:t>
      </w:r>
      <w:r>
        <w:rPr>
          <w:rFonts w:hint="eastAsia" w:ascii="FangSong_GB2312" w:eastAsia="FangSong_GB2312" w:cs="宋体"/>
          <w:b/>
          <w:bCs/>
          <w:spacing w:val="-1"/>
          <w:kern w:val="0"/>
          <w:position w:val="-3"/>
          <w:sz w:val="28"/>
          <w:szCs w:val="32"/>
        </w:rPr>
        <w:t>税费负</w:t>
      </w:r>
      <w:r>
        <w:rPr>
          <w:rFonts w:hint="eastAsia" w:ascii="FangSong_GB2312" w:eastAsia="FangSong_GB2312" w:cs="MingLiU"/>
          <w:b/>
          <w:bCs/>
          <w:kern w:val="0"/>
          <w:position w:val="-3"/>
          <w:sz w:val="28"/>
          <w:szCs w:val="32"/>
        </w:rPr>
        <w:t>担</w:t>
      </w:r>
    </w:p>
    <w:p>
      <w:pPr>
        <w:keepNext w:val="0"/>
        <w:keepLines w:val="0"/>
        <w:pageBreakBefore w:val="0"/>
        <w:widowControl w:val="0"/>
        <w:tabs>
          <w:tab w:val="left" w:pos="20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 w:firstLine="537" w:firstLineChars="192"/>
        <w:jc w:val="both"/>
        <w:textAlignment w:val="auto"/>
        <w:outlineLvl w:val="9"/>
        <w:rPr>
          <w:rFonts w:hint="eastAsia" w:ascii="FangSong_GB2312" w:eastAsia="FangSong_GB2312"/>
          <w:kern w:val="0"/>
          <w:sz w:val="28"/>
          <w:szCs w:val="32"/>
        </w:rPr>
      </w:pPr>
      <w:r>
        <w:rPr>
          <w:rFonts w:hint="eastAsia" w:ascii="FangSong_GB2312" w:eastAsia="FangSong_GB2312" w:cs="MingLiU"/>
          <w:kern w:val="0"/>
          <w:sz w:val="28"/>
          <w:szCs w:val="32"/>
        </w:rPr>
        <w:t>本次股权转让有关税费</w:t>
      </w:r>
      <w:r>
        <w:rPr>
          <w:rFonts w:hint="eastAsia" w:ascii="FangSong_GB2312" w:eastAsia="FangSong_GB2312" w:cs="MingLiU"/>
          <w:spacing w:val="-1"/>
          <w:kern w:val="0"/>
          <w:sz w:val="28"/>
          <w:szCs w:val="32"/>
        </w:rPr>
        <w:t>，由</w:t>
      </w:r>
      <w:r>
        <w:rPr>
          <w:rFonts w:hint="eastAsia" w:ascii="FangSong_GB2312" w:eastAsia="FangSong_GB2312" w:cs="MingLiU"/>
          <w:spacing w:val="-1"/>
          <w:kern w:val="0"/>
          <w:sz w:val="28"/>
          <w:szCs w:val="32"/>
          <w:u w:val="single"/>
        </w:rPr>
        <w:t>甲方</w:t>
      </w:r>
      <w:r>
        <w:rPr>
          <w:rFonts w:hint="eastAsia" w:ascii="FangSong_GB2312" w:eastAsia="FangSong_GB2312" w:cs="宋体"/>
          <w:spacing w:val="-1"/>
          <w:kern w:val="0"/>
          <w:sz w:val="28"/>
          <w:szCs w:val="32"/>
        </w:rPr>
        <w:t>承</w:t>
      </w:r>
      <w:r>
        <w:rPr>
          <w:rFonts w:hint="eastAsia" w:ascii="FangSong_GB2312" w:eastAsia="FangSong_GB2312" w:cs="MingLiU"/>
          <w:kern w:val="0"/>
          <w:sz w:val="28"/>
          <w:szCs w:val="32"/>
        </w:rPr>
        <w:t>担，乙方除以上购买金额外不支付任何费用（但不包含退出时应交税费）。</w:t>
      </w:r>
    </w:p>
    <w:p>
      <w:pPr>
        <w:keepNext w:val="0"/>
        <w:keepLines w:val="0"/>
        <w:pageBreakBefore w:val="0"/>
        <w:widowControl w:val="0"/>
        <w:tabs>
          <w:tab w:val="left" w:pos="20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 w:firstLine="540" w:firstLineChars="192"/>
        <w:jc w:val="both"/>
        <w:textAlignment w:val="auto"/>
        <w:outlineLvl w:val="9"/>
        <w:rPr>
          <w:rFonts w:hint="eastAsia" w:ascii="FangSong_GB2312" w:eastAsia="FangSong_GB2312" w:cs="宋体"/>
          <w:b/>
          <w:bCs/>
          <w:kern w:val="0"/>
          <w:sz w:val="28"/>
          <w:szCs w:val="32"/>
        </w:rPr>
      </w:pPr>
      <w:r>
        <w:rPr>
          <w:rFonts w:hint="eastAsia" w:ascii="FangSong_GB2312" w:eastAsia="FangSong_GB2312" w:cs="MingLiU"/>
          <w:b/>
          <w:bCs/>
          <w:kern w:val="0"/>
          <w:sz w:val="28"/>
          <w:szCs w:val="32"/>
        </w:rPr>
        <w:t>第四条</w:t>
      </w:r>
      <w:r>
        <w:rPr>
          <w:rFonts w:hint="eastAsia" w:ascii="FangSong_GB2312" w:eastAsia="FangSong_GB2312"/>
          <w:b/>
          <w:bCs/>
          <w:kern w:val="0"/>
          <w:sz w:val="28"/>
          <w:szCs w:val="32"/>
        </w:rPr>
        <w:t xml:space="preserve">  </w:t>
      </w:r>
      <w:r>
        <w:rPr>
          <w:rFonts w:hint="eastAsia" w:ascii="FangSong_GB2312" w:eastAsia="FangSong_GB2312" w:cs="宋体"/>
          <w:b/>
          <w:bCs/>
          <w:spacing w:val="-1"/>
          <w:kern w:val="0"/>
          <w:sz w:val="28"/>
          <w:szCs w:val="32"/>
        </w:rPr>
        <w:t>合</w:t>
      </w:r>
      <w:r>
        <w:rPr>
          <w:rFonts w:hint="eastAsia" w:ascii="FangSong_GB2312" w:eastAsia="FangSong_GB2312" w:cs="MingLiU"/>
          <w:b/>
          <w:bCs/>
          <w:spacing w:val="-1"/>
          <w:kern w:val="0"/>
          <w:sz w:val="28"/>
          <w:szCs w:val="32"/>
        </w:rPr>
        <w:t>同的变更与解</w:t>
      </w:r>
      <w:r>
        <w:rPr>
          <w:rFonts w:hint="eastAsia" w:ascii="FangSong_GB2312" w:eastAsia="FangSong_GB2312" w:cs="宋体"/>
          <w:b/>
          <w:bCs/>
          <w:kern w:val="0"/>
          <w:sz w:val="28"/>
          <w:szCs w:val="32"/>
        </w:rPr>
        <w:t>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 w:firstLine="537" w:firstLineChars="192"/>
        <w:jc w:val="both"/>
        <w:textAlignment w:val="auto"/>
        <w:outlineLvl w:val="9"/>
        <w:rPr>
          <w:rFonts w:hint="eastAsia" w:ascii="FangSong_GB2312" w:eastAsia="FangSong_GB2312" w:cs="MingLiU"/>
          <w:kern w:val="0"/>
          <w:sz w:val="28"/>
          <w:szCs w:val="32"/>
        </w:rPr>
      </w:pPr>
      <w:r>
        <w:rPr>
          <w:rFonts w:hint="eastAsia" w:ascii="FangSong_GB2312" w:eastAsia="FangSong_GB2312" w:cs="MingLiU"/>
          <w:kern w:val="0"/>
          <w:sz w:val="28"/>
          <w:szCs w:val="32"/>
        </w:rPr>
        <w:t>发</w:t>
      </w:r>
      <w:r>
        <w:rPr>
          <w:rFonts w:hint="eastAsia" w:ascii="FangSong_GB2312" w:eastAsia="FangSong_GB2312" w:cs="宋体"/>
          <w:spacing w:val="1"/>
          <w:kern w:val="0"/>
          <w:sz w:val="28"/>
          <w:szCs w:val="32"/>
        </w:rPr>
        <w:t>生</w:t>
      </w:r>
      <w:r>
        <w:rPr>
          <w:rFonts w:hint="eastAsia" w:ascii="FangSong_GB2312" w:eastAsia="FangSong_GB2312" w:cs="MingLiU"/>
          <w:spacing w:val="1"/>
          <w:kern w:val="0"/>
          <w:sz w:val="28"/>
          <w:szCs w:val="32"/>
        </w:rPr>
        <w:t>下列</w:t>
      </w:r>
      <w:r>
        <w:rPr>
          <w:rFonts w:hint="eastAsia" w:ascii="FangSong_GB2312" w:eastAsia="FangSong_GB2312" w:cs="宋体"/>
          <w:spacing w:val="1"/>
          <w:kern w:val="0"/>
          <w:sz w:val="28"/>
          <w:szCs w:val="32"/>
        </w:rPr>
        <w:t>情况</w:t>
      </w:r>
      <w:r>
        <w:rPr>
          <w:rFonts w:hint="eastAsia" w:ascii="FangSong_GB2312" w:eastAsia="FangSong_GB2312" w:cs="MingLiU"/>
          <w:spacing w:val="1"/>
          <w:kern w:val="0"/>
          <w:sz w:val="28"/>
          <w:szCs w:val="32"/>
        </w:rPr>
        <w:t>之一时，可变更或解</w:t>
      </w:r>
      <w:r>
        <w:rPr>
          <w:rFonts w:hint="eastAsia" w:ascii="FangSong_GB2312" w:eastAsia="FangSong_GB2312" w:cs="宋体"/>
          <w:spacing w:val="1"/>
          <w:kern w:val="0"/>
          <w:sz w:val="28"/>
          <w:szCs w:val="32"/>
        </w:rPr>
        <w:t>除合</w:t>
      </w:r>
      <w:r>
        <w:rPr>
          <w:rFonts w:hint="eastAsia" w:ascii="FangSong_GB2312" w:eastAsia="FangSong_GB2312" w:cs="MingLiU"/>
          <w:spacing w:val="1"/>
          <w:kern w:val="0"/>
          <w:sz w:val="28"/>
          <w:szCs w:val="32"/>
        </w:rPr>
        <w:t>同，</w:t>
      </w:r>
      <w:r>
        <w:rPr>
          <w:rFonts w:hint="eastAsia" w:ascii="FangSong_GB2312" w:eastAsia="FangSong_GB2312" w:cs="宋体"/>
          <w:spacing w:val="1"/>
          <w:kern w:val="0"/>
          <w:sz w:val="28"/>
          <w:szCs w:val="32"/>
        </w:rPr>
        <w:t>但双</w:t>
      </w:r>
      <w:r>
        <w:rPr>
          <w:rFonts w:hint="eastAsia" w:ascii="FangSong_GB2312" w:eastAsia="FangSong_GB2312" w:cs="MingLiU"/>
          <w:spacing w:val="1"/>
          <w:kern w:val="0"/>
          <w:sz w:val="28"/>
          <w:szCs w:val="32"/>
        </w:rPr>
        <w:t>方</w:t>
      </w:r>
      <w:r>
        <w:rPr>
          <w:rFonts w:hint="eastAsia" w:ascii="FangSong_GB2312" w:eastAsia="FangSong_GB2312" w:cs="宋体"/>
          <w:spacing w:val="1"/>
          <w:kern w:val="0"/>
          <w:sz w:val="28"/>
          <w:szCs w:val="32"/>
        </w:rPr>
        <w:t>必须</w:t>
      </w:r>
      <w:r>
        <w:rPr>
          <w:rFonts w:hint="eastAsia" w:ascii="FangSong_GB2312" w:eastAsia="FangSong_GB2312" w:cs="MingLiU"/>
          <w:spacing w:val="1"/>
          <w:kern w:val="0"/>
          <w:sz w:val="28"/>
          <w:szCs w:val="32"/>
        </w:rPr>
        <w:t>就此签</w:t>
      </w:r>
      <w:r>
        <w:rPr>
          <w:rFonts w:hint="eastAsia" w:ascii="FangSong_GB2312" w:eastAsia="FangSong_GB2312" w:cs="宋体"/>
          <w:kern w:val="0"/>
          <w:sz w:val="28"/>
          <w:szCs w:val="32"/>
        </w:rPr>
        <w:t>订</w:t>
      </w:r>
      <w:r>
        <w:rPr>
          <w:rFonts w:hint="eastAsia" w:ascii="FangSong_GB2312" w:eastAsia="FangSong_GB2312" w:cs="MingLiU"/>
          <w:spacing w:val="-1"/>
          <w:kern w:val="0"/>
          <w:sz w:val="28"/>
          <w:szCs w:val="32"/>
        </w:rPr>
        <w:t>书</w:t>
      </w:r>
      <w:r>
        <w:rPr>
          <w:rFonts w:hint="eastAsia" w:ascii="FangSong_GB2312" w:eastAsia="FangSong_GB2312" w:cs="宋体"/>
          <w:spacing w:val="-1"/>
          <w:kern w:val="0"/>
          <w:sz w:val="28"/>
          <w:szCs w:val="32"/>
        </w:rPr>
        <w:t>面</w:t>
      </w:r>
      <w:r>
        <w:rPr>
          <w:rFonts w:hint="eastAsia" w:ascii="FangSong_GB2312" w:eastAsia="FangSong_GB2312" w:cs="MingLiU"/>
          <w:spacing w:val="-1"/>
          <w:kern w:val="0"/>
          <w:sz w:val="28"/>
          <w:szCs w:val="32"/>
        </w:rPr>
        <w:t>变更或解</w:t>
      </w:r>
      <w:r>
        <w:rPr>
          <w:rFonts w:hint="eastAsia" w:ascii="FangSong_GB2312" w:eastAsia="FangSong_GB2312" w:cs="宋体"/>
          <w:spacing w:val="-1"/>
          <w:kern w:val="0"/>
          <w:sz w:val="28"/>
          <w:szCs w:val="32"/>
        </w:rPr>
        <w:t>除的协议</w:t>
      </w:r>
      <w:r>
        <w:rPr>
          <w:rFonts w:hint="eastAsia" w:ascii="FangSong_GB2312" w:eastAsia="FangSong_GB2312" w:cs="MingLiU"/>
          <w:kern w:val="0"/>
          <w:sz w:val="28"/>
          <w:szCs w:val="32"/>
        </w:rPr>
        <w:t>。</w:t>
      </w:r>
      <w:r>
        <w:rPr>
          <w:rFonts w:hint="eastAsia" w:ascii="FangSong_GB2312" w:eastAsia="FangSong_GB2312" w:cs="MingLiU"/>
          <w:kern w:val="0"/>
          <w:sz w:val="28"/>
          <w:szCs w:val="32"/>
          <w:lang w:val="en-US" w:eastAsia="zh-CN"/>
        </w:rPr>
        <w:t>解除合同并不影响违约条款的效力。</w:t>
      </w:r>
    </w:p>
    <w:p>
      <w:pPr>
        <w:keepNext w:val="0"/>
        <w:keepLines w:val="0"/>
        <w:pageBreakBefore w:val="0"/>
        <w:widowControl w:val="0"/>
        <w:tabs>
          <w:tab w:val="left" w:pos="20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 w:firstLine="537" w:firstLineChars="192"/>
        <w:jc w:val="both"/>
        <w:textAlignment w:val="auto"/>
        <w:outlineLvl w:val="9"/>
        <w:rPr>
          <w:rFonts w:hint="eastAsia" w:ascii="FangSong_GB2312" w:eastAsia="FangSong_GB2312" w:cs="MingLiU"/>
          <w:kern w:val="0"/>
          <w:sz w:val="28"/>
          <w:szCs w:val="32"/>
        </w:rPr>
      </w:pPr>
      <w:r>
        <w:rPr>
          <w:rFonts w:hint="eastAsia" w:ascii="FangSong_GB2312" w:eastAsia="FangSong_GB2312" w:cs="MingLiU"/>
          <w:kern w:val="0"/>
          <w:sz w:val="28"/>
          <w:szCs w:val="32"/>
        </w:rPr>
        <w:t>1、由于不可抗力或由于一方当事人虽无过失但无法防止的外因，致使本合同无法履行；</w:t>
      </w:r>
    </w:p>
    <w:p>
      <w:pPr>
        <w:keepNext w:val="0"/>
        <w:keepLines w:val="0"/>
        <w:pageBreakBefore w:val="0"/>
        <w:widowControl w:val="0"/>
        <w:tabs>
          <w:tab w:val="left" w:pos="20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 w:firstLine="537" w:firstLineChars="192"/>
        <w:jc w:val="both"/>
        <w:textAlignment w:val="auto"/>
        <w:outlineLvl w:val="9"/>
        <w:rPr>
          <w:rFonts w:hint="eastAsia" w:ascii="FangSong_GB2312" w:eastAsia="FangSong_GB2312" w:cs="MingLiU"/>
          <w:kern w:val="0"/>
          <w:sz w:val="28"/>
          <w:szCs w:val="32"/>
        </w:rPr>
      </w:pPr>
      <w:r>
        <w:rPr>
          <w:rFonts w:hint="eastAsia" w:ascii="FangSong_GB2312" w:eastAsia="FangSong_GB2312" w:cs="MingLiU"/>
          <w:kern w:val="0"/>
          <w:sz w:val="28"/>
          <w:szCs w:val="32"/>
        </w:rPr>
        <w:t>2、甲方提前从</w:t>
      </w:r>
      <w:r>
        <w:rPr>
          <w:rFonts w:hint="eastAsia" w:ascii="FangSong_GB2312" w:eastAsia="FangSong_GB2312" w:cs="MingLiU"/>
          <w:kern w:val="0"/>
          <w:sz w:val="28"/>
          <w:szCs w:val="32"/>
          <w:lang w:val="en-US" w:eastAsia="zh-CN"/>
        </w:rPr>
        <w:t>公司</w:t>
      </w:r>
      <w:r>
        <w:rPr>
          <w:rFonts w:hint="eastAsia" w:ascii="FangSong_GB2312" w:eastAsia="FangSong_GB2312" w:cs="MingLiU"/>
          <w:kern w:val="0"/>
          <w:sz w:val="28"/>
          <w:szCs w:val="32"/>
        </w:rPr>
        <w:t>离职，所持股份未兑现或未完全兑现的；</w:t>
      </w:r>
    </w:p>
    <w:p>
      <w:pPr>
        <w:keepNext w:val="0"/>
        <w:keepLines w:val="0"/>
        <w:pageBreakBefore w:val="0"/>
        <w:widowControl w:val="0"/>
        <w:tabs>
          <w:tab w:val="left" w:pos="20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 w:firstLine="537" w:firstLineChars="192"/>
        <w:jc w:val="both"/>
        <w:textAlignment w:val="auto"/>
        <w:outlineLvl w:val="9"/>
        <w:rPr>
          <w:rFonts w:hint="eastAsia" w:ascii="FangSong_GB2312" w:eastAsia="FangSong_GB2312" w:cs="MingLiU"/>
          <w:kern w:val="0"/>
          <w:sz w:val="28"/>
          <w:szCs w:val="32"/>
        </w:rPr>
      </w:pPr>
      <w:r>
        <w:rPr>
          <w:rFonts w:hint="eastAsia" w:ascii="FangSong_GB2312" w:eastAsia="FangSong_GB2312" w:cs="MingLiU"/>
          <w:kern w:val="0"/>
          <w:sz w:val="28"/>
          <w:szCs w:val="32"/>
        </w:rPr>
        <w:t>3、乙方主动提出退出的情况；</w:t>
      </w:r>
    </w:p>
    <w:p>
      <w:pPr>
        <w:keepNext w:val="0"/>
        <w:keepLines w:val="0"/>
        <w:pageBreakBefore w:val="0"/>
        <w:widowControl w:val="0"/>
        <w:tabs>
          <w:tab w:val="left" w:pos="20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 w:firstLine="537" w:firstLineChars="192"/>
        <w:jc w:val="both"/>
        <w:textAlignment w:val="auto"/>
        <w:outlineLvl w:val="9"/>
        <w:rPr>
          <w:rFonts w:hint="eastAsia" w:ascii="FangSong_GB2312" w:eastAsia="FangSong_GB2312" w:cs="MingLiU"/>
          <w:kern w:val="0"/>
          <w:sz w:val="28"/>
          <w:szCs w:val="32"/>
        </w:rPr>
      </w:pPr>
      <w:r>
        <w:rPr>
          <w:rFonts w:hint="eastAsia" w:ascii="FangSong_GB2312" w:eastAsia="FangSong_GB2312" w:cs="MingLiU"/>
          <w:kern w:val="0"/>
          <w:sz w:val="28"/>
          <w:szCs w:val="32"/>
        </w:rPr>
        <w:t>4、因情</w:t>
      </w:r>
      <w:r>
        <w:rPr>
          <w:rFonts w:hint="eastAsia" w:ascii="FangSong_GB2312" w:eastAsia="FangSong_GB2312" w:cs="宋体"/>
          <w:spacing w:val="-1"/>
          <w:kern w:val="0"/>
          <w:sz w:val="28"/>
          <w:szCs w:val="32"/>
        </w:rPr>
        <w:t>况</w:t>
      </w:r>
      <w:r>
        <w:rPr>
          <w:rFonts w:hint="eastAsia" w:ascii="FangSong_GB2312" w:eastAsia="FangSong_GB2312" w:cs="MingLiU"/>
          <w:spacing w:val="-1"/>
          <w:kern w:val="0"/>
          <w:sz w:val="28"/>
          <w:szCs w:val="32"/>
        </w:rPr>
        <w:t>发</w:t>
      </w:r>
      <w:r>
        <w:rPr>
          <w:rFonts w:hint="eastAsia" w:ascii="FangSong_GB2312" w:eastAsia="FangSong_GB2312" w:cs="宋体"/>
          <w:spacing w:val="-1"/>
          <w:kern w:val="0"/>
          <w:sz w:val="28"/>
          <w:szCs w:val="32"/>
        </w:rPr>
        <w:t>生</w:t>
      </w:r>
      <w:r>
        <w:rPr>
          <w:rFonts w:hint="eastAsia" w:ascii="FangSong_GB2312" w:eastAsia="FangSong_GB2312" w:cs="MingLiU"/>
          <w:spacing w:val="-1"/>
          <w:kern w:val="0"/>
          <w:sz w:val="28"/>
          <w:szCs w:val="32"/>
        </w:rPr>
        <w:t>变</w:t>
      </w:r>
      <w:r>
        <w:rPr>
          <w:rFonts w:hint="eastAsia" w:ascii="FangSong_GB2312" w:eastAsia="FangSong_GB2312" w:cs="宋体"/>
          <w:spacing w:val="-1"/>
          <w:kern w:val="0"/>
          <w:sz w:val="28"/>
          <w:szCs w:val="32"/>
        </w:rPr>
        <w:t>化</w:t>
      </w:r>
      <w:r>
        <w:rPr>
          <w:rFonts w:hint="eastAsia" w:ascii="FangSong_GB2312" w:eastAsia="FangSong_GB2312" w:cs="MingLiU"/>
          <w:spacing w:val="-1"/>
          <w:kern w:val="0"/>
          <w:sz w:val="28"/>
          <w:szCs w:val="32"/>
        </w:rPr>
        <w:t>，经过</w:t>
      </w:r>
      <w:r>
        <w:rPr>
          <w:rFonts w:hint="eastAsia" w:ascii="FangSong_GB2312" w:eastAsia="FangSong_GB2312" w:cs="宋体"/>
          <w:spacing w:val="-1"/>
          <w:kern w:val="0"/>
          <w:sz w:val="28"/>
          <w:szCs w:val="32"/>
        </w:rPr>
        <w:t>双</w:t>
      </w:r>
      <w:r>
        <w:rPr>
          <w:rFonts w:hint="eastAsia" w:ascii="FangSong_GB2312" w:eastAsia="FangSong_GB2312" w:cs="MingLiU"/>
          <w:spacing w:val="-1"/>
          <w:kern w:val="0"/>
          <w:sz w:val="28"/>
          <w:szCs w:val="32"/>
        </w:rPr>
        <w:t>方</w:t>
      </w:r>
      <w:r>
        <w:rPr>
          <w:rFonts w:hint="eastAsia" w:ascii="FangSong_GB2312" w:eastAsia="FangSong_GB2312" w:cs="宋体"/>
          <w:spacing w:val="-1"/>
          <w:kern w:val="0"/>
          <w:sz w:val="28"/>
          <w:szCs w:val="32"/>
        </w:rPr>
        <w:t>协商</w:t>
      </w:r>
      <w:r>
        <w:rPr>
          <w:rFonts w:hint="eastAsia" w:ascii="FangSong_GB2312" w:eastAsia="FangSong_GB2312" w:cs="MingLiU"/>
          <w:spacing w:val="-1"/>
          <w:kern w:val="0"/>
          <w:sz w:val="28"/>
          <w:szCs w:val="32"/>
        </w:rPr>
        <w:t>同意变更或解</w:t>
      </w:r>
      <w:r>
        <w:rPr>
          <w:rFonts w:hint="eastAsia" w:ascii="FangSong_GB2312" w:eastAsia="FangSong_GB2312" w:cs="宋体"/>
          <w:spacing w:val="-1"/>
          <w:kern w:val="0"/>
          <w:sz w:val="28"/>
          <w:szCs w:val="32"/>
        </w:rPr>
        <w:t>除合</w:t>
      </w:r>
      <w:r>
        <w:rPr>
          <w:rFonts w:hint="eastAsia" w:ascii="FangSong_GB2312" w:eastAsia="FangSong_GB2312" w:cs="MingLiU"/>
          <w:kern w:val="0"/>
          <w:sz w:val="28"/>
          <w:szCs w:val="32"/>
        </w:rPr>
        <w:t>同。</w:t>
      </w:r>
    </w:p>
    <w:p>
      <w:pPr>
        <w:keepNext w:val="0"/>
        <w:keepLines w:val="0"/>
        <w:pageBreakBefore w:val="0"/>
        <w:widowControl w:val="0"/>
        <w:tabs>
          <w:tab w:val="left" w:pos="20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 w:firstLine="540" w:firstLineChars="192"/>
        <w:jc w:val="both"/>
        <w:textAlignment w:val="auto"/>
        <w:outlineLvl w:val="9"/>
        <w:rPr>
          <w:rFonts w:hint="eastAsia" w:ascii="FangSong_GB2312" w:eastAsia="FangSong_GB2312" w:cs="MingLiU"/>
          <w:b/>
          <w:bCs/>
          <w:kern w:val="0"/>
          <w:sz w:val="28"/>
          <w:szCs w:val="32"/>
        </w:rPr>
      </w:pPr>
      <w:r>
        <w:rPr>
          <w:rFonts w:hint="eastAsia" w:ascii="FangSong_GB2312" w:eastAsia="FangSong_GB2312" w:cs="MingLiU"/>
          <w:b/>
          <w:bCs/>
          <w:kern w:val="0"/>
          <w:sz w:val="28"/>
          <w:szCs w:val="32"/>
        </w:rPr>
        <w:t>第五条  补充</w:t>
      </w:r>
    </w:p>
    <w:p>
      <w:pPr>
        <w:keepNext w:val="0"/>
        <w:keepLines w:val="0"/>
        <w:pageBreakBefore w:val="0"/>
        <w:widowControl w:val="0"/>
        <w:tabs>
          <w:tab w:val="left" w:pos="20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 w:firstLine="537" w:firstLineChars="192"/>
        <w:jc w:val="both"/>
        <w:textAlignment w:val="auto"/>
        <w:outlineLvl w:val="9"/>
        <w:rPr>
          <w:rFonts w:hint="eastAsia" w:ascii="FangSong_GB2312" w:eastAsia="FangSong_GB2312" w:cs="MingLiU"/>
          <w:kern w:val="0"/>
          <w:sz w:val="28"/>
          <w:szCs w:val="32"/>
        </w:rPr>
      </w:pPr>
      <w:r>
        <w:rPr>
          <w:rFonts w:hint="eastAsia" w:ascii="FangSong_GB2312" w:eastAsia="FangSong_GB2312" w:cs="MingLiU"/>
          <w:kern w:val="0"/>
          <w:sz w:val="28"/>
          <w:szCs w:val="32"/>
          <w:lang w:val="en-US" w:eastAsia="zh-CN"/>
        </w:rPr>
        <w:t>1</w:t>
      </w:r>
      <w:r>
        <w:rPr>
          <w:rFonts w:hint="eastAsia" w:ascii="FangSong_GB2312" w:eastAsia="FangSong_GB2312" w:cs="MingLiU"/>
          <w:kern w:val="0"/>
          <w:sz w:val="28"/>
          <w:szCs w:val="32"/>
        </w:rPr>
        <w:t>、因甲方提前从</w:t>
      </w:r>
      <w:r>
        <w:rPr>
          <w:rFonts w:hint="eastAsia" w:ascii="FangSong_GB2312" w:eastAsia="FangSong_GB2312" w:cs="MingLiU"/>
          <w:kern w:val="0"/>
          <w:sz w:val="28"/>
          <w:szCs w:val="32"/>
          <w:lang w:val="en-US" w:eastAsia="zh-CN"/>
        </w:rPr>
        <w:t>公司</w:t>
      </w:r>
      <w:r>
        <w:rPr>
          <w:rFonts w:hint="eastAsia" w:ascii="FangSong_GB2312" w:eastAsia="FangSong_GB2312" w:cs="MingLiU"/>
          <w:kern w:val="0"/>
          <w:sz w:val="28"/>
          <w:szCs w:val="32"/>
        </w:rPr>
        <w:t>离职且股份未兑现的，甲方需按年息</w:t>
      </w:r>
      <w:r>
        <w:rPr>
          <w:rFonts w:hint="eastAsia" w:ascii="FangSong_GB2312" w:eastAsia="FangSong_GB2312" w:cs="MingLiU"/>
          <w:kern w:val="0"/>
          <w:sz w:val="28"/>
          <w:szCs w:val="32"/>
          <w:u w:val="single"/>
        </w:rPr>
        <w:t xml:space="preserve"> </w:t>
      </w:r>
      <w:r>
        <w:rPr>
          <w:rFonts w:hint="eastAsia" w:ascii="FangSong_GB2312" w:eastAsia="FangSong_GB2312" w:cs="MingLiU"/>
          <w:kern w:val="0"/>
          <w:sz w:val="28"/>
          <w:szCs w:val="32"/>
          <w:u w:val="single"/>
          <w:lang w:val="en-US" w:eastAsia="zh-CN"/>
        </w:rPr>
        <w:t xml:space="preserve">  </w:t>
      </w:r>
      <w:r>
        <w:rPr>
          <w:rFonts w:hint="eastAsia" w:ascii="FangSong_GB2312" w:eastAsia="FangSong_GB2312" w:cs="MingLiU"/>
          <w:kern w:val="0"/>
          <w:sz w:val="28"/>
          <w:szCs w:val="32"/>
          <w:u w:val="single"/>
        </w:rPr>
        <w:t xml:space="preserve"> </w:t>
      </w:r>
      <w:r>
        <w:rPr>
          <w:rFonts w:hint="eastAsia" w:ascii="FangSong_GB2312" w:eastAsia="FangSong_GB2312" w:cs="MingLiU"/>
          <w:kern w:val="0"/>
          <w:sz w:val="28"/>
          <w:szCs w:val="32"/>
        </w:rPr>
        <w:t>的利率偿还乙方所支付的转让款本金及利息；</w:t>
      </w:r>
    </w:p>
    <w:p>
      <w:pPr>
        <w:keepNext w:val="0"/>
        <w:keepLines w:val="0"/>
        <w:pageBreakBefore w:val="0"/>
        <w:widowControl w:val="0"/>
        <w:tabs>
          <w:tab w:val="left" w:pos="20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 w:firstLine="537" w:firstLineChars="192"/>
        <w:jc w:val="both"/>
        <w:textAlignment w:val="auto"/>
        <w:outlineLvl w:val="9"/>
        <w:rPr>
          <w:rFonts w:hint="eastAsia" w:ascii="FangSong_GB2312" w:eastAsia="FangSong_GB2312"/>
          <w:kern w:val="0"/>
          <w:sz w:val="28"/>
          <w:szCs w:val="32"/>
        </w:rPr>
      </w:pPr>
      <w:r>
        <w:rPr>
          <w:rFonts w:hint="eastAsia" w:ascii="FangSong_GB2312" w:eastAsia="FangSong_GB2312" w:cs="MingLiU"/>
          <w:kern w:val="0"/>
          <w:sz w:val="28"/>
          <w:szCs w:val="32"/>
          <w:lang w:val="en-US" w:eastAsia="zh-CN"/>
        </w:rPr>
        <w:t>2</w:t>
      </w:r>
      <w:r>
        <w:rPr>
          <w:rFonts w:hint="eastAsia" w:ascii="FangSong_GB2312" w:eastAsia="FangSong_GB2312" w:cs="MingLiU"/>
          <w:kern w:val="0"/>
          <w:sz w:val="28"/>
          <w:szCs w:val="32"/>
        </w:rPr>
        <w:t>、若</w:t>
      </w:r>
      <w:r>
        <w:rPr>
          <w:rFonts w:hint="eastAsia" w:ascii="FangSong_GB2312" w:eastAsia="FangSong_GB2312" w:cs="MingLiU"/>
          <w:kern w:val="0"/>
          <w:sz w:val="28"/>
          <w:szCs w:val="32"/>
          <w:lang w:val="en-US" w:eastAsia="zh-CN"/>
        </w:rPr>
        <w:t>公司</w:t>
      </w:r>
      <w:r>
        <w:rPr>
          <w:rFonts w:hint="eastAsia" w:ascii="FangSong_GB2312" w:eastAsia="FangSong_GB2312" w:cs="MingLiU"/>
          <w:kern w:val="0"/>
          <w:sz w:val="28"/>
          <w:szCs w:val="32"/>
        </w:rPr>
        <w:t>进行股改或扩股等使得总股本发生相应变化的，</w:t>
      </w:r>
      <w:r>
        <w:rPr>
          <w:rFonts w:hint="eastAsia" w:ascii="FangSong_GB2312" w:eastAsia="FangSong_GB2312" w:cs="MingLiU"/>
          <w:kern w:val="0"/>
          <w:sz w:val="28"/>
          <w:szCs w:val="32"/>
          <w:lang w:val="en-US" w:eastAsia="zh-CN"/>
        </w:rPr>
        <w:t>若甲乙双方无另行约定，则</w:t>
      </w:r>
      <w:r>
        <w:rPr>
          <w:rFonts w:hint="eastAsia" w:ascii="FangSong_GB2312" w:eastAsia="FangSong_GB2312" w:cs="MingLiU"/>
          <w:kern w:val="0"/>
          <w:sz w:val="28"/>
          <w:szCs w:val="32"/>
        </w:rPr>
        <w:t>本次转让股份也相应变化；</w:t>
      </w:r>
    </w:p>
    <w:p>
      <w:pPr>
        <w:keepNext w:val="0"/>
        <w:keepLines w:val="0"/>
        <w:pageBreakBefore w:val="0"/>
        <w:widowControl w:val="0"/>
        <w:tabs>
          <w:tab w:val="left" w:pos="20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 w:firstLine="540" w:firstLineChars="192"/>
        <w:jc w:val="both"/>
        <w:textAlignment w:val="auto"/>
        <w:outlineLvl w:val="9"/>
        <w:rPr>
          <w:rFonts w:hint="eastAsia" w:ascii="FangSong_GB2312" w:eastAsia="FangSong_GB2312" w:cs="MingLiU"/>
          <w:b/>
          <w:bCs/>
          <w:kern w:val="0"/>
          <w:sz w:val="28"/>
          <w:szCs w:val="32"/>
        </w:rPr>
      </w:pPr>
      <w:r>
        <w:rPr>
          <w:rFonts w:hint="eastAsia" w:ascii="FangSong_GB2312" w:eastAsia="FangSong_GB2312" w:cs="MingLiU"/>
          <w:b/>
          <w:bCs/>
          <w:kern w:val="0"/>
          <w:sz w:val="28"/>
          <w:szCs w:val="32"/>
        </w:rPr>
        <w:t>第六条</w:t>
      </w:r>
      <w:r>
        <w:rPr>
          <w:rFonts w:hint="eastAsia" w:ascii="FangSong_GB2312" w:eastAsia="FangSong_GB2312"/>
          <w:b/>
          <w:bCs/>
          <w:kern w:val="0"/>
          <w:sz w:val="28"/>
          <w:szCs w:val="32"/>
        </w:rPr>
        <w:t xml:space="preserve">  </w:t>
      </w:r>
      <w:r>
        <w:rPr>
          <w:rFonts w:hint="eastAsia" w:ascii="FangSong_GB2312" w:eastAsia="FangSong_GB2312" w:cs="MingLiU"/>
          <w:b/>
          <w:bCs/>
          <w:spacing w:val="-1"/>
          <w:kern w:val="0"/>
          <w:sz w:val="28"/>
          <w:szCs w:val="32"/>
        </w:rPr>
        <w:t>争</w:t>
      </w:r>
      <w:r>
        <w:rPr>
          <w:rFonts w:hint="eastAsia" w:ascii="FangSong_GB2312" w:eastAsia="FangSong_GB2312" w:cs="MingLiU"/>
          <w:b/>
          <w:bCs/>
          <w:kern w:val="0"/>
          <w:sz w:val="28"/>
          <w:szCs w:val="32"/>
        </w:rPr>
        <w:t>议的解决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 w:firstLine="541" w:firstLineChars="192"/>
        <w:jc w:val="both"/>
        <w:textAlignment w:val="auto"/>
        <w:outlineLvl w:val="9"/>
        <w:rPr>
          <w:rFonts w:hint="eastAsia" w:ascii="FangSong_GB2312" w:eastAsia="FangSong_GB2312" w:cs="MingLiU"/>
          <w:kern w:val="0"/>
          <w:sz w:val="28"/>
          <w:szCs w:val="32"/>
        </w:rPr>
      </w:pPr>
      <w:r>
        <w:rPr>
          <w:rFonts w:hint="eastAsia" w:ascii="FangSong_GB2312" w:eastAsia="FangSong_GB2312" w:cs="MingLiU"/>
          <w:spacing w:val="1"/>
          <w:kern w:val="0"/>
          <w:sz w:val="28"/>
          <w:szCs w:val="32"/>
        </w:rPr>
        <w:t>1、本合同履行过程中的争议，各方应</w:t>
      </w:r>
      <w:r>
        <w:rPr>
          <w:rFonts w:hint="eastAsia" w:ascii="FangSong_GB2312" w:eastAsia="FangSong_GB2312" w:cs="宋体"/>
          <w:kern w:val="0"/>
          <w:sz w:val="28"/>
          <w:szCs w:val="32"/>
        </w:rPr>
        <w:t>友</w:t>
      </w:r>
      <w:r>
        <w:rPr>
          <w:rFonts w:hint="eastAsia" w:ascii="FangSong_GB2312" w:eastAsia="FangSong_GB2312" w:cs="MingLiU"/>
          <w:spacing w:val="-1"/>
          <w:kern w:val="0"/>
          <w:sz w:val="28"/>
          <w:szCs w:val="32"/>
        </w:rPr>
        <w:t>好</w:t>
      </w:r>
      <w:r>
        <w:rPr>
          <w:rFonts w:hint="eastAsia" w:ascii="FangSong_GB2312" w:eastAsia="FangSong_GB2312" w:cs="宋体"/>
          <w:spacing w:val="-1"/>
          <w:kern w:val="0"/>
          <w:sz w:val="28"/>
          <w:szCs w:val="32"/>
        </w:rPr>
        <w:t>协商</w:t>
      </w:r>
      <w:r>
        <w:rPr>
          <w:rFonts w:hint="eastAsia" w:ascii="FangSong_GB2312" w:eastAsia="FangSong_GB2312" w:cs="MingLiU"/>
          <w:kern w:val="0"/>
          <w:sz w:val="28"/>
          <w:szCs w:val="32"/>
        </w:rPr>
        <w:t>解决。</w:t>
      </w:r>
    </w:p>
    <w:p>
      <w:pPr>
        <w:keepNext w:val="0"/>
        <w:keepLines w:val="0"/>
        <w:pageBreakBefore w:val="0"/>
        <w:widowControl w:val="0"/>
        <w:tabs>
          <w:tab w:val="left" w:pos="20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 w:firstLine="533" w:firstLineChars="192"/>
        <w:jc w:val="both"/>
        <w:textAlignment w:val="auto"/>
        <w:outlineLvl w:val="9"/>
        <w:rPr>
          <w:rFonts w:hint="eastAsia" w:ascii="FangSong_GB2312" w:eastAsia="FangSong_GB2312" w:cs="MingLiU"/>
          <w:kern w:val="0"/>
          <w:sz w:val="28"/>
          <w:szCs w:val="32"/>
        </w:rPr>
      </w:pPr>
      <w:r>
        <w:rPr>
          <w:rFonts w:hint="eastAsia" w:ascii="FangSong_GB2312" w:eastAsia="FangSong_GB2312" w:cs="MingLiU"/>
          <w:spacing w:val="-1"/>
          <w:kern w:val="0"/>
          <w:sz w:val="28"/>
          <w:szCs w:val="32"/>
        </w:rPr>
        <w:t>2、如果</w:t>
      </w:r>
      <w:r>
        <w:rPr>
          <w:rFonts w:hint="eastAsia" w:ascii="FangSong_GB2312" w:eastAsia="FangSong_GB2312" w:cs="宋体"/>
          <w:spacing w:val="-1"/>
          <w:kern w:val="0"/>
          <w:sz w:val="28"/>
          <w:szCs w:val="32"/>
        </w:rPr>
        <w:t>协商不</w:t>
      </w:r>
      <w:r>
        <w:rPr>
          <w:rFonts w:hint="eastAsia" w:ascii="FangSong_GB2312" w:eastAsia="FangSong_GB2312" w:cs="MingLiU"/>
          <w:kern w:val="0"/>
          <w:sz w:val="28"/>
          <w:szCs w:val="32"/>
        </w:rPr>
        <w:t>成</w:t>
      </w:r>
      <w:r>
        <w:rPr>
          <w:rFonts w:hint="eastAsia" w:ascii="FangSong_GB2312" w:eastAsia="FangSong_GB2312" w:cs="MingLiU"/>
          <w:spacing w:val="-61"/>
          <w:kern w:val="0"/>
          <w:sz w:val="28"/>
          <w:szCs w:val="32"/>
        </w:rPr>
        <w:t>，</w:t>
      </w:r>
      <w:r>
        <w:rPr>
          <w:rFonts w:hint="eastAsia" w:ascii="FangSong_GB2312" w:eastAsia="FangSong_GB2312" w:cs="宋体"/>
          <w:spacing w:val="-1"/>
          <w:kern w:val="0"/>
          <w:sz w:val="28"/>
          <w:szCs w:val="32"/>
        </w:rPr>
        <w:t>则</w:t>
      </w:r>
      <w:r>
        <w:rPr>
          <w:rFonts w:hint="eastAsia" w:ascii="FangSong_GB2312" w:eastAsia="FangSong_GB2312" w:cs="MingLiU"/>
          <w:spacing w:val="-1"/>
          <w:kern w:val="0"/>
          <w:sz w:val="28"/>
          <w:szCs w:val="32"/>
        </w:rPr>
        <w:t>任</w:t>
      </w:r>
      <w:r>
        <w:rPr>
          <w:rFonts w:hint="eastAsia" w:ascii="FangSong_GB2312" w:eastAsia="FangSong_GB2312" w:cs="宋体"/>
          <w:spacing w:val="-1"/>
          <w:kern w:val="0"/>
          <w:sz w:val="28"/>
          <w:szCs w:val="32"/>
        </w:rPr>
        <w:t>何</w:t>
      </w:r>
      <w:r>
        <w:rPr>
          <w:rFonts w:hint="eastAsia" w:ascii="FangSong_GB2312" w:eastAsia="FangSong_GB2312" w:cs="MingLiU"/>
          <w:spacing w:val="-1"/>
          <w:kern w:val="0"/>
          <w:sz w:val="28"/>
          <w:szCs w:val="32"/>
        </w:rPr>
        <w:t>一方均可</w:t>
      </w:r>
      <w:r>
        <w:rPr>
          <w:rFonts w:hint="eastAsia" w:ascii="FangSong_GB2312" w:eastAsia="FangSong_GB2312" w:cs="宋体"/>
          <w:spacing w:val="-1"/>
          <w:kern w:val="0"/>
          <w:sz w:val="28"/>
          <w:szCs w:val="32"/>
        </w:rPr>
        <w:t>向</w:t>
      </w:r>
      <w:r>
        <w:rPr>
          <w:rFonts w:hint="eastAsia" w:ascii="FangSong_GB2312" w:eastAsia="FangSong_GB2312" w:cs="宋体"/>
          <w:spacing w:val="-1"/>
          <w:kern w:val="0"/>
          <w:sz w:val="28"/>
          <w:szCs w:val="32"/>
          <w:lang w:val="en-US" w:eastAsia="zh-CN"/>
        </w:rPr>
        <w:t>合同签订地</w:t>
      </w:r>
      <w:r>
        <w:rPr>
          <w:rFonts w:hint="eastAsia" w:ascii="FangSong_GB2312" w:eastAsia="FangSong_GB2312" w:cs="MingLiU"/>
          <w:kern w:val="0"/>
          <w:sz w:val="28"/>
          <w:szCs w:val="32"/>
        </w:rPr>
        <w:t>人民法</w:t>
      </w:r>
      <w:r>
        <w:rPr>
          <w:rFonts w:hint="eastAsia" w:ascii="FangSong_GB2312" w:eastAsia="FangSong_GB2312" w:cs="宋体"/>
          <w:kern w:val="0"/>
          <w:sz w:val="28"/>
          <w:szCs w:val="32"/>
        </w:rPr>
        <w:t>院</w:t>
      </w:r>
      <w:r>
        <w:rPr>
          <w:rFonts w:hint="eastAsia" w:ascii="FangSong_GB2312" w:eastAsia="FangSong_GB2312" w:cs="MingLiU"/>
          <w:kern w:val="0"/>
          <w:sz w:val="28"/>
          <w:szCs w:val="32"/>
        </w:rPr>
        <w:t>起</w:t>
      </w:r>
      <w:r>
        <w:rPr>
          <w:rFonts w:hint="eastAsia" w:ascii="FangSong_GB2312" w:eastAsia="FangSong_GB2312" w:cs="宋体"/>
          <w:spacing w:val="1"/>
          <w:kern w:val="0"/>
          <w:sz w:val="28"/>
          <w:szCs w:val="32"/>
        </w:rPr>
        <w:t>诉</w:t>
      </w:r>
      <w:r>
        <w:rPr>
          <w:rFonts w:hint="eastAsia" w:ascii="FangSong_GB2312" w:eastAsia="FangSong_GB2312" w:cs="MingLiU"/>
          <w:kern w:val="0"/>
          <w:sz w:val="28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20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 w:firstLine="540" w:firstLineChars="192"/>
        <w:jc w:val="both"/>
        <w:textAlignment w:val="auto"/>
        <w:outlineLvl w:val="9"/>
        <w:rPr>
          <w:rFonts w:hint="eastAsia" w:ascii="FangSong_GB2312" w:eastAsia="FangSong_GB2312" w:cs="MingLiU"/>
          <w:b/>
          <w:bCs/>
          <w:kern w:val="0"/>
          <w:sz w:val="28"/>
          <w:szCs w:val="32"/>
        </w:rPr>
      </w:pPr>
      <w:r>
        <w:rPr>
          <w:rFonts w:hint="eastAsia" w:ascii="FangSong_GB2312" w:eastAsia="FangSong_GB2312" w:cs="MingLiU"/>
          <w:b/>
          <w:bCs/>
          <w:kern w:val="0"/>
          <w:sz w:val="28"/>
          <w:szCs w:val="32"/>
        </w:rPr>
        <w:t>第七条</w:t>
      </w:r>
      <w:r>
        <w:rPr>
          <w:rFonts w:hint="eastAsia" w:ascii="FangSong_GB2312" w:eastAsia="FangSong_GB2312"/>
          <w:b/>
          <w:bCs/>
          <w:kern w:val="0"/>
          <w:sz w:val="28"/>
          <w:szCs w:val="32"/>
        </w:rPr>
        <w:t xml:space="preserve">  </w:t>
      </w:r>
      <w:r>
        <w:rPr>
          <w:rFonts w:hint="eastAsia" w:ascii="FangSong_GB2312" w:eastAsia="FangSong_GB2312" w:cs="宋体"/>
          <w:b/>
          <w:bCs/>
          <w:spacing w:val="-1"/>
          <w:kern w:val="0"/>
          <w:sz w:val="28"/>
          <w:szCs w:val="32"/>
        </w:rPr>
        <w:t>合</w:t>
      </w:r>
      <w:r>
        <w:rPr>
          <w:rFonts w:hint="eastAsia" w:ascii="FangSong_GB2312" w:eastAsia="FangSong_GB2312" w:cs="MingLiU"/>
          <w:b/>
          <w:bCs/>
          <w:spacing w:val="-1"/>
          <w:kern w:val="0"/>
          <w:sz w:val="28"/>
          <w:szCs w:val="32"/>
        </w:rPr>
        <w:t>同</w:t>
      </w:r>
      <w:r>
        <w:rPr>
          <w:rFonts w:hint="eastAsia" w:ascii="FangSong_GB2312" w:eastAsia="FangSong_GB2312" w:cs="宋体"/>
          <w:b/>
          <w:bCs/>
          <w:spacing w:val="-1"/>
          <w:kern w:val="0"/>
          <w:sz w:val="28"/>
          <w:szCs w:val="32"/>
        </w:rPr>
        <w:t>生效</w:t>
      </w:r>
      <w:r>
        <w:rPr>
          <w:rFonts w:hint="eastAsia" w:ascii="FangSong_GB2312" w:eastAsia="FangSong_GB2312" w:cs="MingLiU"/>
          <w:b/>
          <w:bCs/>
          <w:spacing w:val="-1"/>
          <w:kern w:val="0"/>
          <w:sz w:val="28"/>
          <w:szCs w:val="32"/>
        </w:rPr>
        <w:t>的条件和日期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 w:firstLine="533" w:firstLineChars="192"/>
        <w:jc w:val="both"/>
        <w:textAlignment w:val="auto"/>
        <w:outlineLvl w:val="9"/>
        <w:rPr>
          <w:rFonts w:hint="eastAsia" w:ascii="FangSong_GB2312" w:eastAsia="FangSong_GB2312" w:cs="MingLiU"/>
          <w:kern w:val="0"/>
          <w:sz w:val="28"/>
          <w:szCs w:val="32"/>
        </w:rPr>
      </w:pPr>
      <w:r>
        <w:rPr>
          <w:rFonts w:hint="eastAsia" w:ascii="FangSong_GB2312" w:eastAsia="FangSong_GB2312" w:cs="MingLiU"/>
          <w:spacing w:val="-1"/>
          <w:kern w:val="0"/>
          <w:sz w:val="28"/>
          <w:szCs w:val="32"/>
        </w:rPr>
        <w:t>本</w:t>
      </w:r>
      <w:r>
        <w:rPr>
          <w:rFonts w:hint="eastAsia" w:ascii="FangSong_GB2312" w:eastAsia="FangSong_GB2312" w:cs="宋体"/>
          <w:spacing w:val="-1"/>
          <w:kern w:val="0"/>
          <w:sz w:val="28"/>
          <w:szCs w:val="32"/>
        </w:rPr>
        <w:t>合</w:t>
      </w:r>
      <w:r>
        <w:rPr>
          <w:rFonts w:hint="eastAsia" w:ascii="FangSong_GB2312" w:eastAsia="FangSong_GB2312" w:cs="MingLiU"/>
          <w:spacing w:val="-1"/>
          <w:kern w:val="0"/>
          <w:sz w:val="28"/>
          <w:szCs w:val="32"/>
        </w:rPr>
        <w:t>同经各方签</w:t>
      </w:r>
      <w:r>
        <w:rPr>
          <w:rFonts w:hint="eastAsia" w:ascii="FangSong_GB2312" w:eastAsia="FangSong_GB2312" w:cs="宋体"/>
          <w:spacing w:val="-1"/>
          <w:kern w:val="0"/>
          <w:sz w:val="28"/>
          <w:szCs w:val="32"/>
        </w:rPr>
        <w:t>字后生效。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2020"/>
          <w:tab w:val="left" w:pos="42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 w:firstLine="540" w:firstLineChars="192"/>
        <w:jc w:val="both"/>
        <w:textAlignment w:val="auto"/>
        <w:outlineLvl w:val="9"/>
        <w:rPr>
          <w:rFonts w:hint="eastAsia" w:ascii="FangSong_GB2312" w:eastAsia="FangSong_GB2312"/>
          <w:b/>
          <w:bCs/>
          <w:kern w:val="0"/>
          <w:sz w:val="28"/>
          <w:szCs w:val="32"/>
        </w:rPr>
      </w:pPr>
      <w:r>
        <w:rPr>
          <w:rFonts w:hint="eastAsia" w:ascii="FangSong_GB2312" w:eastAsia="FangSong_GB2312"/>
          <w:b/>
          <w:bCs/>
          <w:kern w:val="0"/>
          <w:sz w:val="28"/>
          <w:szCs w:val="32"/>
        </w:rPr>
        <w:t xml:space="preserve"> 其他</w:t>
      </w:r>
    </w:p>
    <w:p>
      <w:pPr>
        <w:keepNext w:val="0"/>
        <w:keepLines w:val="0"/>
        <w:pageBreakBefore w:val="0"/>
        <w:widowControl w:val="0"/>
        <w:tabs>
          <w:tab w:val="left" w:pos="2020"/>
          <w:tab w:val="left" w:pos="420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/>
        <w:jc w:val="both"/>
        <w:textAlignment w:val="auto"/>
        <w:outlineLvl w:val="9"/>
        <w:rPr>
          <w:rFonts w:hint="eastAsia" w:ascii="FangSong_GB2312" w:eastAsia="FangSong_GB2312" w:cs="MingLiU"/>
          <w:kern w:val="0"/>
          <w:sz w:val="28"/>
          <w:szCs w:val="32"/>
        </w:rPr>
      </w:pPr>
      <w:r>
        <w:rPr>
          <w:rFonts w:hint="eastAsia" w:ascii="FangSong_GB2312" w:eastAsia="FangSong_GB2312"/>
          <w:kern w:val="0"/>
          <w:sz w:val="28"/>
          <w:szCs w:val="32"/>
        </w:rPr>
        <w:t xml:space="preserve">    </w:t>
      </w:r>
      <w:r>
        <w:rPr>
          <w:rFonts w:hint="eastAsia" w:ascii="FangSong_GB2312" w:eastAsia="FangSong_GB2312" w:cs="MingLiU"/>
          <w:spacing w:val="1"/>
          <w:kern w:val="0"/>
          <w:sz w:val="28"/>
          <w:szCs w:val="32"/>
        </w:rPr>
        <w:t>本</w:t>
      </w:r>
      <w:r>
        <w:rPr>
          <w:rFonts w:hint="eastAsia" w:ascii="FangSong_GB2312" w:eastAsia="FangSong_GB2312" w:cs="宋体"/>
          <w:spacing w:val="1"/>
          <w:kern w:val="0"/>
          <w:sz w:val="28"/>
          <w:szCs w:val="32"/>
        </w:rPr>
        <w:t>合</w:t>
      </w:r>
      <w:r>
        <w:rPr>
          <w:rFonts w:hint="eastAsia" w:ascii="FangSong_GB2312" w:eastAsia="FangSong_GB2312" w:cs="MingLiU"/>
          <w:spacing w:val="1"/>
          <w:kern w:val="0"/>
          <w:sz w:val="28"/>
          <w:szCs w:val="32"/>
        </w:rPr>
        <w:t>同</w:t>
      </w:r>
      <w:r>
        <w:rPr>
          <w:rFonts w:hint="eastAsia" w:ascii="FangSong_GB2312" w:eastAsia="FangSong_GB2312" w:cs="宋体"/>
          <w:spacing w:val="1"/>
          <w:kern w:val="0"/>
          <w:sz w:val="28"/>
          <w:szCs w:val="32"/>
        </w:rPr>
        <w:t>正</w:t>
      </w:r>
      <w:r>
        <w:rPr>
          <w:rFonts w:hint="eastAsia" w:ascii="FangSong_GB2312" w:eastAsia="FangSong_GB2312" w:cs="MingLiU"/>
          <w:spacing w:val="1"/>
          <w:kern w:val="0"/>
          <w:sz w:val="28"/>
          <w:szCs w:val="32"/>
        </w:rPr>
        <w:t>本一式二</w:t>
      </w:r>
      <w:r>
        <w:rPr>
          <w:rFonts w:hint="eastAsia" w:ascii="FangSong_GB2312" w:eastAsia="FangSong_GB2312" w:cs="宋体"/>
          <w:spacing w:val="1"/>
          <w:kern w:val="0"/>
          <w:sz w:val="28"/>
          <w:szCs w:val="32"/>
        </w:rPr>
        <w:t>份</w:t>
      </w:r>
      <w:r>
        <w:rPr>
          <w:rFonts w:hint="eastAsia" w:ascii="FangSong_GB2312" w:eastAsia="FangSong_GB2312" w:cs="MingLiU"/>
          <w:spacing w:val="1"/>
          <w:kern w:val="0"/>
          <w:sz w:val="28"/>
          <w:szCs w:val="32"/>
        </w:rPr>
        <w:t>，</w:t>
      </w:r>
      <w:r>
        <w:rPr>
          <w:rFonts w:hint="eastAsia" w:ascii="FangSong_GB2312" w:eastAsia="FangSong_GB2312" w:cs="宋体"/>
          <w:spacing w:val="1"/>
          <w:kern w:val="0"/>
          <w:sz w:val="28"/>
          <w:szCs w:val="32"/>
        </w:rPr>
        <w:t>甲</w:t>
      </w:r>
      <w:r>
        <w:rPr>
          <w:rFonts w:hint="eastAsia" w:ascii="FangSong_GB2312" w:eastAsia="FangSong_GB2312" w:cs="MingLiU"/>
          <w:spacing w:val="1"/>
          <w:kern w:val="0"/>
          <w:sz w:val="28"/>
          <w:szCs w:val="32"/>
        </w:rPr>
        <w:t>、</w:t>
      </w:r>
      <w:r>
        <w:rPr>
          <w:rFonts w:hint="eastAsia" w:ascii="FangSong_GB2312" w:eastAsia="FangSong_GB2312" w:cs="宋体"/>
          <w:spacing w:val="1"/>
          <w:kern w:val="0"/>
          <w:sz w:val="28"/>
          <w:szCs w:val="32"/>
        </w:rPr>
        <w:t>乙双</w:t>
      </w:r>
      <w:r>
        <w:rPr>
          <w:rFonts w:hint="eastAsia" w:ascii="FangSong_GB2312" w:eastAsia="FangSong_GB2312" w:cs="MingLiU"/>
          <w:spacing w:val="1"/>
          <w:kern w:val="0"/>
          <w:sz w:val="28"/>
          <w:szCs w:val="32"/>
        </w:rPr>
        <w:t>方各执壹</w:t>
      </w:r>
      <w:r>
        <w:rPr>
          <w:rFonts w:hint="eastAsia" w:ascii="FangSong_GB2312" w:eastAsia="FangSong_GB2312" w:cs="宋体"/>
          <w:spacing w:val="1"/>
          <w:kern w:val="0"/>
          <w:sz w:val="28"/>
          <w:szCs w:val="32"/>
        </w:rPr>
        <w:t>份</w:t>
      </w:r>
      <w:r>
        <w:rPr>
          <w:rFonts w:hint="eastAsia" w:ascii="FangSong_GB2312" w:eastAsia="FangSong_GB2312" w:cs="宋体"/>
          <w:kern w:val="0"/>
          <w:sz w:val="28"/>
          <w:szCs w:val="32"/>
        </w:rPr>
        <w:t>，</w:t>
      </w:r>
      <w:r>
        <w:rPr>
          <w:rFonts w:hint="eastAsia" w:ascii="FangSong_GB2312" w:eastAsia="FangSong_GB2312" w:cs="MingLiU"/>
          <w:kern w:val="0"/>
          <w:sz w:val="28"/>
          <w:szCs w:val="32"/>
        </w:rPr>
        <w:t>具有同等法律</w:t>
      </w:r>
      <w:r>
        <w:rPr>
          <w:rFonts w:hint="eastAsia" w:ascii="FangSong_GB2312" w:eastAsia="FangSong_GB2312" w:cs="宋体"/>
          <w:kern w:val="0"/>
          <w:sz w:val="28"/>
          <w:szCs w:val="32"/>
        </w:rPr>
        <w:t>效</w:t>
      </w:r>
      <w:r>
        <w:rPr>
          <w:rFonts w:hint="eastAsia" w:ascii="FangSong_GB2312" w:eastAsia="FangSong_GB2312" w:cs="宋体"/>
          <w:spacing w:val="1"/>
          <w:kern w:val="0"/>
          <w:sz w:val="28"/>
          <w:szCs w:val="32"/>
        </w:rPr>
        <w:t>力</w:t>
      </w:r>
      <w:r>
        <w:rPr>
          <w:rFonts w:hint="eastAsia" w:ascii="FangSong_GB2312" w:eastAsia="FangSong_GB2312" w:cs="MingLiU"/>
          <w:kern w:val="0"/>
          <w:sz w:val="28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20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 w:firstLine="537" w:firstLineChars="192"/>
        <w:jc w:val="both"/>
        <w:textAlignment w:val="auto"/>
        <w:outlineLvl w:val="9"/>
        <w:rPr>
          <w:rFonts w:hint="eastAsia" w:ascii="FangSong_GB2312" w:eastAsia="FangSong_GB2312" w:cs="MingLiU"/>
          <w:kern w:val="0"/>
          <w:sz w:val="28"/>
          <w:szCs w:val="32"/>
          <w:lang w:val="en-US" w:eastAsia="zh-CN"/>
        </w:rPr>
      </w:pPr>
      <w:r>
        <w:rPr>
          <w:rFonts w:hint="eastAsia" w:ascii="FangSong_GB2312" w:eastAsia="FangSong_GB2312" w:cs="MingLiU"/>
          <w:kern w:val="0"/>
          <w:sz w:val="28"/>
          <w:szCs w:val="32"/>
          <w:lang w:val="en-US" w:eastAsia="zh-CN"/>
        </w:rPr>
        <w:t>以下无正文。</w:t>
      </w:r>
    </w:p>
    <w:p>
      <w:pPr>
        <w:keepNext w:val="0"/>
        <w:keepLines w:val="0"/>
        <w:pageBreakBefore w:val="0"/>
        <w:widowControl w:val="0"/>
        <w:tabs>
          <w:tab w:val="left" w:pos="20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 w:firstLine="537" w:firstLineChars="192"/>
        <w:jc w:val="both"/>
        <w:textAlignment w:val="auto"/>
        <w:outlineLvl w:val="9"/>
        <w:rPr>
          <w:rFonts w:hint="eastAsia" w:ascii="FangSong_GB2312" w:eastAsia="FangSong_GB2312" w:cs="MingLiU"/>
          <w:kern w:val="0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1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/>
        <w:jc w:val="both"/>
        <w:textAlignment w:val="auto"/>
        <w:outlineLvl w:val="9"/>
        <w:rPr>
          <w:rFonts w:hint="eastAsia" w:ascii="FangSong_GB2312" w:eastAsia="FangSong_GB2312" w:cs="MingLiU"/>
          <w:kern w:val="0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1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/>
        <w:jc w:val="both"/>
        <w:textAlignment w:val="auto"/>
        <w:outlineLvl w:val="9"/>
        <w:rPr>
          <w:rFonts w:hint="eastAsia" w:ascii="FangSong_GB2312" w:eastAsia="FangSong_GB2312" w:cs="MingLiU"/>
          <w:kern w:val="0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 w:firstLine="537" w:firstLineChars="192"/>
        <w:jc w:val="both"/>
        <w:textAlignment w:val="auto"/>
        <w:outlineLvl w:val="9"/>
        <w:rPr>
          <w:rFonts w:hint="eastAsia" w:ascii="FangSong_GB2312" w:eastAsia="FangSong_GB2312" w:cs="宋体"/>
          <w:spacing w:val="-1"/>
          <w:kern w:val="0"/>
          <w:sz w:val="28"/>
          <w:szCs w:val="32"/>
        </w:rPr>
      </w:pPr>
      <w:r>
        <w:rPr>
          <w:rFonts w:hint="eastAsia" w:ascii="FangSong_GB2312" w:eastAsia="FangSong_GB2312" w:cs="MingLiU"/>
          <w:kern w:val="0"/>
          <w:sz w:val="28"/>
          <w:szCs w:val="32"/>
        </w:rPr>
        <w:t xml:space="preserve">甲方（签字）：_____________       </w:t>
      </w:r>
    </w:p>
    <w:p>
      <w:pPr>
        <w:keepNext w:val="0"/>
        <w:keepLines w:val="0"/>
        <w:pageBreakBefore w:val="0"/>
        <w:widowControl w:val="0"/>
        <w:tabs>
          <w:tab w:val="left" w:pos="7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 w:firstLine="533" w:firstLineChars="192"/>
        <w:jc w:val="both"/>
        <w:textAlignment w:val="auto"/>
        <w:outlineLvl w:val="9"/>
        <w:rPr>
          <w:rFonts w:hint="eastAsia" w:ascii="FangSong_GB2312" w:eastAsia="FangSong_GB2312" w:cs="宋体"/>
          <w:spacing w:val="-1"/>
          <w:kern w:val="0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 w:firstLine="533" w:firstLineChars="192"/>
        <w:jc w:val="both"/>
        <w:textAlignment w:val="auto"/>
        <w:outlineLvl w:val="9"/>
        <w:rPr>
          <w:rFonts w:hint="eastAsia" w:ascii="FangSong_GB2312" w:eastAsia="FangSong_GB2312" w:cs="宋体"/>
          <w:spacing w:val="-1"/>
          <w:kern w:val="0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 w:firstLine="533" w:firstLineChars="192"/>
        <w:jc w:val="both"/>
        <w:textAlignment w:val="auto"/>
        <w:outlineLvl w:val="9"/>
        <w:rPr>
          <w:rFonts w:hint="eastAsia" w:ascii="FangSong_GB2312" w:eastAsia="FangSong_GB2312" w:cs="宋体"/>
          <w:spacing w:val="-1"/>
          <w:kern w:val="0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 w:firstLine="533" w:firstLineChars="192"/>
        <w:jc w:val="both"/>
        <w:textAlignment w:val="auto"/>
        <w:outlineLvl w:val="9"/>
        <w:rPr>
          <w:rFonts w:hint="eastAsia" w:ascii="FangSong_GB2312" w:eastAsia="FangSong_GB2312" w:cs="宋体"/>
          <w:spacing w:val="-1"/>
          <w:kern w:val="0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4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 w:firstLine="533" w:firstLineChars="192"/>
        <w:jc w:val="both"/>
        <w:textAlignment w:val="auto"/>
        <w:outlineLvl w:val="9"/>
        <w:rPr>
          <w:rFonts w:hint="eastAsia" w:ascii="FangSong_GB2312" w:eastAsia="FangSong_GB2312" w:cs="MingLiU"/>
          <w:kern w:val="0"/>
          <w:sz w:val="28"/>
          <w:szCs w:val="32"/>
        </w:rPr>
      </w:pPr>
      <w:r>
        <w:rPr>
          <w:rFonts w:hint="eastAsia" w:ascii="FangSong_GB2312" w:eastAsia="FangSong_GB2312" w:cs="宋体"/>
          <w:spacing w:val="-1"/>
          <w:kern w:val="0"/>
          <w:sz w:val="28"/>
          <w:szCs w:val="32"/>
        </w:rPr>
        <w:t>乙方（签字）：</w:t>
      </w:r>
      <w:r>
        <w:rPr>
          <w:rFonts w:hint="eastAsia" w:ascii="FangSong_GB2312" w:eastAsia="FangSong_GB2312" w:cs="MingLiU"/>
          <w:kern w:val="0"/>
          <w:sz w:val="28"/>
          <w:szCs w:val="32"/>
        </w:rPr>
        <w:t xml:space="preserve">_____________    </w:t>
      </w:r>
    </w:p>
    <w:p>
      <w:pPr>
        <w:keepNext w:val="0"/>
        <w:keepLines w:val="0"/>
        <w:pageBreakBefore w:val="0"/>
        <w:widowControl w:val="0"/>
        <w:tabs>
          <w:tab w:val="left" w:pos="41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/>
        <w:jc w:val="both"/>
        <w:textAlignment w:val="auto"/>
        <w:outlineLvl w:val="9"/>
        <w:rPr>
          <w:rFonts w:hint="eastAsia" w:ascii="FangSong_GB2312" w:eastAsia="FangSong_GB2312" w:cs="MingLiU"/>
          <w:kern w:val="0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1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/>
        <w:jc w:val="both"/>
        <w:textAlignment w:val="auto"/>
        <w:outlineLvl w:val="9"/>
        <w:rPr>
          <w:rFonts w:hint="eastAsia" w:ascii="FangSong_GB2312" w:eastAsia="FangSong_GB2312" w:cs="MingLiU"/>
          <w:kern w:val="0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1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/>
        <w:jc w:val="both"/>
        <w:textAlignment w:val="auto"/>
        <w:outlineLvl w:val="9"/>
        <w:rPr>
          <w:rFonts w:hint="eastAsia" w:ascii="FangSong_GB2312" w:eastAsia="FangSong_GB2312" w:cs="MingLiU"/>
          <w:kern w:val="0"/>
          <w:sz w:val="28"/>
          <w:szCs w:val="32"/>
          <w:lang w:val="en-US" w:eastAsia="zh-CN"/>
        </w:rPr>
      </w:pPr>
      <w:r>
        <w:rPr>
          <w:rFonts w:hint="eastAsia" w:ascii="FangSong_GB2312" w:eastAsia="FangSong_GB2312" w:cs="MingLiU"/>
          <w:kern w:val="0"/>
          <w:sz w:val="28"/>
          <w:szCs w:val="32"/>
          <w:lang w:val="en-US" w:eastAsia="zh-CN"/>
        </w:rPr>
        <w:t xml:space="preserve">    合同签订地：</w:t>
      </w:r>
    </w:p>
    <w:p>
      <w:pPr>
        <w:keepNext w:val="0"/>
        <w:keepLines w:val="0"/>
        <w:pageBreakBefore w:val="0"/>
        <w:widowControl w:val="0"/>
        <w:tabs>
          <w:tab w:val="left" w:pos="41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/>
        <w:jc w:val="both"/>
        <w:textAlignment w:val="auto"/>
        <w:outlineLvl w:val="9"/>
        <w:rPr>
          <w:rFonts w:hint="eastAsia" w:ascii="FangSong_GB2312" w:eastAsia="FangSong_GB2312" w:cs="MingLiU"/>
          <w:kern w:val="0"/>
          <w:sz w:val="28"/>
          <w:szCs w:val="32"/>
        </w:rPr>
      </w:pPr>
      <w:r>
        <w:rPr>
          <w:rFonts w:hint="eastAsia" w:ascii="FangSong_GB2312" w:eastAsia="FangSong_GB2312" w:cs="MingLiU"/>
          <w:kern w:val="0"/>
          <w:sz w:val="28"/>
          <w:szCs w:val="32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41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/>
        <w:jc w:val="both"/>
        <w:textAlignment w:val="auto"/>
        <w:outlineLvl w:val="9"/>
        <w:rPr>
          <w:rFonts w:hint="eastAsia" w:ascii="FangSong_GB2312" w:eastAsia="FangSong_GB2312" w:cs="MingLiU"/>
          <w:kern w:val="0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1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0" w:leftChars="0" w:right="-23" w:rightChars="0" w:firstLine="5320" w:firstLineChars="1900"/>
        <w:jc w:val="both"/>
        <w:textAlignment w:val="auto"/>
        <w:outlineLvl w:val="9"/>
        <w:rPr>
          <w:rFonts w:ascii="FangSong_GB2312" w:eastAsia="FangSong_GB2312" w:cs="MingLiU"/>
          <w:kern w:val="0"/>
          <w:sz w:val="28"/>
          <w:szCs w:val="32"/>
        </w:rPr>
      </w:pPr>
      <w:r>
        <w:rPr>
          <w:rFonts w:hint="eastAsia" w:ascii="FangSong_GB2312" w:eastAsia="FangSong_GB2312" w:cs="MingLiU"/>
          <w:kern w:val="0"/>
          <w:sz w:val="28"/>
          <w:szCs w:val="32"/>
        </w:rPr>
        <w:t xml:space="preserve">    日期：</w:t>
      </w:r>
      <w:r>
        <w:rPr>
          <w:rFonts w:hint="eastAsia" w:ascii="FangSong_GB2312" w:eastAsia="FangSong_GB2312" w:cs="MingLiU"/>
          <w:kern w:val="0"/>
          <w:sz w:val="28"/>
          <w:szCs w:val="32"/>
          <w:lang w:val="en-US" w:eastAsia="zh-CN"/>
        </w:rPr>
        <w:t xml:space="preserve">    </w:t>
      </w:r>
      <w:r>
        <w:rPr>
          <w:rFonts w:ascii="FangSong_GB2312" w:eastAsia="FangSong_GB2312" w:cs="MingLiU"/>
          <w:kern w:val="0"/>
          <w:sz w:val="28"/>
          <w:szCs w:val="32"/>
        </w:rPr>
        <w:t>年</w:t>
      </w:r>
      <w:r>
        <w:rPr>
          <w:rFonts w:hint="eastAsia" w:ascii="FangSong_GB2312" w:eastAsia="FangSong_GB2312" w:cs="MingLiU"/>
          <w:kern w:val="0"/>
          <w:sz w:val="28"/>
          <w:szCs w:val="32"/>
          <w:lang w:val="en-US" w:eastAsia="zh-CN"/>
        </w:rPr>
        <w:t xml:space="preserve">  </w:t>
      </w:r>
      <w:r>
        <w:rPr>
          <w:rFonts w:hint="eastAsia" w:ascii="FangSong_GB2312" w:eastAsia="FangSong_GB2312" w:cs="MingLiU"/>
          <w:kern w:val="0"/>
          <w:sz w:val="28"/>
          <w:szCs w:val="32"/>
        </w:rPr>
        <w:t>月</w:t>
      </w:r>
      <w:r>
        <w:rPr>
          <w:rFonts w:hint="eastAsia" w:ascii="FangSong_GB2312" w:eastAsia="FangSong_GB2312" w:cs="MingLiU"/>
          <w:kern w:val="0"/>
          <w:sz w:val="28"/>
          <w:szCs w:val="32"/>
          <w:lang w:val="en-US" w:eastAsia="zh-CN"/>
        </w:rPr>
        <w:t xml:space="preserve">  </w:t>
      </w:r>
      <w:r>
        <w:rPr>
          <w:rFonts w:hint="eastAsia" w:ascii="FangSong_GB2312" w:eastAsia="FangSong_GB2312" w:cs="MingLiU"/>
          <w:kern w:val="0"/>
          <w:sz w:val="28"/>
          <w:szCs w:val="32"/>
        </w:rPr>
        <w:t>日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FangSong_GB2312">
    <w:altName w:val="仿宋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rPr>
        <w:rStyle w:val="8"/>
      </w:rPr>
      <w:instrText xml:space="preserve"> PAGE </w:instrText>
    </w:r>
    <w:r>
      <w:fldChar w:fldCharType="separate"/>
    </w:r>
    <w:r>
      <w:rPr>
        <w:rStyle w:val="8"/>
        <w:lang/>
      </w:rPr>
      <w:t>2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FAE69"/>
    <w:multiLevelType w:val="singleLevel"/>
    <w:tmpl w:val="557FAE69"/>
    <w:lvl w:ilvl="0" w:tentative="0">
      <w:start w:val="8"/>
      <w:numFmt w:val="chineseCounting"/>
      <w:suff w:val="space"/>
      <w:lvlText w:val="第%1条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18"/>
    <w:rsid w:val="00010871"/>
    <w:rsid w:val="00025589"/>
    <w:rsid w:val="00053E0F"/>
    <w:rsid w:val="00067699"/>
    <w:rsid w:val="000D65CC"/>
    <w:rsid w:val="0010526D"/>
    <w:rsid w:val="00135FA4"/>
    <w:rsid w:val="00173CD6"/>
    <w:rsid w:val="001B3EB9"/>
    <w:rsid w:val="001E4D97"/>
    <w:rsid w:val="00224C05"/>
    <w:rsid w:val="00284BC8"/>
    <w:rsid w:val="002E181C"/>
    <w:rsid w:val="002E253E"/>
    <w:rsid w:val="00337D6A"/>
    <w:rsid w:val="00402A78"/>
    <w:rsid w:val="00404F27"/>
    <w:rsid w:val="004443A1"/>
    <w:rsid w:val="00456274"/>
    <w:rsid w:val="00501A29"/>
    <w:rsid w:val="005325B4"/>
    <w:rsid w:val="00541B5A"/>
    <w:rsid w:val="00566B52"/>
    <w:rsid w:val="00580CF6"/>
    <w:rsid w:val="005926C3"/>
    <w:rsid w:val="005F7B04"/>
    <w:rsid w:val="00612A15"/>
    <w:rsid w:val="00634C91"/>
    <w:rsid w:val="006748E4"/>
    <w:rsid w:val="00696A0E"/>
    <w:rsid w:val="00717744"/>
    <w:rsid w:val="00745314"/>
    <w:rsid w:val="007564D9"/>
    <w:rsid w:val="007743D7"/>
    <w:rsid w:val="007811B2"/>
    <w:rsid w:val="00795BE6"/>
    <w:rsid w:val="007B055C"/>
    <w:rsid w:val="007C786A"/>
    <w:rsid w:val="007D3518"/>
    <w:rsid w:val="00814454"/>
    <w:rsid w:val="00847D38"/>
    <w:rsid w:val="008C3DE5"/>
    <w:rsid w:val="00943B54"/>
    <w:rsid w:val="0095534A"/>
    <w:rsid w:val="009E697F"/>
    <w:rsid w:val="00A023F0"/>
    <w:rsid w:val="00A1205C"/>
    <w:rsid w:val="00A30D65"/>
    <w:rsid w:val="00A53C74"/>
    <w:rsid w:val="00A844F9"/>
    <w:rsid w:val="00B42153"/>
    <w:rsid w:val="00B55459"/>
    <w:rsid w:val="00B80C7F"/>
    <w:rsid w:val="00C46F35"/>
    <w:rsid w:val="00C52769"/>
    <w:rsid w:val="00C64830"/>
    <w:rsid w:val="00C76D75"/>
    <w:rsid w:val="00CA5E48"/>
    <w:rsid w:val="00CF03D8"/>
    <w:rsid w:val="00D10C78"/>
    <w:rsid w:val="00D4559B"/>
    <w:rsid w:val="00D76F69"/>
    <w:rsid w:val="00DC2CB9"/>
    <w:rsid w:val="00DF4777"/>
    <w:rsid w:val="00E509E3"/>
    <w:rsid w:val="00E70CD0"/>
    <w:rsid w:val="00EB5968"/>
    <w:rsid w:val="00F60527"/>
    <w:rsid w:val="00F819C1"/>
    <w:rsid w:val="00F82AD2"/>
    <w:rsid w:val="00FA17BD"/>
    <w:rsid w:val="01F178BE"/>
    <w:rsid w:val="04C96CE6"/>
    <w:rsid w:val="063B6F48"/>
    <w:rsid w:val="06FC3783"/>
    <w:rsid w:val="08716B68"/>
    <w:rsid w:val="0C87121B"/>
    <w:rsid w:val="153F2E5D"/>
    <w:rsid w:val="1584665B"/>
    <w:rsid w:val="196440B8"/>
    <w:rsid w:val="1C94397D"/>
    <w:rsid w:val="1F710E25"/>
    <w:rsid w:val="25924832"/>
    <w:rsid w:val="2BDA0003"/>
    <w:rsid w:val="2C693CF6"/>
    <w:rsid w:val="2D534468"/>
    <w:rsid w:val="3300373A"/>
    <w:rsid w:val="36FB77C2"/>
    <w:rsid w:val="39810F60"/>
    <w:rsid w:val="3B7E4A28"/>
    <w:rsid w:val="3E243A02"/>
    <w:rsid w:val="409052AC"/>
    <w:rsid w:val="42F02361"/>
    <w:rsid w:val="43656A9D"/>
    <w:rsid w:val="43D019CF"/>
    <w:rsid w:val="448D5606"/>
    <w:rsid w:val="460856B1"/>
    <w:rsid w:val="4844680D"/>
    <w:rsid w:val="4C067046"/>
    <w:rsid w:val="4CE8522F"/>
    <w:rsid w:val="4F907A42"/>
    <w:rsid w:val="50EB4351"/>
    <w:rsid w:val="5CCB6F4A"/>
    <w:rsid w:val="633A62DA"/>
    <w:rsid w:val="637E354B"/>
    <w:rsid w:val="65C37F02"/>
    <w:rsid w:val="677221C7"/>
    <w:rsid w:val="67D30F67"/>
    <w:rsid w:val="6BC65384"/>
    <w:rsid w:val="6D095C70"/>
    <w:rsid w:val="6D3A6F8C"/>
    <w:rsid w:val="6FC35E69"/>
    <w:rsid w:val="70340726"/>
    <w:rsid w:val="752C594B"/>
    <w:rsid w:val="77FB2266"/>
    <w:rsid w:val="7C6E1430"/>
    <w:rsid w:val="7D240F5F"/>
    <w:rsid w:val="7D4B339D"/>
    <w:rsid w:val="7F525CF0"/>
    <w:rsid w:val="7F6A2F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1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151</Words>
  <Characters>865</Characters>
  <Lines>7</Lines>
  <Paragraphs>2</Paragraphs>
  <TotalTime>0</TotalTime>
  <ScaleCrop>false</ScaleCrop>
  <LinksUpToDate>false</LinksUpToDate>
  <CharactersWithSpaces>1014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2015-06-04T22:27:00Z</dcterms:created>
  <dc:creator>Lenovo User</dc:creator>
  <cp:lastModifiedBy>kingsoft</cp:lastModifiedBy>
  <cp:lastPrinted>2015-08-18T01:29:00Z</cp:lastPrinted>
  <dcterms:modified xsi:type="dcterms:W3CDTF">2020-05-30T06:48:30Z</dcterms:modified>
  <dc:title>深圳前海大一投资基金管理有限公司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