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85CC" w14:textId="77777777" w:rsidR="00F26FE0" w:rsidRPr="008347AC" w:rsidRDefault="00F26FE0" w:rsidP="00F26FE0">
      <w:pPr>
        <w:shd w:val="clear" w:color="auto" w:fill="FFFFFF"/>
        <w:spacing w:line="390" w:lineRule="atLeast"/>
        <w:jc w:val="center"/>
        <w:rPr>
          <w:rFonts w:ascii="阿里巴巴普惠体 R" w:eastAsia="阿里巴巴普惠体 R" w:hAnsi="阿里巴巴普惠体 R" w:cs="阿里巴巴普惠体 R"/>
          <w:b/>
          <w:color w:val="000000"/>
          <w:kern w:val="0"/>
          <w:sz w:val="24"/>
          <w:szCs w:val="32"/>
        </w:rPr>
      </w:pPr>
      <w:r w:rsidRPr="008347AC">
        <w:rPr>
          <w:rFonts w:ascii="阿里巴巴普惠体 R" w:eastAsia="阿里巴巴普惠体 R" w:hAnsi="阿里巴巴普惠体 R" w:cs="阿里巴巴普惠体 R" w:hint="eastAsia"/>
          <w:b/>
          <w:color w:val="000000"/>
          <w:kern w:val="36"/>
          <w:sz w:val="24"/>
          <w:szCs w:val="32"/>
        </w:rPr>
        <w:t>个人</w:t>
      </w:r>
      <w:r w:rsidRPr="008347AC">
        <w:rPr>
          <w:rFonts w:ascii="阿里巴巴普惠体 R" w:eastAsia="阿里巴巴普惠体 R" w:hAnsi="阿里巴巴普惠体 R" w:cs="阿里巴巴普惠体 R"/>
          <w:b/>
          <w:color w:val="000000"/>
          <w:kern w:val="36"/>
          <w:sz w:val="24"/>
          <w:szCs w:val="32"/>
        </w:rPr>
        <w:t>股权转让协议</w:t>
      </w:r>
    </w:p>
    <w:p w14:paraId="66A7C5DD"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 </w:t>
      </w:r>
    </w:p>
    <w:p w14:paraId="4D5E988F"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b/>
          <w:bCs/>
          <w:color w:val="000000"/>
          <w:kern w:val="0"/>
          <w:sz w:val="24"/>
        </w:rPr>
        <w:t>转让方</w:t>
      </w:r>
      <w:r w:rsidRPr="008347AC">
        <w:rPr>
          <w:rFonts w:ascii="阿里巴巴普惠体 R" w:eastAsia="阿里巴巴普惠体 R" w:hAnsi="阿里巴巴普惠体 R" w:cs="阿里巴巴普惠体 R"/>
          <w:color w:val="000000"/>
          <w:kern w:val="0"/>
          <w:sz w:val="24"/>
          <w:szCs w:val="18"/>
        </w:rPr>
        <w:t>：</w:t>
      </w:r>
      <w:r w:rsidRPr="008347AC">
        <w:rPr>
          <w:rFonts w:ascii="阿里巴巴普惠体 R" w:eastAsia="阿里巴巴普惠体 R" w:hAnsi="阿里巴巴普惠体 R" w:cs="阿里巴巴普惠体 R"/>
          <w:color w:val="000000"/>
          <w:kern w:val="0"/>
          <w:sz w:val="24"/>
          <w:szCs w:val="18"/>
          <w:u w:val="single"/>
        </w:rPr>
        <w:t xml:space="preserve">　　　　　　　</w:t>
      </w:r>
      <w:r w:rsidRPr="008347AC">
        <w:rPr>
          <w:rFonts w:ascii="阿里巴巴普惠体 R" w:eastAsia="阿里巴巴普惠体 R" w:hAnsi="阿里巴巴普惠体 R" w:cs="阿里巴巴普惠体 R"/>
          <w:color w:val="000000"/>
          <w:kern w:val="0"/>
          <w:sz w:val="24"/>
          <w:szCs w:val="18"/>
        </w:rPr>
        <w:t>（以下简称甲方）</w:t>
      </w:r>
    </w:p>
    <w:p w14:paraId="410F87A8"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hint="eastAsia"/>
          <w:color w:val="000000"/>
          <w:kern w:val="0"/>
          <w:sz w:val="24"/>
          <w:szCs w:val="18"/>
        </w:rPr>
        <w:t>身份证</w:t>
      </w:r>
      <w:r w:rsidRPr="008347AC">
        <w:rPr>
          <w:rFonts w:ascii="阿里巴巴普惠体 R" w:eastAsia="阿里巴巴普惠体 R" w:hAnsi="阿里巴巴普惠体 R" w:cs="阿里巴巴普惠体 R"/>
          <w:color w:val="000000"/>
          <w:kern w:val="0"/>
          <w:sz w:val="24"/>
          <w:szCs w:val="18"/>
        </w:rPr>
        <w:t>：</w:t>
      </w:r>
    </w:p>
    <w:p w14:paraId="0BD40C7B"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hint="eastAsia"/>
          <w:color w:val="000000"/>
          <w:kern w:val="0"/>
          <w:sz w:val="24"/>
          <w:szCs w:val="18"/>
        </w:rPr>
        <w:t>地址：</w:t>
      </w:r>
    </w:p>
    <w:p w14:paraId="60EF72FE"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b/>
          <w:bCs/>
          <w:color w:val="000000"/>
          <w:kern w:val="0"/>
          <w:sz w:val="24"/>
        </w:rPr>
        <w:t>受让方</w:t>
      </w:r>
      <w:r w:rsidRPr="008347AC">
        <w:rPr>
          <w:rFonts w:ascii="阿里巴巴普惠体 R" w:eastAsia="阿里巴巴普惠体 R" w:hAnsi="阿里巴巴普惠体 R" w:cs="阿里巴巴普惠体 R"/>
          <w:color w:val="000000"/>
          <w:kern w:val="0"/>
          <w:sz w:val="24"/>
          <w:szCs w:val="18"/>
        </w:rPr>
        <w:t>：</w:t>
      </w:r>
      <w:r w:rsidRPr="008347AC">
        <w:rPr>
          <w:rFonts w:ascii="阿里巴巴普惠体 R" w:eastAsia="阿里巴巴普惠体 R" w:hAnsi="阿里巴巴普惠体 R" w:cs="阿里巴巴普惠体 R"/>
          <w:color w:val="000000"/>
          <w:kern w:val="0"/>
          <w:sz w:val="24"/>
          <w:szCs w:val="18"/>
          <w:u w:val="single"/>
        </w:rPr>
        <w:t xml:space="preserve">　　　　　　　</w:t>
      </w:r>
      <w:r w:rsidRPr="008347AC">
        <w:rPr>
          <w:rFonts w:ascii="阿里巴巴普惠体 R" w:eastAsia="阿里巴巴普惠体 R" w:hAnsi="阿里巴巴普惠体 R" w:cs="阿里巴巴普惠体 R"/>
          <w:color w:val="000000"/>
          <w:kern w:val="0"/>
          <w:sz w:val="24"/>
          <w:szCs w:val="18"/>
        </w:rPr>
        <w:t>（以下简称乙方）</w:t>
      </w:r>
    </w:p>
    <w:p w14:paraId="5D1B6FD6"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hint="eastAsia"/>
          <w:color w:val="000000"/>
          <w:kern w:val="0"/>
          <w:sz w:val="24"/>
          <w:szCs w:val="18"/>
        </w:rPr>
        <w:t>身份证</w:t>
      </w:r>
      <w:r w:rsidRPr="008347AC">
        <w:rPr>
          <w:rFonts w:ascii="阿里巴巴普惠体 R" w:eastAsia="阿里巴巴普惠体 R" w:hAnsi="阿里巴巴普惠体 R" w:cs="阿里巴巴普惠体 R"/>
          <w:color w:val="000000"/>
          <w:kern w:val="0"/>
          <w:sz w:val="24"/>
          <w:szCs w:val="18"/>
        </w:rPr>
        <w:t>：</w:t>
      </w:r>
    </w:p>
    <w:p w14:paraId="009E3E5C"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hint="eastAsia"/>
          <w:color w:val="000000"/>
          <w:kern w:val="0"/>
          <w:sz w:val="24"/>
          <w:szCs w:val="18"/>
        </w:rPr>
        <w:t>地址：</w:t>
      </w:r>
    </w:p>
    <w:p w14:paraId="51CB0C30"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鉴于甲方在</w:t>
      </w:r>
      <w:r w:rsidRPr="008347AC">
        <w:rPr>
          <w:rFonts w:ascii="阿里巴巴普惠体 R" w:eastAsia="阿里巴巴普惠体 R" w:hAnsi="阿里巴巴普惠体 R" w:cs="阿里巴巴普惠体 R"/>
          <w:color w:val="000000"/>
          <w:kern w:val="0"/>
          <w:sz w:val="24"/>
          <w:szCs w:val="18"/>
          <w:u w:val="single"/>
        </w:rPr>
        <w:t xml:space="preserve">  　</w:t>
      </w:r>
      <w:r w:rsidRPr="008347AC">
        <w:rPr>
          <w:rFonts w:ascii="阿里巴巴普惠体 R" w:eastAsia="阿里巴巴普惠体 R" w:hAnsi="阿里巴巴普惠体 R" w:cs="阿里巴巴普惠体 R" w:hint="eastAsia"/>
          <w:color w:val="000000"/>
          <w:kern w:val="0"/>
          <w:sz w:val="24"/>
          <w:szCs w:val="18"/>
          <w:u w:val="single"/>
        </w:rPr>
        <w:t xml:space="preserve">      </w:t>
      </w:r>
      <w:r w:rsidRPr="008347AC">
        <w:rPr>
          <w:rFonts w:ascii="阿里巴巴普惠体 R" w:eastAsia="阿里巴巴普惠体 R" w:hAnsi="阿里巴巴普惠体 R" w:cs="阿里巴巴普惠体 R"/>
          <w:color w:val="000000"/>
          <w:kern w:val="0"/>
          <w:sz w:val="24"/>
          <w:szCs w:val="18"/>
          <w:u w:val="single"/>
        </w:rPr>
        <w:t xml:space="preserve">   </w:t>
      </w:r>
      <w:r w:rsidRPr="008347AC">
        <w:rPr>
          <w:rFonts w:ascii="阿里巴巴普惠体 R" w:eastAsia="阿里巴巴普惠体 R" w:hAnsi="阿里巴巴普惠体 R" w:cs="阿里巴巴普惠体 R" w:hint="eastAsia"/>
          <w:color w:val="000000"/>
          <w:kern w:val="0"/>
          <w:sz w:val="24"/>
          <w:szCs w:val="18"/>
          <w:u w:val="single"/>
        </w:rPr>
        <w:t xml:space="preserve">  </w:t>
      </w:r>
      <w:r w:rsidRPr="008347AC">
        <w:rPr>
          <w:rFonts w:ascii="阿里巴巴普惠体 R" w:eastAsia="阿里巴巴普惠体 R" w:hAnsi="阿里巴巴普惠体 R" w:cs="阿里巴巴普惠体 R"/>
          <w:color w:val="000000"/>
          <w:kern w:val="0"/>
          <w:sz w:val="24"/>
          <w:szCs w:val="18"/>
          <w:u w:val="single"/>
        </w:rPr>
        <w:t>     </w:t>
      </w:r>
      <w:r w:rsidRPr="008347AC">
        <w:rPr>
          <w:rFonts w:ascii="阿里巴巴普惠体 R" w:eastAsia="阿里巴巴普惠体 R" w:hAnsi="阿里巴巴普惠体 R" w:cs="阿里巴巴普惠体 R"/>
          <w:color w:val="000000"/>
          <w:kern w:val="0"/>
          <w:sz w:val="24"/>
          <w:szCs w:val="18"/>
        </w:rPr>
        <w:t>公司（以下简称公司）合法拥有</w:t>
      </w:r>
      <w:r w:rsidRPr="008347AC">
        <w:rPr>
          <w:rFonts w:ascii="阿里巴巴普惠体 R" w:eastAsia="阿里巴巴普惠体 R" w:hAnsi="阿里巴巴普惠体 R" w:cs="阿里巴巴普惠体 R"/>
          <w:color w:val="000000"/>
          <w:kern w:val="0"/>
          <w:sz w:val="24"/>
          <w:szCs w:val="18"/>
          <w:u w:val="single"/>
        </w:rPr>
        <w:t xml:space="preserve">    </w:t>
      </w:r>
      <w:r w:rsidRPr="008347AC">
        <w:rPr>
          <w:rFonts w:ascii="阿里巴巴普惠体 R" w:eastAsia="阿里巴巴普惠体 R" w:hAnsi="阿里巴巴普惠体 R" w:cs="阿里巴巴普惠体 R"/>
          <w:color w:val="000000"/>
          <w:kern w:val="0"/>
          <w:sz w:val="24"/>
          <w:szCs w:val="18"/>
        </w:rPr>
        <w:t>%股权，现甲方有意转让其在公司拥有的</w:t>
      </w:r>
      <w:r w:rsidRPr="008347AC">
        <w:rPr>
          <w:rFonts w:ascii="阿里巴巴普惠体 R" w:eastAsia="阿里巴巴普惠体 R" w:hAnsi="阿里巴巴普惠体 R" w:cs="阿里巴巴普惠体 R" w:hint="eastAsia"/>
          <w:color w:val="000000"/>
          <w:kern w:val="0"/>
          <w:sz w:val="24"/>
          <w:szCs w:val="18"/>
        </w:rPr>
        <w:t>全部</w:t>
      </w:r>
      <w:r w:rsidRPr="008347AC">
        <w:rPr>
          <w:rFonts w:ascii="阿里巴巴普惠体 R" w:eastAsia="阿里巴巴普惠体 R" w:hAnsi="阿里巴巴普惠体 R" w:cs="阿里巴巴普惠体 R"/>
          <w:color w:val="000000"/>
          <w:kern w:val="0"/>
          <w:sz w:val="24"/>
          <w:szCs w:val="18"/>
        </w:rPr>
        <w:t>股权，并且甲方转让其股权的要求已获得公司股东会的批准。</w:t>
      </w:r>
    </w:p>
    <w:p w14:paraId="759F7330"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鉴于乙方同意受让甲方在公司拥有</w:t>
      </w:r>
      <w:r w:rsidRPr="008347AC">
        <w:rPr>
          <w:rFonts w:ascii="阿里巴巴普惠体 R" w:eastAsia="阿里巴巴普惠体 R" w:hAnsi="阿里巴巴普惠体 R" w:cs="阿里巴巴普惠体 R"/>
          <w:color w:val="000000"/>
          <w:kern w:val="0"/>
          <w:sz w:val="24"/>
          <w:szCs w:val="18"/>
          <w:u w:val="single"/>
        </w:rPr>
        <w:t xml:space="preserve">      </w:t>
      </w:r>
      <w:r w:rsidRPr="008347AC">
        <w:rPr>
          <w:rFonts w:ascii="阿里巴巴普惠体 R" w:eastAsia="阿里巴巴普惠体 R" w:hAnsi="阿里巴巴普惠体 R" w:cs="阿里巴巴普惠体 R"/>
          <w:color w:val="000000"/>
          <w:kern w:val="0"/>
          <w:sz w:val="24"/>
          <w:szCs w:val="18"/>
        </w:rPr>
        <w:t>%股权。</w:t>
      </w:r>
    </w:p>
    <w:p w14:paraId="0112F75F"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鉴于公司股东会也同意由乙方受让甲方在该公司拥有的</w:t>
      </w:r>
      <w:r w:rsidRPr="008347AC">
        <w:rPr>
          <w:rFonts w:ascii="阿里巴巴普惠体 R" w:eastAsia="阿里巴巴普惠体 R" w:hAnsi="阿里巴巴普惠体 R" w:cs="阿里巴巴普惠体 R"/>
          <w:color w:val="000000"/>
          <w:kern w:val="0"/>
          <w:sz w:val="24"/>
          <w:szCs w:val="18"/>
          <w:u w:val="single"/>
        </w:rPr>
        <w:t xml:space="preserve">      </w:t>
      </w:r>
      <w:r w:rsidRPr="008347AC">
        <w:rPr>
          <w:rFonts w:ascii="阿里巴巴普惠体 R" w:eastAsia="阿里巴巴普惠体 R" w:hAnsi="阿里巴巴普惠体 R" w:cs="阿里巴巴普惠体 R"/>
          <w:color w:val="000000"/>
          <w:kern w:val="0"/>
          <w:sz w:val="24"/>
          <w:szCs w:val="18"/>
        </w:rPr>
        <w:t>%股权。</w:t>
      </w:r>
    </w:p>
    <w:p w14:paraId="4FA89F99"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 甲、乙双方经友好协商，本着平等互利、协商一致的原则，就股权转让事宜达成如下协议：</w:t>
      </w:r>
    </w:p>
    <w:p w14:paraId="12FF913E"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b/>
          <w:bCs/>
          <w:color w:val="000000"/>
          <w:kern w:val="0"/>
          <w:sz w:val="24"/>
        </w:rPr>
        <w:t> </w:t>
      </w:r>
    </w:p>
    <w:p w14:paraId="7173C299"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b/>
          <w:bCs/>
          <w:color w:val="000000"/>
          <w:kern w:val="0"/>
          <w:sz w:val="24"/>
        </w:rPr>
        <w:t>第一条 股权转让</w:t>
      </w:r>
    </w:p>
    <w:p w14:paraId="00FD67F0"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1、甲方同意将其在公司所持股权，即公司注册资本的</w:t>
      </w:r>
      <w:r w:rsidRPr="008347AC">
        <w:rPr>
          <w:rFonts w:ascii="阿里巴巴普惠体 R" w:eastAsia="阿里巴巴普惠体 R" w:hAnsi="阿里巴巴普惠体 R" w:cs="阿里巴巴普惠体 R"/>
          <w:color w:val="000000"/>
          <w:kern w:val="0"/>
          <w:sz w:val="24"/>
          <w:szCs w:val="18"/>
          <w:u w:val="single"/>
        </w:rPr>
        <w:t xml:space="preserve">　　</w:t>
      </w:r>
      <w:r w:rsidRPr="008347AC">
        <w:rPr>
          <w:rFonts w:ascii="阿里巴巴普惠体 R" w:eastAsia="阿里巴巴普惠体 R" w:hAnsi="阿里巴巴普惠体 R" w:cs="阿里巴巴普惠体 R"/>
          <w:color w:val="000000"/>
          <w:kern w:val="0"/>
          <w:sz w:val="24"/>
          <w:szCs w:val="18"/>
        </w:rPr>
        <w:t>%转让给乙方，乙方同意受让。</w:t>
      </w:r>
    </w:p>
    <w:p w14:paraId="14891B83"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2、甲方同意出售而乙方同意购买的股权，包括该股权项下所有的附带权益及权利，且上述股权未设定任何（包括但不限于）留置权、抵押权及其他第三者权益或主张。</w:t>
      </w:r>
    </w:p>
    <w:p w14:paraId="6AF12257"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3、协议生效之后，甲方将对公司的经营管理及债权债务不承担任何责任、义务。</w:t>
      </w:r>
    </w:p>
    <w:p w14:paraId="3FBF6053"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b/>
          <w:bCs/>
          <w:color w:val="000000"/>
          <w:kern w:val="0"/>
          <w:sz w:val="24"/>
        </w:rPr>
        <w:t> 第二条 股权转让价格及价款的支付方式</w:t>
      </w:r>
    </w:p>
    <w:p w14:paraId="2BDF2400"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1、甲方同意根据本合同所规定的条件，以</w:t>
      </w:r>
      <w:r w:rsidRPr="008347AC">
        <w:rPr>
          <w:rFonts w:ascii="阿里巴巴普惠体 R" w:eastAsia="阿里巴巴普惠体 R" w:hAnsi="阿里巴巴普惠体 R" w:cs="阿里巴巴普惠体 R" w:hint="eastAsia"/>
          <w:color w:val="000000"/>
          <w:kern w:val="0"/>
          <w:sz w:val="24"/>
          <w:szCs w:val="18"/>
        </w:rPr>
        <w:t>税后价</w:t>
      </w:r>
      <w:r w:rsidRPr="008347AC">
        <w:rPr>
          <w:rFonts w:ascii="阿里巴巴普惠体 R" w:eastAsia="阿里巴巴普惠体 R" w:hAnsi="阿里巴巴普惠体 R" w:cs="阿里巴巴普惠体 R"/>
          <w:color w:val="000000"/>
          <w:kern w:val="0"/>
          <w:sz w:val="24"/>
          <w:szCs w:val="18"/>
        </w:rPr>
        <w:t>人民币</w:t>
      </w:r>
      <w:r w:rsidRPr="008347AC">
        <w:rPr>
          <w:rFonts w:ascii="阿里巴巴普惠体 R" w:eastAsia="阿里巴巴普惠体 R" w:hAnsi="阿里巴巴普惠体 R" w:cs="阿里巴巴普惠体 R" w:hint="eastAsia"/>
          <w:color w:val="000000"/>
          <w:kern w:val="0"/>
          <w:sz w:val="24"/>
          <w:szCs w:val="18"/>
        </w:rPr>
        <w:t xml:space="preserve"> </w:t>
      </w:r>
      <w:r w:rsidRPr="008347AC">
        <w:rPr>
          <w:rFonts w:ascii="阿里巴巴普惠体 R" w:eastAsia="阿里巴巴普惠体 R" w:hAnsi="阿里巴巴普惠体 R" w:cs="阿里巴巴普惠体 R"/>
          <w:color w:val="000000"/>
          <w:kern w:val="0"/>
          <w:sz w:val="24"/>
          <w:szCs w:val="18"/>
          <w:u w:val="single"/>
        </w:rPr>
        <w:t>            </w:t>
      </w:r>
      <w:r w:rsidRPr="008347AC">
        <w:rPr>
          <w:rFonts w:ascii="阿里巴巴普惠体 R" w:eastAsia="阿里巴巴普惠体 R" w:hAnsi="阿里巴巴普惠体 R" w:cs="阿里巴巴普惠体 R"/>
          <w:color w:val="000000"/>
          <w:kern w:val="0"/>
          <w:sz w:val="24"/>
          <w:szCs w:val="18"/>
        </w:rPr>
        <w:t>将其在公司拥有的</w:t>
      </w:r>
      <w:r w:rsidRPr="008347AC">
        <w:rPr>
          <w:rFonts w:ascii="阿里巴巴普惠体 R" w:eastAsia="阿里巴巴普惠体 R" w:hAnsi="阿里巴巴普惠体 R" w:cs="阿里巴巴普惠体 R"/>
          <w:color w:val="000000"/>
          <w:kern w:val="0"/>
          <w:sz w:val="24"/>
          <w:szCs w:val="18"/>
          <w:u w:val="single"/>
        </w:rPr>
        <w:t xml:space="preserve">     </w:t>
      </w:r>
      <w:r w:rsidRPr="008347AC">
        <w:rPr>
          <w:rFonts w:ascii="阿里巴巴普惠体 R" w:eastAsia="阿里巴巴普惠体 R" w:hAnsi="阿里巴巴普惠体 R" w:cs="阿里巴巴普惠体 R"/>
          <w:color w:val="000000"/>
          <w:kern w:val="0"/>
          <w:sz w:val="24"/>
          <w:szCs w:val="18"/>
        </w:rPr>
        <w:t>%股权转让给乙方，乙方同意以此价格受让该股权。</w:t>
      </w:r>
    </w:p>
    <w:p w14:paraId="2A74D14B"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2、乙方同意按下列方式将合同价款支付给甲方：</w:t>
      </w:r>
    </w:p>
    <w:p w14:paraId="5E8DF40D"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乙方同意在本合同双方签字之日向甲方支付</w:t>
      </w:r>
      <w:r w:rsidRPr="008347AC">
        <w:rPr>
          <w:rFonts w:ascii="阿里巴巴普惠体 R" w:eastAsia="阿里巴巴普惠体 R" w:hAnsi="阿里巴巴普惠体 R" w:cs="阿里巴巴普惠体 R"/>
          <w:color w:val="000000"/>
          <w:kern w:val="0"/>
          <w:sz w:val="24"/>
          <w:szCs w:val="18"/>
          <w:u w:val="single"/>
        </w:rPr>
        <w:t xml:space="preserve">          </w:t>
      </w:r>
      <w:r w:rsidRPr="008347AC">
        <w:rPr>
          <w:rFonts w:ascii="阿里巴巴普惠体 R" w:eastAsia="阿里巴巴普惠体 R" w:hAnsi="阿里巴巴普惠体 R" w:cs="阿里巴巴普惠体 R"/>
          <w:color w:val="000000"/>
          <w:kern w:val="0"/>
          <w:sz w:val="24"/>
          <w:szCs w:val="18"/>
        </w:rPr>
        <w:t>元;在甲乙双方办理完工商变更登记后,乙方向甲方支付剩余的价款</w:t>
      </w:r>
      <w:r w:rsidRPr="008347AC">
        <w:rPr>
          <w:rFonts w:ascii="阿里巴巴普惠体 R" w:eastAsia="阿里巴巴普惠体 R" w:hAnsi="阿里巴巴普惠体 R" w:cs="阿里巴巴普惠体 R"/>
          <w:color w:val="000000"/>
          <w:kern w:val="0"/>
          <w:sz w:val="24"/>
          <w:szCs w:val="18"/>
          <w:u w:val="single"/>
        </w:rPr>
        <w:t>        </w:t>
      </w:r>
      <w:r w:rsidRPr="008347AC">
        <w:rPr>
          <w:rFonts w:ascii="阿里巴巴普惠体 R" w:eastAsia="阿里巴巴普惠体 R" w:hAnsi="阿里巴巴普惠体 R" w:cs="阿里巴巴普惠体 R"/>
          <w:color w:val="000000"/>
          <w:kern w:val="0"/>
          <w:sz w:val="24"/>
          <w:szCs w:val="18"/>
        </w:rPr>
        <w:t>元。</w:t>
      </w:r>
    </w:p>
    <w:p w14:paraId="06D86D58"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 </w:t>
      </w:r>
      <w:r w:rsidRPr="008347AC">
        <w:rPr>
          <w:rFonts w:ascii="阿里巴巴普惠体 R" w:eastAsia="阿里巴巴普惠体 R" w:hAnsi="阿里巴巴普惠体 R" w:cs="阿里巴巴普惠体 R"/>
          <w:b/>
          <w:bCs/>
          <w:color w:val="000000"/>
          <w:kern w:val="0"/>
          <w:sz w:val="24"/>
        </w:rPr>
        <w:t>第三条 甲方声明</w:t>
      </w:r>
    </w:p>
    <w:p w14:paraId="37E77B8C"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1、甲方为本协议第一条所转让股权的唯一所有权人。</w:t>
      </w:r>
    </w:p>
    <w:p w14:paraId="467B74A3"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2、甲方作为公司股东已完全履行了公司注册资本的出资义务。</w:t>
      </w:r>
    </w:p>
    <w:p w14:paraId="093675B3"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3、自本协议生效之日起，甲方完全退出公司的经营，不再参与公司财产、利润的分配。</w:t>
      </w:r>
    </w:p>
    <w:p w14:paraId="094DF766"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b/>
          <w:bCs/>
          <w:color w:val="000000"/>
          <w:kern w:val="0"/>
          <w:sz w:val="24"/>
        </w:rPr>
        <w:lastRenderedPageBreak/>
        <w:t> 第四条 乙方声明</w:t>
      </w:r>
    </w:p>
    <w:p w14:paraId="0F18AD58"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1、乙方以出资额为限对公司承担责任。</w:t>
      </w:r>
    </w:p>
    <w:p w14:paraId="40BEBFAB"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2、乙方承认并履行公司修改后的章程。</w:t>
      </w:r>
    </w:p>
    <w:p w14:paraId="70CBCD86"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3、乙方保证按本合同第二条所规定的方式支付价款。</w:t>
      </w:r>
    </w:p>
    <w:p w14:paraId="559875AE"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 </w:t>
      </w:r>
      <w:r w:rsidRPr="008347AC">
        <w:rPr>
          <w:rFonts w:ascii="阿里巴巴普惠体 R" w:eastAsia="阿里巴巴普惠体 R" w:hAnsi="阿里巴巴普惠体 R" w:cs="阿里巴巴普惠体 R"/>
          <w:b/>
          <w:bCs/>
          <w:color w:val="000000"/>
          <w:kern w:val="0"/>
          <w:sz w:val="24"/>
        </w:rPr>
        <w:t>第五条  股权转让有关费用的负担</w:t>
      </w:r>
    </w:p>
    <w:p w14:paraId="54E7728B"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双方同意办理与本合同约定的股权转让手续所产生的</w:t>
      </w:r>
      <w:r w:rsidRPr="008347AC">
        <w:rPr>
          <w:rFonts w:ascii="阿里巴巴普惠体 R" w:eastAsia="阿里巴巴普惠体 R" w:hAnsi="阿里巴巴普惠体 R" w:cs="阿里巴巴普惠体 R" w:hint="eastAsia"/>
          <w:color w:val="000000"/>
          <w:kern w:val="0"/>
          <w:sz w:val="24"/>
          <w:szCs w:val="18"/>
        </w:rPr>
        <w:t>一切税费及</w:t>
      </w:r>
      <w:r w:rsidRPr="008347AC">
        <w:rPr>
          <w:rFonts w:ascii="阿里巴巴普惠体 R" w:eastAsia="阿里巴巴普惠体 R" w:hAnsi="阿里巴巴普惠体 R" w:cs="阿里巴巴普惠体 R"/>
          <w:color w:val="000000"/>
          <w:kern w:val="0"/>
          <w:sz w:val="24"/>
          <w:szCs w:val="18"/>
        </w:rPr>
        <w:t>有关</w:t>
      </w:r>
      <w:r w:rsidRPr="008347AC">
        <w:rPr>
          <w:rFonts w:ascii="阿里巴巴普惠体 R" w:eastAsia="阿里巴巴普惠体 R" w:hAnsi="阿里巴巴普惠体 R" w:cs="阿里巴巴普惠体 R" w:hint="eastAsia"/>
          <w:color w:val="000000"/>
          <w:kern w:val="0"/>
          <w:sz w:val="24"/>
          <w:szCs w:val="18"/>
        </w:rPr>
        <w:t>合理</w:t>
      </w:r>
      <w:r w:rsidRPr="008347AC">
        <w:rPr>
          <w:rFonts w:ascii="阿里巴巴普惠体 R" w:eastAsia="阿里巴巴普惠体 R" w:hAnsi="阿里巴巴普惠体 R" w:cs="阿里巴巴普惠体 R"/>
          <w:color w:val="000000"/>
          <w:kern w:val="0"/>
          <w:sz w:val="24"/>
          <w:szCs w:val="18"/>
        </w:rPr>
        <w:t>费用，由</w:t>
      </w:r>
      <w:r w:rsidRPr="008347AC">
        <w:rPr>
          <w:rFonts w:ascii="阿里巴巴普惠体 R" w:eastAsia="阿里巴巴普惠体 R" w:hAnsi="阿里巴巴普惠体 R" w:cs="阿里巴巴普惠体 R" w:hint="eastAsia"/>
          <w:color w:val="000000"/>
          <w:kern w:val="0"/>
          <w:sz w:val="24"/>
          <w:szCs w:val="18"/>
        </w:rPr>
        <w:t>乙</w:t>
      </w:r>
      <w:r w:rsidRPr="008347AC">
        <w:rPr>
          <w:rFonts w:ascii="阿里巴巴普惠体 R" w:eastAsia="阿里巴巴普惠体 R" w:hAnsi="阿里巴巴普惠体 R" w:cs="阿里巴巴普惠体 R"/>
          <w:color w:val="000000"/>
          <w:kern w:val="0"/>
          <w:sz w:val="24"/>
          <w:szCs w:val="18"/>
        </w:rPr>
        <w:t>方承担</w:t>
      </w:r>
      <w:r w:rsidRPr="008347AC">
        <w:rPr>
          <w:rFonts w:ascii="阿里巴巴普惠体 R" w:eastAsia="阿里巴巴普惠体 R" w:hAnsi="阿里巴巴普惠体 R" w:cs="阿里巴巴普惠体 R" w:hint="eastAsia"/>
          <w:color w:val="000000"/>
          <w:kern w:val="0"/>
          <w:sz w:val="24"/>
          <w:szCs w:val="18"/>
        </w:rPr>
        <w:t>和</w:t>
      </w:r>
      <w:r w:rsidRPr="008347AC">
        <w:rPr>
          <w:rFonts w:ascii="阿里巴巴普惠体 R" w:eastAsia="阿里巴巴普惠体 R" w:hAnsi="阿里巴巴普惠体 R" w:cs="阿里巴巴普惠体 R"/>
          <w:color w:val="000000"/>
          <w:kern w:val="0"/>
          <w:sz w:val="24"/>
          <w:szCs w:val="18"/>
        </w:rPr>
        <w:t>支付。</w:t>
      </w:r>
    </w:p>
    <w:p w14:paraId="4E2232A2"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 </w:t>
      </w:r>
      <w:r w:rsidRPr="008347AC">
        <w:rPr>
          <w:rFonts w:ascii="阿里巴巴普惠体 R" w:eastAsia="阿里巴巴普惠体 R" w:hAnsi="阿里巴巴普惠体 R" w:cs="阿里巴巴普惠体 R"/>
          <w:b/>
          <w:bCs/>
          <w:color w:val="000000"/>
          <w:kern w:val="0"/>
          <w:sz w:val="24"/>
        </w:rPr>
        <w:t>第六条 有关股东权利义务包括公司盈亏（含债权债务）的承受</w:t>
      </w:r>
    </w:p>
    <w:p w14:paraId="10FD5F86"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1、从本协议生效之日起，乙方实际行使作为公司股东的权利，并履行相应的股东义务。必要时，甲方应协助乙方行使股东权利、履行股东义务，包括以甲方名义签署相关文件。</w:t>
      </w:r>
    </w:p>
    <w:p w14:paraId="63465605"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2、从本协议生效之日起，乙方按其所持股权比例依法分享利润和分担风险及亏损。</w:t>
      </w:r>
    </w:p>
    <w:p w14:paraId="1C5EDC74"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b/>
          <w:bCs/>
          <w:color w:val="000000"/>
          <w:kern w:val="0"/>
          <w:sz w:val="24"/>
        </w:rPr>
        <w:t>第七条 违约责任</w:t>
      </w:r>
    </w:p>
    <w:p w14:paraId="7E3C116C"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1、如协议一方不履行或严重违反本协议的任何条款，违约方须赔偿守约方的一切经济损失。除协议另有规定外，守约方亦有权要求解除本协议及向违约方索取赔偿守约方因此蒙受的一切经济损失。</w:t>
      </w:r>
    </w:p>
    <w:p w14:paraId="617560C8"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2、如果乙方未能按本合同第二条的规定按时支付股权价款，每延迟一天，应按延迟部分价款的1%支付滞纳金。乙方向甲方支付滞纳金后，如果乙方的违约给甲方造成的损失超过滞纳金数额，或因乙方违约给甲方造成其它损害的，不影响甲方就超过部分或其它损害要求赔偿的权利。</w:t>
      </w:r>
    </w:p>
    <w:p w14:paraId="6F0EBEEE"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b/>
          <w:bCs/>
          <w:color w:val="000000"/>
          <w:kern w:val="0"/>
          <w:sz w:val="24"/>
        </w:rPr>
        <w:t>第</w:t>
      </w:r>
      <w:r w:rsidRPr="008347AC">
        <w:rPr>
          <w:rFonts w:ascii="阿里巴巴普惠体 R" w:eastAsia="阿里巴巴普惠体 R" w:hAnsi="阿里巴巴普惠体 R" w:cs="阿里巴巴普惠体 R" w:hint="eastAsia"/>
          <w:b/>
          <w:bCs/>
          <w:color w:val="000000"/>
          <w:kern w:val="0"/>
          <w:sz w:val="24"/>
        </w:rPr>
        <w:t>八</w:t>
      </w:r>
      <w:r w:rsidRPr="008347AC">
        <w:rPr>
          <w:rFonts w:ascii="阿里巴巴普惠体 R" w:eastAsia="阿里巴巴普惠体 R" w:hAnsi="阿里巴巴普惠体 R" w:cs="阿里巴巴普惠体 R"/>
          <w:b/>
          <w:bCs/>
          <w:color w:val="000000"/>
          <w:kern w:val="0"/>
          <w:sz w:val="24"/>
        </w:rPr>
        <w:t>条 保密条款</w:t>
      </w:r>
    </w:p>
    <w:p w14:paraId="23BFAE58"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1、未经对方书面同意，任何一方均不得向其他第三人泄漏在协议履行过程中知悉的商业秘密或相关信息，也不得将本协议内容及相关档案材料泄漏给任何第三方。但法律、法规规定必须披露的除外。</w:t>
      </w:r>
    </w:p>
    <w:p w14:paraId="0B901F71"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2、保密条款为独立条款，不论本协议是否签署、变更、解除或终止等，本条款均有效。</w:t>
      </w:r>
    </w:p>
    <w:p w14:paraId="3312F1BE"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b/>
          <w:bCs/>
          <w:color w:val="000000"/>
          <w:kern w:val="0"/>
          <w:sz w:val="24"/>
        </w:rPr>
        <w:t>第</w:t>
      </w:r>
      <w:r w:rsidRPr="008347AC">
        <w:rPr>
          <w:rFonts w:ascii="阿里巴巴普惠体 R" w:eastAsia="阿里巴巴普惠体 R" w:hAnsi="阿里巴巴普惠体 R" w:cs="阿里巴巴普惠体 R" w:hint="eastAsia"/>
          <w:b/>
          <w:bCs/>
          <w:color w:val="000000"/>
          <w:kern w:val="0"/>
          <w:sz w:val="24"/>
        </w:rPr>
        <w:t>九</w:t>
      </w:r>
      <w:r w:rsidRPr="008347AC">
        <w:rPr>
          <w:rFonts w:ascii="阿里巴巴普惠体 R" w:eastAsia="阿里巴巴普惠体 R" w:hAnsi="阿里巴巴普惠体 R" w:cs="阿里巴巴普惠体 R"/>
          <w:b/>
          <w:bCs/>
          <w:color w:val="000000"/>
          <w:kern w:val="0"/>
          <w:sz w:val="24"/>
        </w:rPr>
        <w:t>条 争议解决条款</w:t>
      </w:r>
    </w:p>
    <w:p w14:paraId="78D0C8A2"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甲乙双方因履行本协议所发生的或与本协议有关的一切争议，应当友好协商解决。如协商不成，任何一方均有权</w:t>
      </w:r>
      <w:r w:rsidRPr="008347AC">
        <w:rPr>
          <w:rFonts w:ascii="阿里巴巴普惠体 R" w:eastAsia="阿里巴巴普惠体 R" w:hAnsi="阿里巴巴普惠体 R" w:cs="阿里巴巴普惠体 R" w:hint="eastAsia"/>
          <w:color w:val="000000"/>
          <w:kern w:val="0"/>
          <w:sz w:val="24"/>
          <w:szCs w:val="18"/>
        </w:rPr>
        <w:t>向上海市当地</w:t>
      </w:r>
      <w:r w:rsidRPr="008347AC">
        <w:rPr>
          <w:rFonts w:ascii="阿里巴巴普惠体 R" w:eastAsia="阿里巴巴普惠体 R" w:hAnsi="阿里巴巴普惠体 R" w:cs="阿里巴巴普惠体 R"/>
          <w:color w:val="000000"/>
          <w:kern w:val="0"/>
          <w:sz w:val="24"/>
          <w:szCs w:val="18"/>
        </w:rPr>
        <w:t>人民法院起诉。</w:t>
      </w:r>
    </w:p>
    <w:p w14:paraId="7CADDB0B"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b/>
          <w:bCs/>
          <w:color w:val="000000"/>
          <w:kern w:val="0"/>
          <w:sz w:val="24"/>
        </w:rPr>
        <w:t>第十条 生效条款及其他</w:t>
      </w:r>
    </w:p>
    <w:p w14:paraId="34B9404A"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1、本协议经甲、乙双方签字盖章之日起生效。</w:t>
      </w:r>
    </w:p>
    <w:p w14:paraId="41E42422"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2、本协议生效后，如一方需修改本协议的，须提前十个工作日以书面形式通知另一方，并经双方书面协商一致后签订补充协议。补充协议与本协议具有同等效力。</w:t>
      </w:r>
    </w:p>
    <w:p w14:paraId="684B109A"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lastRenderedPageBreak/>
        <w:t>3、本协议执行过程中的未尽事宜，甲乙双方应本着实事求是的友好协商态度加以解决。双方协商一致的，签订补充协议。补充协议与本协议具有同等效力。</w:t>
      </w:r>
    </w:p>
    <w:p w14:paraId="22C8E580"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4、本协议之订立、效力、解释、终止及争议之解决均适用中华人民共和国法律之相关规定。</w:t>
      </w:r>
    </w:p>
    <w:p w14:paraId="10191527"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5、甲、乙双方应配合公司尽快办理有关股东变更的审批手续，并办理相应的工商变更登记手续。</w:t>
      </w:r>
    </w:p>
    <w:p w14:paraId="2D4D2EBE"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6、本协议正本一式四份，甲乙双方各执一份,公司存档一份,工商登记机关一份,具有同等法律效力。</w:t>
      </w:r>
    </w:p>
    <w:p w14:paraId="050703FF"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 </w:t>
      </w:r>
    </w:p>
    <w:p w14:paraId="7931005C"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转让方：</w:t>
      </w:r>
    </w:p>
    <w:p w14:paraId="67E7C880"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 </w:t>
      </w:r>
    </w:p>
    <w:p w14:paraId="4203B2BD" w14:textId="77777777" w:rsidR="00F26FE0" w:rsidRPr="008347AC" w:rsidRDefault="00F26FE0" w:rsidP="00F26FE0">
      <w:pPr>
        <w:widowControl/>
        <w:shd w:val="clear" w:color="auto" w:fill="FFFFFF"/>
        <w:spacing w:line="390" w:lineRule="atLeast"/>
        <w:jc w:val="lef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受让方：</w:t>
      </w:r>
    </w:p>
    <w:p w14:paraId="22ECC724" w14:textId="77777777" w:rsidR="00F26FE0" w:rsidRPr="008347AC" w:rsidRDefault="00F26FE0" w:rsidP="00F26FE0">
      <w:pPr>
        <w:widowControl/>
        <w:shd w:val="clear" w:color="auto" w:fill="FFFFFF"/>
        <w:spacing w:line="390" w:lineRule="atLeast"/>
        <w:jc w:val="righ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 </w:t>
      </w:r>
    </w:p>
    <w:p w14:paraId="70A078AE" w14:textId="77777777" w:rsidR="00F26FE0" w:rsidRPr="008347AC" w:rsidRDefault="00F26FE0" w:rsidP="00F26FE0">
      <w:pPr>
        <w:widowControl/>
        <w:shd w:val="clear" w:color="auto" w:fill="FFFFFF"/>
        <w:spacing w:line="390" w:lineRule="atLeast"/>
        <w:jc w:val="right"/>
        <w:rPr>
          <w:rFonts w:ascii="阿里巴巴普惠体 R" w:eastAsia="阿里巴巴普惠体 R" w:hAnsi="阿里巴巴普惠体 R" w:cs="阿里巴巴普惠体 R"/>
          <w:color w:val="000000"/>
          <w:kern w:val="0"/>
          <w:sz w:val="24"/>
          <w:szCs w:val="18"/>
        </w:rPr>
      </w:pPr>
      <w:r w:rsidRPr="008347AC">
        <w:rPr>
          <w:rFonts w:ascii="阿里巴巴普惠体 R" w:eastAsia="阿里巴巴普惠体 R" w:hAnsi="阿里巴巴普惠体 R" w:cs="阿里巴巴普惠体 R"/>
          <w:color w:val="000000"/>
          <w:kern w:val="0"/>
          <w:sz w:val="24"/>
          <w:szCs w:val="18"/>
        </w:rPr>
        <w:t>年     月       日</w:t>
      </w:r>
    </w:p>
    <w:sectPr w:rsidR="00F26FE0" w:rsidRPr="008347AC" w:rsidSect="008347AC">
      <w:pgSz w:w="11907" w:h="16839"/>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67BE" w14:textId="77777777" w:rsidR="006F01EF" w:rsidRDefault="006F01EF" w:rsidP="00F26FE0">
      <w:r>
        <w:separator/>
      </w:r>
    </w:p>
  </w:endnote>
  <w:endnote w:type="continuationSeparator" w:id="0">
    <w:p w14:paraId="518D7C10" w14:textId="77777777" w:rsidR="006F01EF" w:rsidRDefault="006F01EF" w:rsidP="00F2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阿里巴巴普惠体 R">
    <w:altName w:val="宋体"/>
    <w:panose1 w:val="00000000000000000000"/>
    <w:charset w:val="86"/>
    <w:family w:val="roman"/>
    <w:notTrueType/>
    <w:pitch w:val="variable"/>
    <w:sig w:usb0="A00002FF" w:usb1="7ACF7CFB" w:usb2="0000001E"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7DE0" w14:textId="77777777" w:rsidR="006F01EF" w:rsidRDefault="006F01EF" w:rsidP="00F26FE0">
      <w:r>
        <w:separator/>
      </w:r>
    </w:p>
  </w:footnote>
  <w:footnote w:type="continuationSeparator" w:id="0">
    <w:p w14:paraId="22EE88FA" w14:textId="77777777" w:rsidR="006F01EF" w:rsidRDefault="006F01EF" w:rsidP="00F26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E0"/>
    <w:rsid w:val="004D15E2"/>
    <w:rsid w:val="006F01EF"/>
    <w:rsid w:val="00722B9A"/>
    <w:rsid w:val="008347AC"/>
    <w:rsid w:val="00BD4E6C"/>
    <w:rsid w:val="00F26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A44C0"/>
  <w15:chartTrackingRefBased/>
  <w15:docId w15:val="{5D2EC99D-3EB6-4040-8D32-2AAAAFAA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F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6FE0"/>
    <w:rPr>
      <w:sz w:val="18"/>
      <w:szCs w:val="18"/>
    </w:rPr>
  </w:style>
  <w:style w:type="paragraph" w:styleId="a5">
    <w:name w:val="footer"/>
    <w:basedOn w:val="a"/>
    <w:link w:val="a6"/>
    <w:uiPriority w:val="99"/>
    <w:unhideWhenUsed/>
    <w:rsid w:val="00F26FE0"/>
    <w:pPr>
      <w:tabs>
        <w:tab w:val="center" w:pos="4153"/>
        <w:tab w:val="right" w:pos="8306"/>
      </w:tabs>
      <w:snapToGrid w:val="0"/>
      <w:jc w:val="left"/>
    </w:pPr>
    <w:rPr>
      <w:sz w:val="18"/>
      <w:szCs w:val="18"/>
    </w:rPr>
  </w:style>
  <w:style w:type="character" w:customStyle="1" w:styleId="a6">
    <w:name w:val="页脚 字符"/>
    <w:basedOn w:val="a0"/>
    <w:link w:val="a5"/>
    <w:uiPriority w:val="99"/>
    <w:rsid w:val="00F26F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1513</Characters>
  <Application>Microsoft Office Word</Application>
  <DocSecurity>0</DocSecurity>
  <PresentationFormat/>
  <Lines>12</Lines>
  <Paragraphs>3</Paragraphs>
  <ScaleCrop>false</ScaleCrop>
  <Manager/>
  <Company/>
  <LinksUpToDate>false</LinksUpToDate>
  <CharactersWithSpaces>1775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1 1</cp:lastModifiedBy>
  <cp:revision>3</cp:revision>
  <dcterms:created xsi:type="dcterms:W3CDTF">2019-11-17T13:11:00Z</dcterms:created>
  <dcterms:modified xsi:type="dcterms:W3CDTF">2021-07-29T04:37:00Z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TemplateUUID">
    <vt:lpwstr>v1.0_mb_OE48NCrDdSfLaa1+4emm+g==</vt:lpwstr>
  </property>
</Properties>
</file>