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443" w:rsidRDefault="001C0443" w:rsidP="001C0443">
      <w:pPr>
        <w:jc w:val="center"/>
        <w:rPr>
          <w:sz w:val="43"/>
        </w:rPr>
      </w:pPr>
    </w:p>
    <w:p w:rsidR="001C0443" w:rsidRDefault="001C0443" w:rsidP="001C0443">
      <w:pPr>
        <w:jc w:val="center"/>
        <w:rPr>
          <w:sz w:val="43"/>
        </w:rPr>
      </w:pPr>
    </w:p>
    <w:p w:rsidR="001C0443" w:rsidRDefault="001C0443" w:rsidP="001C0443">
      <w:pPr>
        <w:jc w:val="center"/>
        <w:rPr>
          <w:sz w:val="43"/>
        </w:rPr>
      </w:pPr>
    </w:p>
    <w:p w:rsidR="001C0443" w:rsidRDefault="001C0443" w:rsidP="001C0443">
      <w:pPr>
        <w:jc w:val="center"/>
        <w:rPr>
          <w:sz w:val="43"/>
        </w:rPr>
      </w:pPr>
    </w:p>
    <w:p w:rsidR="001C0443" w:rsidRPr="001F5215" w:rsidRDefault="001C0443" w:rsidP="001C0443">
      <w:pPr>
        <w:jc w:val="center"/>
        <w:rPr>
          <w:sz w:val="51"/>
        </w:rPr>
      </w:pPr>
      <w:r w:rsidRPr="001F5215">
        <w:rPr>
          <w:rFonts w:hint="eastAsia"/>
          <w:sz w:val="51"/>
        </w:rPr>
        <w:t>入伙合作协议</w:t>
      </w:r>
    </w:p>
    <w:p w:rsidR="001C0443" w:rsidRDefault="001C0443" w:rsidP="001C0443"/>
    <w:p w:rsidR="001C0443" w:rsidRDefault="001C0443" w:rsidP="001C0443"/>
    <w:p w:rsidR="001C0443" w:rsidRDefault="001C0443" w:rsidP="001C0443"/>
    <w:p w:rsidR="001C0443" w:rsidRDefault="001C0443" w:rsidP="001C0443">
      <w:pPr>
        <w:jc w:val="center"/>
        <w:rPr>
          <w:rFonts w:ascii="仿宋_GB2312" w:eastAsia="仿宋_GB2312" w:hAnsi="宋体" w:cs="Times New Roman"/>
          <w:kern w:val="0"/>
          <w:sz w:val="24"/>
          <w:szCs w:val="24"/>
        </w:rPr>
      </w:pPr>
    </w:p>
    <w:p w:rsidR="001C0443" w:rsidRDefault="001C0443" w:rsidP="001C0443">
      <w:pPr>
        <w:jc w:val="center"/>
        <w:rPr>
          <w:rFonts w:ascii="仿宋_GB2312" w:eastAsia="仿宋_GB2312" w:hAnsi="宋体" w:cs="Times New Roman"/>
          <w:kern w:val="0"/>
          <w:sz w:val="24"/>
          <w:szCs w:val="24"/>
        </w:rPr>
      </w:pPr>
    </w:p>
    <w:p w:rsidR="001C0443" w:rsidRDefault="001C0443" w:rsidP="001C0443">
      <w:pPr>
        <w:jc w:val="center"/>
        <w:rPr>
          <w:rFonts w:ascii="仿宋_GB2312" w:eastAsia="仿宋_GB2312" w:hAnsi="宋体" w:cs="Times New Roman"/>
          <w:kern w:val="0"/>
          <w:sz w:val="24"/>
          <w:szCs w:val="24"/>
        </w:rPr>
      </w:pPr>
    </w:p>
    <w:p w:rsidR="001C0443" w:rsidRDefault="001C0443" w:rsidP="001C0443">
      <w:pPr>
        <w:jc w:val="center"/>
        <w:rPr>
          <w:rFonts w:ascii="仿宋_GB2312" w:eastAsia="仿宋_GB2312" w:hAnsi="宋体" w:cs="Times New Roman"/>
          <w:kern w:val="0"/>
          <w:sz w:val="24"/>
          <w:szCs w:val="24"/>
        </w:rPr>
      </w:pPr>
    </w:p>
    <w:p w:rsidR="001C0443" w:rsidRDefault="001C0443" w:rsidP="001C0443">
      <w:pPr>
        <w:jc w:val="center"/>
        <w:rPr>
          <w:rFonts w:ascii="仿宋_GB2312" w:eastAsia="仿宋_GB2312" w:hAnsi="宋体" w:cs="Times New Roman"/>
          <w:kern w:val="0"/>
          <w:sz w:val="24"/>
          <w:szCs w:val="24"/>
        </w:rPr>
      </w:pPr>
    </w:p>
    <w:p w:rsidR="001C0443" w:rsidRDefault="001C0443" w:rsidP="001C0443">
      <w:pPr>
        <w:jc w:val="center"/>
        <w:rPr>
          <w:rFonts w:ascii="仿宋_GB2312" w:eastAsia="仿宋_GB2312" w:hAnsi="宋体" w:cs="Times New Roman"/>
          <w:kern w:val="0"/>
          <w:sz w:val="24"/>
          <w:szCs w:val="24"/>
        </w:rPr>
      </w:pPr>
    </w:p>
    <w:p w:rsidR="001C0443" w:rsidRDefault="001C0443" w:rsidP="001C0443">
      <w:pPr>
        <w:jc w:val="center"/>
        <w:rPr>
          <w:rFonts w:ascii="仿宋_GB2312" w:eastAsia="仿宋_GB2312" w:hAnsi="宋体" w:cs="Times New Roman"/>
          <w:kern w:val="0"/>
          <w:sz w:val="24"/>
          <w:szCs w:val="24"/>
        </w:rPr>
      </w:pPr>
    </w:p>
    <w:p w:rsidR="001C0443" w:rsidRPr="001F5215" w:rsidRDefault="001C0443" w:rsidP="001C0443">
      <w:pPr>
        <w:jc w:val="center"/>
        <w:rPr>
          <w:rFonts w:ascii="仿宋_GB2312" w:eastAsia="仿宋_GB2312" w:hAnsi="宋体" w:cs="Times New Roman"/>
          <w:kern w:val="0"/>
          <w:sz w:val="28"/>
          <w:szCs w:val="24"/>
        </w:rPr>
      </w:pPr>
      <w:r>
        <w:rPr>
          <w:rFonts w:ascii="仿宋_GB2312" w:eastAsia="仿宋_GB2312" w:hAnsi="宋体" w:cs="Times New Roman" w:hint="eastAsia"/>
          <w:kern w:val="0"/>
          <w:sz w:val="28"/>
          <w:szCs w:val="24"/>
        </w:rPr>
        <w:t>2015</w:t>
      </w:r>
      <w:r w:rsidRPr="001F5215">
        <w:rPr>
          <w:rFonts w:ascii="仿宋_GB2312" w:eastAsia="仿宋_GB2312" w:hAnsi="宋体" w:cs="Times New Roman" w:hint="eastAsia"/>
          <w:kern w:val="0"/>
          <w:sz w:val="28"/>
          <w:szCs w:val="24"/>
        </w:rPr>
        <w:t>年</w:t>
      </w:r>
      <w:r>
        <w:rPr>
          <w:rFonts w:ascii="仿宋_GB2312" w:eastAsia="仿宋_GB2312" w:hAnsi="宋体" w:cs="Times New Roman" w:hint="eastAsia"/>
          <w:kern w:val="0"/>
          <w:sz w:val="28"/>
          <w:szCs w:val="24"/>
        </w:rPr>
        <w:t xml:space="preserve">  </w:t>
      </w:r>
      <w:r w:rsidRPr="001F5215">
        <w:rPr>
          <w:rFonts w:ascii="仿宋_GB2312" w:eastAsia="仿宋_GB2312" w:hAnsi="宋体" w:cs="Times New Roman" w:hint="eastAsia"/>
          <w:kern w:val="0"/>
          <w:sz w:val="28"/>
          <w:szCs w:val="24"/>
        </w:rPr>
        <w:t>月</w:t>
      </w:r>
      <w:r>
        <w:rPr>
          <w:rFonts w:ascii="仿宋_GB2312" w:eastAsia="仿宋_GB2312" w:hAnsi="宋体" w:cs="Times New Roman" w:hint="eastAsia"/>
          <w:kern w:val="0"/>
          <w:sz w:val="28"/>
          <w:szCs w:val="24"/>
        </w:rPr>
        <w:t xml:space="preserve">  </w:t>
      </w:r>
      <w:r w:rsidRPr="001F5215">
        <w:rPr>
          <w:rFonts w:ascii="仿宋_GB2312" w:eastAsia="仿宋_GB2312" w:hAnsi="宋体" w:cs="Times New Roman" w:hint="eastAsia"/>
          <w:kern w:val="0"/>
          <w:sz w:val="28"/>
          <w:szCs w:val="24"/>
        </w:rPr>
        <w:t>日</w:t>
      </w:r>
    </w:p>
    <w:p w:rsidR="001C0443" w:rsidRPr="009F510B" w:rsidRDefault="001C0443" w:rsidP="001C0443">
      <w:pPr>
        <w:jc w:val="center"/>
        <w:rPr>
          <w:rFonts w:ascii="仿宋_GB2312" w:eastAsia="仿宋_GB2312" w:hAnsi="宋体" w:cs="Times New Roman"/>
          <w:kern w:val="0"/>
          <w:sz w:val="24"/>
          <w:szCs w:val="24"/>
        </w:rPr>
      </w:pPr>
    </w:p>
    <w:p w:rsidR="001C0443" w:rsidRPr="009F510B" w:rsidRDefault="001C0443" w:rsidP="001C0443">
      <w:pPr>
        <w:jc w:val="center"/>
        <w:rPr>
          <w:rFonts w:ascii="仿宋_GB2312" w:eastAsia="仿宋_GB2312" w:hAnsi="宋体" w:cs="Times New Roman"/>
          <w:kern w:val="0"/>
          <w:sz w:val="24"/>
          <w:szCs w:val="24"/>
        </w:rPr>
      </w:pPr>
    </w:p>
    <w:p w:rsidR="001C0443" w:rsidRPr="009F510B" w:rsidRDefault="001C0443" w:rsidP="001C0443">
      <w:pPr>
        <w:jc w:val="center"/>
        <w:rPr>
          <w:rFonts w:ascii="仿宋_GB2312" w:eastAsia="仿宋_GB2312" w:hAnsi="宋体" w:cs="Times New Roman"/>
          <w:kern w:val="0"/>
          <w:sz w:val="24"/>
          <w:szCs w:val="24"/>
        </w:rPr>
      </w:pPr>
    </w:p>
    <w:p w:rsidR="001C0443" w:rsidRPr="009F510B" w:rsidRDefault="001C0443" w:rsidP="001C0443">
      <w:pPr>
        <w:jc w:val="center"/>
        <w:rPr>
          <w:rFonts w:ascii="仿宋_GB2312" w:eastAsia="仿宋_GB2312" w:hAnsi="宋体" w:cs="Times New Roman"/>
          <w:kern w:val="0"/>
          <w:sz w:val="24"/>
          <w:szCs w:val="24"/>
        </w:rPr>
      </w:pPr>
      <w:r w:rsidRPr="009F510B">
        <w:rPr>
          <w:rFonts w:ascii="仿宋_GB2312" w:eastAsia="仿宋_GB2312" w:hAnsi="宋体" w:cs="Times New Roman" w:hint="eastAsia"/>
          <w:kern w:val="0"/>
          <w:sz w:val="24"/>
          <w:szCs w:val="24"/>
        </w:rPr>
        <w:t>本合同属商业机密，</w:t>
      </w:r>
      <w:r w:rsidRPr="009F510B">
        <w:rPr>
          <w:rFonts w:ascii="仿宋_GB2312" w:eastAsia="仿宋_GB2312" w:hAnsi="宋体" w:cs="Times New Roman"/>
          <w:kern w:val="0"/>
          <w:sz w:val="24"/>
          <w:szCs w:val="24"/>
        </w:rPr>
        <w:t>所有权属于</w:t>
      </w:r>
    </w:p>
    <w:p w:rsidR="001C0443" w:rsidRPr="009F510B" w:rsidRDefault="001C0443" w:rsidP="001C0443">
      <w:pPr>
        <w:jc w:val="center"/>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元盟财富（上海）投资管理</w:t>
      </w:r>
      <w:r w:rsidRPr="009F510B">
        <w:rPr>
          <w:rFonts w:ascii="仿宋_GB2312" w:eastAsia="仿宋_GB2312" w:hAnsi="宋体" w:cs="Times New Roman"/>
          <w:kern w:val="0"/>
          <w:sz w:val="24"/>
          <w:szCs w:val="24"/>
        </w:rPr>
        <w:t>有限公司</w:t>
      </w:r>
    </w:p>
    <w:p w:rsidR="001C0443" w:rsidRPr="009F510B" w:rsidRDefault="001C0443" w:rsidP="001C0443">
      <w:pPr>
        <w:jc w:val="center"/>
        <w:rPr>
          <w:rFonts w:ascii="仿宋_GB2312" w:eastAsia="仿宋_GB2312" w:hAnsi="宋体" w:cs="Times New Roman"/>
          <w:kern w:val="0"/>
          <w:sz w:val="24"/>
          <w:szCs w:val="24"/>
        </w:rPr>
      </w:pPr>
      <w:r w:rsidRPr="009F510B">
        <w:rPr>
          <w:rFonts w:ascii="仿宋_GB2312" w:eastAsia="仿宋_GB2312" w:hAnsi="宋体" w:cs="Times New Roman" w:hint="eastAsia"/>
          <w:kern w:val="0"/>
          <w:sz w:val="24"/>
          <w:szCs w:val="24"/>
        </w:rPr>
        <w:t>其所涉及</w:t>
      </w:r>
      <w:r w:rsidRPr="009F510B">
        <w:rPr>
          <w:rFonts w:ascii="仿宋_GB2312" w:eastAsia="仿宋_GB2312" w:hAnsi="宋体" w:cs="Times New Roman"/>
          <w:kern w:val="0"/>
          <w:sz w:val="24"/>
          <w:szCs w:val="24"/>
        </w:rPr>
        <w:t>的内容仅限</w:t>
      </w:r>
      <w:r w:rsidRPr="009F510B">
        <w:rPr>
          <w:rFonts w:ascii="仿宋_GB2312" w:eastAsia="仿宋_GB2312" w:hAnsi="宋体" w:cs="Times New Roman" w:hint="eastAsia"/>
          <w:kern w:val="0"/>
          <w:sz w:val="24"/>
          <w:szCs w:val="24"/>
        </w:rPr>
        <w:t>本合同</w:t>
      </w:r>
      <w:r w:rsidRPr="009F510B">
        <w:rPr>
          <w:rFonts w:ascii="仿宋_GB2312" w:eastAsia="仿宋_GB2312" w:hAnsi="宋体" w:cs="Times New Roman"/>
          <w:kern w:val="0"/>
          <w:sz w:val="24"/>
          <w:szCs w:val="24"/>
        </w:rPr>
        <w:t>签署方使用</w:t>
      </w:r>
    </w:p>
    <w:p w:rsidR="001C0443" w:rsidRDefault="001C0443" w:rsidP="001C0443"/>
    <w:p w:rsidR="001C0443" w:rsidRDefault="001C0443" w:rsidP="001C0443"/>
    <w:p w:rsidR="001C0443" w:rsidRDefault="001C0443" w:rsidP="001C0443"/>
    <w:p w:rsidR="001C0443" w:rsidRDefault="001C0443" w:rsidP="001C0443"/>
    <w:p w:rsidR="001C0443" w:rsidRPr="009F510B" w:rsidRDefault="001C0443" w:rsidP="001C0443">
      <w:pPr>
        <w:rPr>
          <w:rFonts w:ascii="仿宋_GB2312" w:eastAsia="仿宋_GB2312" w:hAnsi="宋体" w:cs="Times New Roman"/>
          <w:b/>
          <w:kern w:val="0"/>
          <w:sz w:val="24"/>
          <w:szCs w:val="24"/>
        </w:rPr>
      </w:pPr>
      <w:r w:rsidRPr="009F510B">
        <w:rPr>
          <w:rFonts w:ascii="仿宋_GB2312" w:eastAsia="仿宋_GB2312" w:hAnsi="宋体" w:cs="Times New Roman" w:hint="eastAsia"/>
          <w:b/>
          <w:kern w:val="0"/>
          <w:sz w:val="24"/>
          <w:szCs w:val="24"/>
        </w:rPr>
        <w:t>甲方：</w:t>
      </w:r>
    </w:p>
    <w:p w:rsidR="001C0443" w:rsidRPr="009F510B" w:rsidRDefault="001C0443" w:rsidP="001C0443">
      <w:pPr>
        <w:rPr>
          <w:rFonts w:ascii="仿宋_GB2312" w:eastAsia="仿宋_GB2312" w:hAnsi="宋体" w:cs="Times New Roman"/>
          <w:b/>
          <w:kern w:val="0"/>
          <w:sz w:val="24"/>
          <w:szCs w:val="24"/>
        </w:rPr>
      </w:pPr>
      <w:r w:rsidRPr="009F510B">
        <w:rPr>
          <w:rFonts w:ascii="仿宋_GB2312" w:eastAsia="仿宋_GB2312" w:hAnsi="宋体" w:cs="Times New Roman" w:hint="eastAsia"/>
          <w:b/>
          <w:kern w:val="0"/>
          <w:sz w:val="24"/>
          <w:szCs w:val="24"/>
        </w:rPr>
        <w:t>法定代表人</w:t>
      </w:r>
      <w:r>
        <w:rPr>
          <w:rFonts w:ascii="仿宋_GB2312" w:eastAsia="仿宋_GB2312" w:hAnsi="宋体" w:cs="Times New Roman" w:hint="eastAsia"/>
          <w:b/>
          <w:kern w:val="0"/>
          <w:sz w:val="24"/>
          <w:szCs w:val="24"/>
        </w:rPr>
        <w:t>（授权代理人）</w:t>
      </w:r>
      <w:r w:rsidRPr="009F510B">
        <w:rPr>
          <w:rFonts w:ascii="仿宋_GB2312" w:eastAsia="仿宋_GB2312" w:hAnsi="宋体" w:cs="Times New Roman"/>
          <w:b/>
          <w:kern w:val="0"/>
          <w:sz w:val="24"/>
          <w:szCs w:val="24"/>
        </w:rPr>
        <w:t>：</w:t>
      </w:r>
    </w:p>
    <w:p w:rsidR="001C0443" w:rsidRPr="009F510B" w:rsidRDefault="001C0443" w:rsidP="001C0443">
      <w:pPr>
        <w:rPr>
          <w:rFonts w:ascii="仿宋_GB2312" w:eastAsia="仿宋_GB2312" w:hAnsi="宋体" w:cs="Times New Roman"/>
          <w:b/>
          <w:kern w:val="0"/>
          <w:sz w:val="24"/>
          <w:szCs w:val="24"/>
        </w:rPr>
      </w:pPr>
      <w:r w:rsidRPr="009F510B">
        <w:rPr>
          <w:rFonts w:ascii="仿宋_GB2312" w:eastAsia="仿宋_GB2312" w:hAnsi="宋体" w:cs="Times New Roman" w:hint="eastAsia"/>
          <w:b/>
          <w:kern w:val="0"/>
          <w:sz w:val="24"/>
          <w:szCs w:val="24"/>
        </w:rPr>
        <w:t>地址</w:t>
      </w:r>
      <w:r w:rsidRPr="009F510B">
        <w:rPr>
          <w:rFonts w:ascii="仿宋_GB2312" w:eastAsia="仿宋_GB2312" w:hAnsi="宋体" w:cs="Times New Roman"/>
          <w:b/>
          <w:kern w:val="0"/>
          <w:sz w:val="24"/>
          <w:szCs w:val="24"/>
        </w:rPr>
        <w:t>：</w:t>
      </w:r>
    </w:p>
    <w:p w:rsidR="001C0443" w:rsidRPr="009F510B" w:rsidRDefault="001C0443" w:rsidP="001C0443">
      <w:pPr>
        <w:rPr>
          <w:rFonts w:ascii="仿宋_GB2312" w:eastAsia="仿宋_GB2312" w:hAnsi="宋体" w:cs="Times New Roman"/>
          <w:b/>
          <w:kern w:val="0"/>
          <w:sz w:val="24"/>
          <w:szCs w:val="24"/>
        </w:rPr>
      </w:pPr>
    </w:p>
    <w:p w:rsidR="001C0443" w:rsidRPr="009F510B" w:rsidRDefault="001C0443" w:rsidP="001C0443">
      <w:pPr>
        <w:rPr>
          <w:rFonts w:ascii="仿宋_GB2312" w:eastAsia="仿宋_GB2312" w:hAnsi="宋体" w:cs="Times New Roman"/>
          <w:b/>
          <w:kern w:val="0"/>
          <w:sz w:val="24"/>
          <w:szCs w:val="24"/>
        </w:rPr>
      </w:pPr>
      <w:r w:rsidRPr="009F510B">
        <w:rPr>
          <w:rFonts w:ascii="仿宋_GB2312" w:eastAsia="仿宋_GB2312" w:hAnsi="宋体" w:cs="Times New Roman" w:hint="eastAsia"/>
          <w:b/>
          <w:kern w:val="0"/>
          <w:sz w:val="24"/>
          <w:szCs w:val="24"/>
        </w:rPr>
        <w:t>乙方</w:t>
      </w:r>
      <w:r w:rsidRPr="009F510B">
        <w:rPr>
          <w:rFonts w:ascii="仿宋_GB2312" w:eastAsia="仿宋_GB2312" w:hAnsi="宋体" w:cs="Times New Roman"/>
          <w:b/>
          <w:kern w:val="0"/>
          <w:sz w:val="24"/>
          <w:szCs w:val="24"/>
        </w:rPr>
        <w:t>：</w:t>
      </w:r>
    </w:p>
    <w:p w:rsidR="001C0443" w:rsidRPr="009F510B" w:rsidRDefault="001C0443" w:rsidP="001C0443">
      <w:pPr>
        <w:rPr>
          <w:rFonts w:ascii="仿宋_GB2312" w:eastAsia="仿宋_GB2312" w:hAnsi="宋体" w:cs="Times New Roman"/>
          <w:b/>
          <w:kern w:val="0"/>
          <w:sz w:val="24"/>
          <w:szCs w:val="24"/>
        </w:rPr>
      </w:pPr>
      <w:r w:rsidRPr="009F510B">
        <w:rPr>
          <w:rFonts w:ascii="仿宋_GB2312" w:eastAsia="仿宋_GB2312" w:hAnsi="宋体" w:cs="Times New Roman" w:hint="eastAsia"/>
          <w:b/>
          <w:kern w:val="0"/>
          <w:sz w:val="24"/>
          <w:szCs w:val="24"/>
        </w:rPr>
        <w:t>代表人</w:t>
      </w:r>
      <w:r w:rsidRPr="009F510B">
        <w:rPr>
          <w:rFonts w:ascii="仿宋_GB2312" w:eastAsia="仿宋_GB2312" w:hAnsi="宋体" w:cs="Times New Roman"/>
          <w:b/>
          <w:kern w:val="0"/>
          <w:sz w:val="24"/>
          <w:szCs w:val="24"/>
        </w:rPr>
        <w:t>：</w:t>
      </w:r>
    </w:p>
    <w:p w:rsidR="001C0443" w:rsidRPr="009F510B" w:rsidRDefault="001C0443" w:rsidP="001C0443">
      <w:pPr>
        <w:rPr>
          <w:rFonts w:ascii="仿宋_GB2312" w:eastAsia="仿宋_GB2312" w:hAnsi="宋体" w:cs="Times New Roman"/>
          <w:b/>
          <w:kern w:val="0"/>
          <w:sz w:val="24"/>
          <w:szCs w:val="24"/>
        </w:rPr>
      </w:pPr>
      <w:r w:rsidRPr="009F510B">
        <w:rPr>
          <w:rFonts w:ascii="仿宋_GB2312" w:eastAsia="仿宋_GB2312" w:hAnsi="宋体" w:cs="Times New Roman" w:hint="eastAsia"/>
          <w:b/>
          <w:kern w:val="0"/>
          <w:sz w:val="24"/>
          <w:szCs w:val="24"/>
        </w:rPr>
        <w:t>地址</w:t>
      </w:r>
      <w:r w:rsidRPr="009F510B">
        <w:rPr>
          <w:rFonts w:ascii="仿宋_GB2312" w:eastAsia="仿宋_GB2312" w:hAnsi="宋体" w:cs="Times New Roman"/>
          <w:b/>
          <w:kern w:val="0"/>
          <w:sz w:val="24"/>
          <w:szCs w:val="24"/>
        </w:rPr>
        <w:t>：</w:t>
      </w:r>
    </w:p>
    <w:p w:rsidR="001C0443" w:rsidRDefault="001C0443" w:rsidP="001C0443"/>
    <w:p w:rsidR="001C0443" w:rsidRPr="009F510B" w:rsidRDefault="001C0443" w:rsidP="001C0443">
      <w:pPr>
        <w:pStyle w:val="222222222"/>
        <w:ind w:leftChars="0" w:left="0" w:firstLineChars="197" w:firstLine="475"/>
        <w:rPr>
          <w:b/>
          <w:kern w:val="0"/>
        </w:rPr>
      </w:pPr>
      <w:r w:rsidRPr="009F510B">
        <w:rPr>
          <w:rFonts w:hint="eastAsia"/>
          <w:b/>
          <w:kern w:val="0"/>
        </w:rPr>
        <w:t>甲乙双方</w:t>
      </w:r>
      <w:r w:rsidRPr="009F510B">
        <w:rPr>
          <w:b/>
          <w:kern w:val="0"/>
        </w:rPr>
        <w:t>经友好协商，在平等互利的基础上，就乙方加入甲方合伙</w:t>
      </w:r>
      <w:r w:rsidRPr="009F510B">
        <w:rPr>
          <w:rFonts w:hint="eastAsia"/>
          <w:b/>
          <w:kern w:val="0"/>
        </w:rPr>
        <w:t>人</w:t>
      </w:r>
      <w:r>
        <w:rPr>
          <w:rFonts w:hint="eastAsia"/>
          <w:b/>
          <w:kern w:val="0"/>
        </w:rPr>
        <w:t>平台</w:t>
      </w:r>
      <w:r w:rsidRPr="009F510B">
        <w:rPr>
          <w:rFonts w:hint="eastAsia"/>
          <w:b/>
          <w:kern w:val="0"/>
        </w:rPr>
        <w:t>，</w:t>
      </w:r>
      <w:r>
        <w:rPr>
          <w:rFonts w:hint="eastAsia"/>
          <w:b/>
          <w:kern w:val="0"/>
        </w:rPr>
        <w:t>双方共同设立法人机构，该法人机构依</w:t>
      </w:r>
      <w:r w:rsidRPr="009F510B">
        <w:rPr>
          <w:b/>
          <w:kern w:val="0"/>
        </w:rPr>
        <w:t>甲方</w:t>
      </w:r>
      <w:r>
        <w:rPr>
          <w:rFonts w:hint="eastAsia"/>
          <w:b/>
          <w:kern w:val="0"/>
        </w:rPr>
        <w:t>授权</w:t>
      </w:r>
      <w:r w:rsidRPr="009F510B">
        <w:rPr>
          <w:b/>
          <w:kern w:val="0"/>
        </w:rPr>
        <w:t>开展合法的投融资相关</w:t>
      </w:r>
      <w:r w:rsidRPr="009F510B">
        <w:rPr>
          <w:rFonts w:hint="eastAsia"/>
          <w:b/>
          <w:kern w:val="0"/>
        </w:rPr>
        <w:t>的</w:t>
      </w:r>
      <w:r w:rsidRPr="009F510B">
        <w:rPr>
          <w:b/>
          <w:kern w:val="0"/>
        </w:rPr>
        <w:t>服务</w:t>
      </w:r>
      <w:r w:rsidRPr="009F510B">
        <w:rPr>
          <w:rFonts w:hint="eastAsia"/>
          <w:b/>
          <w:kern w:val="0"/>
        </w:rPr>
        <w:t>及</w:t>
      </w:r>
      <w:r w:rsidRPr="009F510B">
        <w:rPr>
          <w:b/>
          <w:kern w:val="0"/>
        </w:rPr>
        <w:t>业务</w:t>
      </w:r>
      <w:r w:rsidRPr="009F510B">
        <w:rPr>
          <w:rFonts w:hint="eastAsia"/>
          <w:b/>
          <w:kern w:val="0"/>
        </w:rPr>
        <w:t>，</w:t>
      </w:r>
      <w:r w:rsidRPr="009F510B">
        <w:rPr>
          <w:b/>
          <w:kern w:val="0"/>
        </w:rPr>
        <w:t>达成一致，协议如</w:t>
      </w:r>
      <w:r w:rsidRPr="009F510B">
        <w:rPr>
          <w:rFonts w:hint="eastAsia"/>
          <w:b/>
          <w:kern w:val="0"/>
        </w:rPr>
        <w:t>下</w:t>
      </w:r>
      <w:r w:rsidRPr="009F510B">
        <w:rPr>
          <w:b/>
          <w:kern w:val="0"/>
        </w:rPr>
        <w:t>：</w:t>
      </w:r>
    </w:p>
    <w:p w:rsidR="001C0443" w:rsidRPr="009F510B" w:rsidRDefault="001C0443" w:rsidP="001C0443">
      <w:pPr>
        <w:pStyle w:val="222222222"/>
        <w:ind w:leftChars="-68" w:left="-122" w:firstLineChars="257" w:firstLine="619"/>
        <w:rPr>
          <w:b/>
          <w:kern w:val="0"/>
        </w:rPr>
      </w:pPr>
    </w:p>
    <w:p w:rsidR="001C0443" w:rsidRPr="00E108FF" w:rsidRDefault="001C0443" w:rsidP="001C0443">
      <w:pPr>
        <w:pStyle w:val="222222222"/>
        <w:ind w:leftChars="-68" w:left="-122" w:firstLineChars="59" w:firstLine="142"/>
        <w:rPr>
          <w:b/>
          <w:i/>
          <w:kern w:val="0"/>
        </w:rPr>
      </w:pPr>
      <w:r>
        <w:rPr>
          <w:rFonts w:hint="eastAsia"/>
          <w:b/>
          <w:i/>
          <w:kern w:val="0"/>
        </w:rPr>
        <w:t>释义</w:t>
      </w:r>
    </w:p>
    <w:p w:rsidR="001C0443" w:rsidRPr="009F510B" w:rsidRDefault="001C0443" w:rsidP="001C0443">
      <w:pPr>
        <w:pStyle w:val="222222222"/>
        <w:ind w:leftChars="-68" w:left="-122" w:firstLineChars="59" w:firstLine="142"/>
        <w:rPr>
          <w:b/>
          <w:kern w:val="0"/>
        </w:rPr>
      </w:pPr>
      <w:r w:rsidRPr="009F510B">
        <w:rPr>
          <w:rFonts w:hint="eastAsia"/>
          <w:b/>
          <w:kern w:val="0"/>
        </w:rPr>
        <w:t>本合同中除非合同条款另有说明</w:t>
      </w:r>
      <w:r w:rsidRPr="009F510B">
        <w:rPr>
          <w:b/>
          <w:kern w:val="0"/>
        </w:rPr>
        <w:t>，本合同</w:t>
      </w:r>
      <w:r w:rsidRPr="009F510B">
        <w:rPr>
          <w:rFonts w:hint="eastAsia"/>
          <w:b/>
          <w:kern w:val="0"/>
        </w:rPr>
        <w:t>中</w:t>
      </w:r>
      <w:r w:rsidRPr="009F510B">
        <w:rPr>
          <w:b/>
          <w:kern w:val="0"/>
        </w:rPr>
        <w:t>使用的字词与表述的含义如下：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1C0443" w:rsidRPr="00707FAD" w:rsidTr="00C64810">
        <w:tc>
          <w:tcPr>
            <w:tcW w:w="8296" w:type="dxa"/>
          </w:tcPr>
          <w:p w:rsidR="001C0443" w:rsidRPr="00E91B0A" w:rsidRDefault="001C0443" w:rsidP="00C64810">
            <w:pPr>
              <w:pStyle w:val="11111111111"/>
              <w:rPr>
                <w:kern w:val="0"/>
              </w:rPr>
            </w:pPr>
            <w:r w:rsidRPr="00E91B0A">
              <w:rPr>
                <w:rFonts w:hint="eastAsia"/>
                <w:kern w:val="0"/>
              </w:rPr>
              <w:t>“募资</w:t>
            </w:r>
            <w:r w:rsidRPr="00E91B0A">
              <w:rPr>
                <w:kern w:val="0"/>
              </w:rPr>
              <w:t>”</w:t>
            </w:r>
            <w:r w:rsidRPr="00E91B0A">
              <w:rPr>
                <w:rFonts w:hint="eastAsia"/>
                <w:kern w:val="0"/>
              </w:rPr>
              <w:t>是指</w:t>
            </w:r>
            <w:r>
              <w:rPr>
                <w:rFonts w:hint="eastAsia"/>
                <w:kern w:val="0"/>
              </w:rPr>
              <w:t>元盟</w:t>
            </w:r>
            <w:r>
              <w:rPr>
                <w:kern w:val="0"/>
              </w:rPr>
              <w:t>授权</w:t>
            </w:r>
            <w:r>
              <w:rPr>
                <w:rFonts w:hint="eastAsia"/>
                <w:kern w:val="0"/>
              </w:rPr>
              <w:t>各级合伙人</w:t>
            </w:r>
            <w:r>
              <w:rPr>
                <w:kern w:val="0"/>
              </w:rPr>
              <w:t>就</w:t>
            </w:r>
            <w:r>
              <w:rPr>
                <w:rFonts w:hint="eastAsia"/>
                <w:kern w:val="0"/>
              </w:rPr>
              <w:t>元盟</w:t>
            </w:r>
            <w:r w:rsidRPr="00E91B0A">
              <w:rPr>
                <w:kern w:val="0"/>
              </w:rPr>
              <w:t>已有的</w:t>
            </w:r>
            <w:r w:rsidRPr="00E91B0A">
              <w:rPr>
                <w:rFonts w:hint="eastAsia"/>
                <w:kern w:val="0"/>
              </w:rPr>
              <w:t>全部</w:t>
            </w:r>
            <w:r w:rsidRPr="00E91B0A">
              <w:rPr>
                <w:kern w:val="0"/>
              </w:rPr>
              <w:t>或部分项目</w:t>
            </w:r>
            <w:r w:rsidRPr="00E91B0A">
              <w:rPr>
                <w:rFonts w:hint="eastAsia"/>
                <w:kern w:val="0"/>
              </w:rPr>
              <w:t>或</w:t>
            </w:r>
            <w:r w:rsidRPr="00E91B0A">
              <w:rPr>
                <w:kern w:val="0"/>
              </w:rPr>
              <w:t>财富管理产品</w:t>
            </w:r>
            <w:r w:rsidRPr="00E91B0A">
              <w:rPr>
                <w:rFonts w:hint="eastAsia"/>
                <w:kern w:val="0"/>
              </w:rPr>
              <w:t>进行</w:t>
            </w:r>
            <w:r w:rsidRPr="00E91B0A">
              <w:rPr>
                <w:kern w:val="0"/>
              </w:rPr>
              <w:t>宣传及</w:t>
            </w:r>
            <w:r>
              <w:rPr>
                <w:rFonts w:hint="eastAsia"/>
                <w:kern w:val="0"/>
              </w:rPr>
              <w:t>向</w:t>
            </w:r>
            <w:r w:rsidRPr="00E91B0A">
              <w:rPr>
                <w:rFonts w:hint="eastAsia"/>
                <w:kern w:val="0"/>
              </w:rPr>
              <w:t>投资</w:t>
            </w:r>
            <w:r w:rsidRPr="00E91B0A">
              <w:rPr>
                <w:kern w:val="0"/>
              </w:rPr>
              <w:t>资金的</w:t>
            </w:r>
            <w:r>
              <w:rPr>
                <w:kern w:val="0"/>
              </w:rPr>
              <w:t>特定人群定向</w:t>
            </w:r>
            <w:r w:rsidRPr="00E91B0A">
              <w:rPr>
                <w:kern w:val="0"/>
              </w:rPr>
              <w:t>募集</w:t>
            </w:r>
            <w:r>
              <w:rPr>
                <w:rFonts w:hint="eastAsia"/>
                <w:kern w:val="0"/>
              </w:rPr>
              <w:t>。</w:t>
            </w:r>
          </w:p>
        </w:tc>
      </w:tr>
      <w:tr w:rsidR="001C0443" w:rsidRPr="00707FAD" w:rsidTr="00C64810">
        <w:tc>
          <w:tcPr>
            <w:tcW w:w="8296" w:type="dxa"/>
          </w:tcPr>
          <w:p w:rsidR="001C0443" w:rsidRPr="00E91B0A" w:rsidRDefault="001C0443" w:rsidP="00C64810">
            <w:pPr>
              <w:pStyle w:val="11111111111"/>
              <w:rPr>
                <w:kern w:val="0"/>
              </w:rPr>
            </w:pPr>
            <w:r w:rsidRPr="00E91B0A">
              <w:rPr>
                <w:rFonts w:hint="eastAsia"/>
                <w:kern w:val="0"/>
              </w:rPr>
              <w:t>“增值</w:t>
            </w:r>
            <w:r w:rsidRPr="00E91B0A">
              <w:rPr>
                <w:kern w:val="0"/>
              </w:rPr>
              <w:t>收益</w:t>
            </w:r>
            <w:r w:rsidRPr="00E91B0A">
              <w:rPr>
                <w:kern w:val="0"/>
              </w:rPr>
              <w:t>”</w:t>
            </w:r>
            <w:r w:rsidRPr="00E91B0A">
              <w:rPr>
                <w:rFonts w:hint="eastAsia"/>
                <w:kern w:val="0"/>
              </w:rPr>
              <w:t>指</w:t>
            </w:r>
            <w:r w:rsidRPr="00E91B0A">
              <w:rPr>
                <w:kern w:val="0"/>
              </w:rPr>
              <w:t>募资</w:t>
            </w:r>
            <w:r w:rsidRPr="00E91B0A">
              <w:rPr>
                <w:rFonts w:hint="eastAsia"/>
                <w:kern w:val="0"/>
              </w:rPr>
              <w:t>投向</w:t>
            </w:r>
            <w:r w:rsidRPr="00E91B0A">
              <w:rPr>
                <w:kern w:val="0"/>
              </w:rPr>
              <w:t>的标的</w:t>
            </w:r>
            <w:r w:rsidRPr="00E91B0A">
              <w:rPr>
                <w:rFonts w:hint="eastAsia"/>
                <w:kern w:val="0"/>
              </w:rPr>
              <w:t>项目接受</w:t>
            </w:r>
            <w:r>
              <w:rPr>
                <w:kern w:val="0"/>
              </w:rPr>
              <w:t>投资后实现</w:t>
            </w:r>
            <w:r w:rsidRPr="00E91B0A">
              <w:rPr>
                <w:kern w:val="0"/>
              </w:rPr>
              <w:t>增值</w:t>
            </w:r>
            <w:r w:rsidRPr="00E91B0A">
              <w:rPr>
                <w:rFonts w:hint="eastAsia"/>
                <w:kern w:val="0"/>
              </w:rPr>
              <w:t>收益部分</w:t>
            </w:r>
            <w:r>
              <w:rPr>
                <w:rFonts w:hint="eastAsia"/>
                <w:kern w:val="0"/>
              </w:rPr>
              <w:t>的</w:t>
            </w:r>
            <w:r>
              <w:rPr>
                <w:kern w:val="0"/>
              </w:rPr>
              <w:t>管理人收益</w:t>
            </w:r>
            <w:r>
              <w:rPr>
                <w:rFonts w:hint="eastAsia"/>
                <w:kern w:val="0"/>
              </w:rPr>
              <w:t>。</w:t>
            </w:r>
          </w:p>
        </w:tc>
      </w:tr>
      <w:tr w:rsidR="001C0443" w:rsidRPr="00707FAD" w:rsidTr="00C64810">
        <w:tc>
          <w:tcPr>
            <w:tcW w:w="8296" w:type="dxa"/>
          </w:tcPr>
          <w:p w:rsidR="001C0443" w:rsidRPr="00E91B0A" w:rsidRDefault="001C0443" w:rsidP="00C64810">
            <w:pPr>
              <w:pStyle w:val="11111111111"/>
              <w:rPr>
                <w:kern w:val="0"/>
              </w:rPr>
            </w:pPr>
            <w:r w:rsidRPr="00E91B0A">
              <w:rPr>
                <w:rFonts w:hint="eastAsia"/>
                <w:kern w:val="0"/>
              </w:rPr>
              <w:t>“学院</w:t>
            </w:r>
            <w:r w:rsidRPr="00E91B0A">
              <w:rPr>
                <w:kern w:val="0"/>
              </w:rPr>
              <w:t>课程</w:t>
            </w:r>
            <w:r w:rsidRPr="00E91B0A">
              <w:rPr>
                <w:kern w:val="0"/>
              </w:rPr>
              <w:t>”</w:t>
            </w:r>
            <w:r w:rsidRPr="00E91B0A">
              <w:rPr>
                <w:rFonts w:hint="eastAsia"/>
                <w:kern w:val="0"/>
              </w:rPr>
              <w:t>指</w:t>
            </w:r>
            <w:r>
              <w:rPr>
                <w:rFonts w:hint="eastAsia"/>
                <w:kern w:val="0"/>
              </w:rPr>
              <w:t>元盟及其关联单位</w:t>
            </w:r>
            <w:r w:rsidRPr="00E91B0A">
              <w:rPr>
                <w:kern w:val="0"/>
              </w:rPr>
              <w:t>旗下</w:t>
            </w:r>
            <w:r w:rsidRPr="00E91B0A">
              <w:rPr>
                <w:rFonts w:hint="eastAsia"/>
                <w:kern w:val="0"/>
              </w:rPr>
              <w:t>的</w:t>
            </w:r>
            <w:r w:rsidRPr="00E91B0A">
              <w:t>资本学院</w:t>
            </w:r>
            <w:r>
              <w:rPr>
                <w:rFonts w:hint="eastAsia"/>
              </w:rPr>
              <w:t>提供的</w:t>
            </w:r>
            <w:r w:rsidRPr="00E91B0A">
              <w:rPr>
                <w:rFonts w:hint="eastAsia"/>
              </w:rPr>
              <w:t>高端</w:t>
            </w:r>
            <w:r w:rsidRPr="00E91B0A">
              <w:t>课程</w:t>
            </w:r>
            <w:r>
              <w:rPr>
                <w:rFonts w:hint="eastAsia"/>
              </w:rPr>
              <w:t>。</w:t>
            </w:r>
          </w:p>
        </w:tc>
      </w:tr>
      <w:tr w:rsidR="001C0443" w:rsidRPr="00707FAD" w:rsidTr="00C64810">
        <w:tc>
          <w:tcPr>
            <w:tcW w:w="8296" w:type="dxa"/>
          </w:tcPr>
          <w:p w:rsidR="001C0443" w:rsidRPr="00E91B0A" w:rsidRDefault="001C0443" w:rsidP="00C64810">
            <w:pPr>
              <w:pStyle w:val="11111111111"/>
              <w:rPr>
                <w:kern w:val="0"/>
              </w:rPr>
            </w:pPr>
            <w:r w:rsidRPr="00E91B0A">
              <w:rPr>
                <w:rFonts w:hint="eastAsia"/>
                <w:kern w:val="0"/>
              </w:rPr>
              <w:t>“</w:t>
            </w:r>
            <w:r>
              <w:rPr>
                <w:rFonts w:hint="eastAsia"/>
                <w:kern w:val="0"/>
              </w:rPr>
              <w:t>项目中介</w:t>
            </w:r>
            <w:r w:rsidRPr="00E91B0A">
              <w:rPr>
                <w:kern w:val="0"/>
              </w:rPr>
              <w:t>”</w:t>
            </w:r>
            <w:r w:rsidRPr="00E91B0A">
              <w:rPr>
                <w:rFonts w:hint="eastAsia"/>
                <w:kern w:val="0"/>
              </w:rPr>
              <w:t>指各级</w:t>
            </w:r>
            <w:r w:rsidRPr="00E91B0A">
              <w:rPr>
                <w:kern w:val="0"/>
              </w:rPr>
              <w:t>合伙人</w:t>
            </w:r>
            <w:r w:rsidRPr="00E91B0A">
              <w:rPr>
                <w:rFonts w:hint="eastAsia"/>
                <w:kern w:val="0"/>
              </w:rPr>
              <w:t>向</w:t>
            </w:r>
            <w:r>
              <w:rPr>
                <w:rFonts w:hint="eastAsia"/>
                <w:kern w:val="0"/>
              </w:rPr>
              <w:t>甲方</w:t>
            </w:r>
            <w:r w:rsidRPr="00E91B0A">
              <w:rPr>
                <w:kern w:val="0"/>
              </w:rPr>
              <w:t>推荐投资意向的企业及项目</w:t>
            </w:r>
            <w:r>
              <w:rPr>
                <w:rFonts w:hint="eastAsia"/>
                <w:kern w:val="0"/>
              </w:rPr>
              <w:t>。</w:t>
            </w:r>
          </w:p>
        </w:tc>
      </w:tr>
      <w:tr w:rsidR="001C0443" w:rsidRPr="00707FAD" w:rsidTr="00C64810">
        <w:tc>
          <w:tcPr>
            <w:tcW w:w="8296" w:type="dxa"/>
          </w:tcPr>
          <w:p w:rsidR="001C0443" w:rsidRPr="00E91B0A" w:rsidRDefault="001C0443" w:rsidP="00C64810">
            <w:pPr>
              <w:pStyle w:val="11111111111"/>
              <w:rPr>
                <w:kern w:val="0"/>
              </w:rPr>
            </w:pPr>
            <w:r w:rsidRPr="00E91B0A">
              <w:rPr>
                <w:rFonts w:hint="eastAsia"/>
                <w:kern w:val="0"/>
              </w:rPr>
              <w:t>“ESC</w:t>
            </w:r>
            <w:r w:rsidRPr="00E91B0A">
              <w:rPr>
                <w:kern w:val="0"/>
              </w:rPr>
              <w:t>”</w:t>
            </w:r>
            <w:r w:rsidRPr="00E91B0A">
              <w:rPr>
                <w:rFonts w:hint="eastAsia"/>
                <w:kern w:val="0"/>
              </w:rPr>
              <w:t>指</w:t>
            </w:r>
            <w:r>
              <w:rPr>
                <w:rFonts w:hint="eastAsia"/>
                <w:kern w:val="0"/>
              </w:rPr>
              <w:t>各级合伙人协助</w:t>
            </w:r>
            <w:r>
              <w:rPr>
                <w:kern w:val="0"/>
              </w:rPr>
              <w:t>或独立完成</w:t>
            </w:r>
            <w:r>
              <w:rPr>
                <w:rFonts w:hint="eastAsia"/>
                <w:kern w:val="0"/>
              </w:rPr>
              <w:t>的意向</w:t>
            </w:r>
            <w:r w:rsidRPr="00E91B0A">
              <w:rPr>
                <w:kern w:val="0"/>
              </w:rPr>
              <w:t>地区</w:t>
            </w:r>
            <w:r>
              <w:rPr>
                <w:rFonts w:hint="eastAsia"/>
                <w:kern w:val="0"/>
              </w:rPr>
              <w:t>“</w:t>
            </w:r>
            <w:r w:rsidRPr="00E91B0A">
              <w:rPr>
                <w:kern w:val="0"/>
              </w:rPr>
              <w:t>拟上市企业服务中心</w:t>
            </w:r>
            <w:r>
              <w:rPr>
                <w:rFonts w:hint="eastAsia"/>
                <w:kern w:val="0"/>
              </w:rPr>
              <w:t>”。</w:t>
            </w:r>
          </w:p>
        </w:tc>
      </w:tr>
      <w:tr w:rsidR="001C0443" w:rsidRPr="00707FAD" w:rsidTr="00C64810">
        <w:tc>
          <w:tcPr>
            <w:tcW w:w="8296" w:type="dxa"/>
          </w:tcPr>
          <w:p w:rsidR="001C0443" w:rsidRPr="00E91B0A" w:rsidRDefault="001C0443" w:rsidP="00C64810">
            <w:pPr>
              <w:pStyle w:val="11111111111"/>
              <w:rPr>
                <w:kern w:val="0"/>
              </w:rPr>
            </w:pPr>
            <w:r w:rsidRPr="00140AF1">
              <w:rPr>
                <w:rFonts w:hint="eastAsia"/>
                <w:kern w:val="0"/>
              </w:rPr>
              <w:t>“创智资本圈</w:t>
            </w:r>
            <w:r w:rsidRPr="00140AF1">
              <w:rPr>
                <w:kern w:val="0"/>
              </w:rPr>
              <w:t>”</w:t>
            </w:r>
            <w:r w:rsidRPr="00140AF1">
              <w:rPr>
                <w:rFonts w:hint="eastAsia"/>
                <w:kern w:val="0"/>
              </w:rPr>
              <w:t>指</w:t>
            </w:r>
            <w:r>
              <w:rPr>
                <w:rFonts w:hint="eastAsia"/>
                <w:kern w:val="0"/>
              </w:rPr>
              <w:t>元盟主办</w:t>
            </w:r>
            <w:r>
              <w:rPr>
                <w:kern w:val="0"/>
              </w:rPr>
              <w:t>的</w:t>
            </w:r>
            <w:r>
              <w:rPr>
                <w:rFonts w:hint="eastAsia"/>
                <w:kern w:val="0"/>
              </w:rPr>
              <w:t>对接资本圈</w:t>
            </w:r>
            <w:r>
              <w:rPr>
                <w:kern w:val="0"/>
              </w:rPr>
              <w:t>与投融资项目的对接会。</w:t>
            </w:r>
          </w:p>
        </w:tc>
      </w:tr>
      <w:tr w:rsidR="001C0443" w:rsidRPr="00707FAD" w:rsidTr="00C64810">
        <w:tc>
          <w:tcPr>
            <w:tcW w:w="8296" w:type="dxa"/>
          </w:tcPr>
          <w:p w:rsidR="001C0443" w:rsidRPr="00E91B0A" w:rsidRDefault="001C0443" w:rsidP="00C64810">
            <w:pPr>
              <w:pStyle w:val="11111111111"/>
              <w:rPr>
                <w:kern w:val="0"/>
              </w:rPr>
            </w:pPr>
            <w:r w:rsidRPr="00E91B0A">
              <w:rPr>
                <w:rFonts w:hint="eastAsia"/>
                <w:kern w:val="0"/>
              </w:rPr>
              <w:t>“FA</w:t>
            </w:r>
            <w:r w:rsidRPr="00E91B0A">
              <w:rPr>
                <w:kern w:val="0"/>
              </w:rPr>
              <w:t>+IB</w:t>
            </w:r>
            <w:r w:rsidRPr="00E91B0A">
              <w:rPr>
                <w:kern w:val="0"/>
              </w:rPr>
              <w:t>”</w:t>
            </w:r>
            <w:r w:rsidRPr="00E91B0A">
              <w:rPr>
                <w:rFonts w:hint="eastAsia"/>
                <w:kern w:val="0"/>
              </w:rPr>
              <w:t>指</w:t>
            </w:r>
            <w:r>
              <w:rPr>
                <w:kern w:val="0"/>
              </w:rPr>
              <w:t>元盟</w:t>
            </w:r>
            <w:r>
              <w:rPr>
                <w:rFonts w:hint="eastAsia"/>
                <w:kern w:val="0"/>
              </w:rPr>
              <w:t>提供的</w:t>
            </w:r>
            <w:r w:rsidRPr="00E91B0A">
              <w:rPr>
                <w:rFonts w:hint="eastAsia"/>
                <w:kern w:val="0"/>
              </w:rPr>
              <w:t>专业</w:t>
            </w:r>
            <w:r w:rsidRPr="00E91B0A">
              <w:rPr>
                <w:kern w:val="0"/>
              </w:rPr>
              <w:t>金融咨询服务及</w:t>
            </w:r>
            <w:r>
              <w:rPr>
                <w:rFonts w:hint="eastAsia"/>
                <w:kern w:val="0"/>
              </w:rPr>
              <w:t>投行</w:t>
            </w:r>
            <w:r w:rsidRPr="00E91B0A">
              <w:rPr>
                <w:kern w:val="0"/>
              </w:rPr>
              <w:t>服务</w:t>
            </w:r>
            <w:r>
              <w:rPr>
                <w:rFonts w:hint="eastAsia"/>
                <w:kern w:val="0"/>
              </w:rPr>
              <w:t>。</w:t>
            </w:r>
          </w:p>
        </w:tc>
      </w:tr>
      <w:tr w:rsidR="001C0443" w:rsidRPr="00707FAD" w:rsidTr="00C64810">
        <w:tc>
          <w:tcPr>
            <w:tcW w:w="8296" w:type="dxa"/>
          </w:tcPr>
          <w:p w:rsidR="001C0443" w:rsidRPr="00E91B0A" w:rsidRDefault="001C0443" w:rsidP="00C64810">
            <w:pPr>
              <w:pStyle w:val="11111111111"/>
              <w:rPr>
                <w:kern w:val="0"/>
              </w:rPr>
            </w:pPr>
            <w:r>
              <w:rPr>
                <w:rFonts w:hint="eastAsia"/>
                <w:kern w:val="0"/>
              </w:rPr>
              <w:t>“</w:t>
            </w:r>
            <w:r>
              <w:rPr>
                <w:kern w:val="0"/>
              </w:rPr>
              <w:t>各项</w:t>
            </w:r>
            <w:r>
              <w:rPr>
                <w:rFonts w:hint="eastAsia"/>
                <w:kern w:val="0"/>
              </w:rPr>
              <w:t>产品/</w:t>
            </w:r>
            <w:r>
              <w:rPr>
                <w:kern w:val="0"/>
              </w:rPr>
              <w:t>服务</w:t>
            </w:r>
            <w:r>
              <w:rPr>
                <w:rFonts w:hint="eastAsia"/>
                <w:kern w:val="0"/>
              </w:rPr>
              <w:t>”</w:t>
            </w:r>
            <w:r>
              <w:rPr>
                <w:kern w:val="0"/>
              </w:rPr>
              <w:t>指</w:t>
            </w:r>
            <w:r>
              <w:rPr>
                <w:rFonts w:hint="eastAsia"/>
                <w:kern w:val="0"/>
              </w:rPr>
              <w:t>前述</w:t>
            </w:r>
            <w:r>
              <w:rPr>
                <w:kern w:val="0"/>
              </w:rPr>
              <w:t>募资、增值收益、</w:t>
            </w:r>
            <w:r>
              <w:rPr>
                <w:rFonts w:hint="eastAsia"/>
                <w:kern w:val="0"/>
              </w:rPr>
              <w:t>学院课程</w:t>
            </w:r>
            <w:r>
              <w:rPr>
                <w:kern w:val="0"/>
              </w:rPr>
              <w:t>、中介服务、</w:t>
            </w:r>
            <w:r>
              <w:rPr>
                <w:rFonts w:hint="eastAsia"/>
                <w:kern w:val="0"/>
              </w:rPr>
              <w:t>ESC</w:t>
            </w:r>
            <w:r>
              <w:rPr>
                <w:kern w:val="0"/>
              </w:rPr>
              <w:t>、</w:t>
            </w:r>
            <w:r w:rsidR="0082070D">
              <w:rPr>
                <w:kern w:val="0"/>
              </w:rPr>
              <w:t>中国智汇、</w:t>
            </w:r>
            <w:r>
              <w:rPr>
                <w:kern w:val="0"/>
              </w:rPr>
              <w:t>资本圈</w:t>
            </w:r>
            <w:r>
              <w:rPr>
                <w:rFonts w:hint="eastAsia"/>
                <w:kern w:val="0"/>
              </w:rPr>
              <w:t>、</w:t>
            </w:r>
            <w:r>
              <w:rPr>
                <w:kern w:val="0"/>
              </w:rPr>
              <w:t>FA+IB的合称。</w:t>
            </w:r>
          </w:p>
        </w:tc>
      </w:tr>
      <w:tr w:rsidR="001C0443" w:rsidRPr="00707FAD" w:rsidTr="00C64810">
        <w:tc>
          <w:tcPr>
            <w:tcW w:w="8296" w:type="dxa"/>
          </w:tcPr>
          <w:p w:rsidR="001C0443" w:rsidRPr="00E91B0A" w:rsidRDefault="001C0443" w:rsidP="00C64810">
            <w:pPr>
              <w:pStyle w:val="11111111111"/>
              <w:rPr>
                <w:kern w:val="0"/>
              </w:rPr>
            </w:pPr>
            <w:r>
              <w:rPr>
                <w:rFonts w:hint="eastAsia"/>
                <w:kern w:val="0"/>
              </w:rPr>
              <w:t>“授权范围</w:t>
            </w:r>
            <w:r w:rsidRPr="00E91B0A">
              <w:rPr>
                <w:rFonts w:hint="eastAsia"/>
                <w:kern w:val="0"/>
              </w:rPr>
              <w:t>”是指甲方</w:t>
            </w:r>
            <w:r>
              <w:rPr>
                <w:rFonts w:hint="eastAsia"/>
                <w:kern w:val="0"/>
              </w:rPr>
              <w:t>授权乙方</w:t>
            </w:r>
            <w:r>
              <w:rPr>
                <w:kern w:val="0"/>
              </w:rPr>
              <w:t>进行</w:t>
            </w:r>
            <w:r>
              <w:rPr>
                <w:rFonts w:hint="eastAsia"/>
                <w:kern w:val="0"/>
              </w:rPr>
              <w:t>元盟</w:t>
            </w:r>
            <w:r>
              <w:rPr>
                <w:kern w:val="0"/>
              </w:rPr>
              <w:t>各项产品</w:t>
            </w:r>
            <w:r>
              <w:rPr>
                <w:rFonts w:hint="eastAsia"/>
                <w:kern w:val="0"/>
              </w:rPr>
              <w:t>/服务</w:t>
            </w:r>
            <w:r>
              <w:rPr>
                <w:kern w:val="0"/>
              </w:rPr>
              <w:t>介绍及销售</w:t>
            </w:r>
            <w:r>
              <w:rPr>
                <w:rFonts w:hint="eastAsia"/>
                <w:kern w:val="0"/>
              </w:rPr>
              <w:t>的范围</w:t>
            </w:r>
            <w:r w:rsidRPr="00E91B0A">
              <w:rPr>
                <w:rFonts w:hint="eastAsia"/>
                <w:kern w:val="0"/>
              </w:rPr>
              <w:t>。</w:t>
            </w:r>
          </w:p>
        </w:tc>
      </w:tr>
      <w:tr w:rsidR="001C0443" w:rsidRPr="00707FAD" w:rsidTr="00C64810">
        <w:tc>
          <w:tcPr>
            <w:tcW w:w="8296" w:type="dxa"/>
          </w:tcPr>
          <w:p w:rsidR="001C0443" w:rsidRPr="00E91B0A" w:rsidRDefault="001C0443" w:rsidP="00C64810">
            <w:pPr>
              <w:pStyle w:val="11111111111"/>
              <w:rPr>
                <w:kern w:val="0"/>
              </w:rPr>
            </w:pPr>
            <w:r>
              <w:rPr>
                <w:rFonts w:hint="eastAsia"/>
                <w:kern w:val="0"/>
              </w:rPr>
              <w:t>“法人机构”</w:t>
            </w:r>
            <w:r>
              <w:rPr>
                <w:kern w:val="0"/>
              </w:rPr>
              <w:t>指</w:t>
            </w:r>
            <w:r>
              <w:rPr>
                <w:rFonts w:hint="eastAsia"/>
                <w:kern w:val="0"/>
              </w:rPr>
              <w:t>高级合伙人与</w:t>
            </w:r>
            <w:r>
              <w:rPr>
                <w:kern w:val="0"/>
              </w:rPr>
              <w:t>管理合伙人共同设立</w:t>
            </w:r>
            <w:r>
              <w:rPr>
                <w:rFonts w:hint="eastAsia"/>
                <w:kern w:val="0"/>
              </w:rPr>
              <w:t>的</w:t>
            </w:r>
            <w:r>
              <w:rPr>
                <w:kern w:val="0"/>
              </w:rPr>
              <w:t>法人机构</w:t>
            </w:r>
            <w:r>
              <w:rPr>
                <w:rFonts w:hint="eastAsia"/>
                <w:kern w:val="0"/>
              </w:rPr>
              <w:t>，</w:t>
            </w:r>
            <w:r>
              <w:rPr>
                <w:kern w:val="0"/>
              </w:rPr>
              <w:t>作为</w:t>
            </w:r>
            <w:r>
              <w:rPr>
                <w:rFonts w:hint="eastAsia"/>
                <w:kern w:val="0"/>
              </w:rPr>
              <w:t>介绍、</w:t>
            </w:r>
            <w:r>
              <w:rPr>
                <w:kern w:val="0"/>
              </w:rPr>
              <w:t>销售各项产品</w:t>
            </w:r>
            <w:r>
              <w:rPr>
                <w:rFonts w:hint="eastAsia"/>
                <w:kern w:val="0"/>
              </w:rPr>
              <w:t>/服务</w:t>
            </w:r>
            <w:r>
              <w:rPr>
                <w:kern w:val="0"/>
              </w:rPr>
              <w:t>的载体，由管理合伙人控股，</w:t>
            </w:r>
            <w:r>
              <w:rPr>
                <w:rFonts w:hint="eastAsia"/>
                <w:kern w:val="0"/>
              </w:rPr>
              <w:t>实缴出资</w:t>
            </w:r>
            <w:r>
              <w:rPr>
                <w:kern w:val="0"/>
              </w:rPr>
              <w:t>不低于</w:t>
            </w:r>
            <w:r>
              <w:rPr>
                <w:rFonts w:hint="eastAsia"/>
                <w:kern w:val="0"/>
              </w:rPr>
              <w:t>500万元</w:t>
            </w:r>
            <w:r>
              <w:rPr>
                <w:kern w:val="0"/>
              </w:rPr>
              <w:t>人民</w:t>
            </w:r>
            <w:r>
              <w:rPr>
                <w:kern w:val="0"/>
              </w:rPr>
              <w:lastRenderedPageBreak/>
              <w:t>币，</w:t>
            </w:r>
            <w:r>
              <w:rPr>
                <w:rFonts w:hint="eastAsia"/>
                <w:kern w:val="0"/>
              </w:rPr>
              <w:t>其中</w:t>
            </w:r>
            <w:r>
              <w:rPr>
                <w:kern w:val="0"/>
              </w:rPr>
              <w:t>管理</w:t>
            </w:r>
            <w:r>
              <w:rPr>
                <w:rFonts w:hint="eastAsia"/>
                <w:kern w:val="0"/>
              </w:rPr>
              <w:t>合伙人</w:t>
            </w:r>
            <w:r>
              <w:rPr>
                <w:kern w:val="0"/>
              </w:rPr>
              <w:t>占股</w:t>
            </w:r>
            <w:r>
              <w:rPr>
                <w:rFonts w:hint="eastAsia"/>
                <w:kern w:val="0"/>
              </w:rPr>
              <w:t>51</w:t>
            </w:r>
            <w:r>
              <w:rPr>
                <w:kern w:val="0"/>
              </w:rPr>
              <w:t>%，高级合伙人占股</w:t>
            </w:r>
            <w:r>
              <w:rPr>
                <w:rFonts w:hint="eastAsia"/>
                <w:kern w:val="0"/>
              </w:rPr>
              <w:t>49</w:t>
            </w:r>
            <w:r>
              <w:rPr>
                <w:kern w:val="0"/>
              </w:rPr>
              <w:t>%</w:t>
            </w:r>
            <w:r w:rsidRPr="00E91B0A">
              <w:rPr>
                <w:rFonts w:hint="eastAsia"/>
                <w:kern w:val="0"/>
              </w:rPr>
              <w:t>。</w:t>
            </w:r>
          </w:p>
        </w:tc>
      </w:tr>
      <w:tr w:rsidR="001C0443" w:rsidRPr="00707FAD" w:rsidTr="00C64810">
        <w:tc>
          <w:tcPr>
            <w:tcW w:w="8296" w:type="dxa"/>
          </w:tcPr>
          <w:p w:rsidR="001C0443" w:rsidRPr="00E91B0A" w:rsidRDefault="001C0443" w:rsidP="00C64810">
            <w:pPr>
              <w:pStyle w:val="11111111111"/>
              <w:rPr>
                <w:kern w:val="0"/>
              </w:rPr>
            </w:pPr>
            <w:r w:rsidRPr="00E91B0A">
              <w:rPr>
                <w:rFonts w:hint="eastAsia"/>
                <w:kern w:val="0"/>
              </w:rPr>
              <w:lastRenderedPageBreak/>
              <w:t>“管理合伙人</w:t>
            </w:r>
            <w:r w:rsidRPr="00E91B0A">
              <w:rPr>
                <w:kern w:val="0"/>
              </w:rPr>
              <w:t>”</w:t>
            </w:r>
            <w:r w:rsidRPr="00E91B0A">
              <w:rPr>
                <w:rFonts w:hint="eastAsia"/>
                <w:kern w:val="0"/>
              </w:rPr>
              <w:t>指</w:t>
            </w:r>
            <w:r w:rsidRPr="003C60D0">
              <w:rPr>
                <w:rFonts w:hint="eastAsia"/>
                <w:kern w:val="0"/>
              </w:rPr>
              <w:t>元盟财富（上海）投资管理有限公司</w:t>
            </w:r>
            <w:r w:rsidRPr="00E91B0A">
              <w:rPr>
                <w:rFonts w:hint="eastAsia"/>
                <w:kern w:val="0"/>
              </w:rPr>
              <w:t>及</w:t>
            </w:r>
            <w:r w:rsidRPr="00E91B0A">
              <w:rPr>
                <w:kern w:val="0"/>
              </w:rPr>
              <w:t>其关联公司</w:t>
            </w:r>
            <w:r w:rsidRPr="00E91B0A">
              <w:rPr>
                <w:rFonts w:hint="eastAsia"/>
                <w:kern w:val="0"/>
              </w:rPr>
              <w:t>，下或称“</w:t>
            </w:r>
            <w:r>
              <w:rPr>
                <w:rFonts w:hint="eastAsia"/>
                <w:kern w:val="0"/>
              </w:rPr>
              <w:t>元盟</w:t>
            </w:r>
            <w:r w:rsidRPr="00E91B0A">
              <w:rPr>
                <w:kern w:val="0"/>
              </w:rPr>
              <w:t>”</w:t>
            </w:r>
            <w:r w:rsidRPr="00E91B0A">
              <w:rPr>
                <w:rFonts w:hint="eastAsia"/>
                <w:kern w:val="0"/>
              </w:rPr>
              <w:t>。</w:t>
            </w:r>
          </w:p>
        </w:tc>
      </w:tr>
      <w:tr w:rsidR="001C0443" w:rsidRPr="00C35206" w:rsidTr="00C64810">
        <w:tc>
          <w:tcPr>
            <w:tcW w:w="8296" w:type="dxa"/>
          </w:tcPr>
          <w:p w:rsidR="001C0443" w:rsidRPr="00E91B0A" w:rsidRDefault="001C0443" w:rsidP="00C64810">
            <w:pPr>
              <w:pStyle w:val="11111111111"/>
              <w:rPr>
                <w:kern w:val="0"/>
              </w:rPr>
            </w:pPr>
            <w:r w:rsidRPr="00E91B0A">
              <w:rPr>
                <w:rFonts w:hint="eastAsia"/>
                <w:kern w:val="0"/>
              </w:rPr>
              <w:t>“高级合伙人</w:t>
            </w:r>
            <w:r w:rsidRPr="00E91B0A">
              <w:rPr>
                <w:kern w:val="0"/>
              </w:rPr>
              <w:t>”</w:t>
            </w:r>
            <w:r w:rsidRPr="00E91B0A">
              <w:rPr>
                <w:rFonts w:hint="eastAsia"/>
                <w:kern w:val="0"/>
              </w:rPr>
              <w:t>指</w:t>
            </w:r>
            <w:r>
              <w:rPr>
                <w:kern w:val="0"/>
              </w:rPr>
              <w:t>直接向管理合伙人负责的</w:t>
            </w:r>
            <w:r w:rsidRPr="00E91B0A">
              <w:rPr>
                <w:kern w:val="0"/>
              </w:rPr>
              <w:t>合伙人</w:t>
            </w:r>
            <w:r>
              <w:rPr>
                <w:rFonts w:hint="eastAsia"/>
                <w:kern w:val="0"/>
              </w:rPr>
              <w:t>,高级合伙人</w:t>
            </w:r>
            <w:r>
              <w:rPr>
                <w:kern w:val="0"/>
              </w:rPr>
              <w:t>将</w:t>
            </w:r>
            <w:r>
              <w:rPr>
                <w:rFonts w:hint="eastAsia"/>
                <w:kern w:val="0"/>
              </w:rPr>
              <w:t>与</w:t>
            </w:r>
            <w:r>
              <w:rPr>
                <w:kern w:val="0"/>
              </w:rPr>
              <w:t>管理合伙人共同设立法人机构作为</w:t>
            </w:r>
            <w:r>
              <w:rPr>
                <w:rFonts w:hint="eastAsia"/>
                <w:kern w:val="0"/>
              </w:rPr>
              <w:t>介绍、</w:t>
            </w:r>
            <w:r>
              <w:rPr>
                <w:kern w:val="0"/>
              </w:rPr>
              <w:t>销售各项产品</w:t>
            </w:r>
            <w:r>
              <w:rPr>
                <w:rFonts w:hint="eastAsia"/>
                <w:kern w:val="0"/>
              </w:rPr>
              <w:t>/服务、</w:t>
            </w:r>
            <w:r>
              <w:rPr>
                <w:kern w:val="0"/>
              </w:rPr>
              <w:t>享受分成收益的载体</w:t>
            </w:r>
            <w:r w:rsidRPr="00E91B0A">
              <w:rPr>
                <w:rFonts w:hint="eastAsia"/>
                <w:kern w:val="0"/>
              </w:rPr>
              <w:t>。</w:t>
            </w:r>
          </w:p>
        </w:tc>
      </w:tr>
      <w:tr w:rsidR="001C0443" w:rsidRPr="00707FAD" w:rsidTr="00C64810">
        <w:tc>
          <w:tcPr>
            <w:tcW w:w="8296" w:type="dxa"/>
          </w:tcPr>
          <w:p w:rsidR="001C0443" w:rsidRPr="00E91B0A" w:rsidRDefault="001C0443" w:rsidP="00C64810">
            <w:pPr>
              <w:pStyle w:val="11111111111"/>
              <w:rPr>
                <w:kern w:val="0"/>
              </w:rPr>
            </w:pPr>
            <w:r>
              <w:rPr>
                <w:rFonts w:hint="eastAsia"/>
                <w:kern w:val="0"/>
              </w:rPr>
              <w:t>“区域</w:t>
            </w:r>
            <w:r w:rsidRPr="00E91B0A">
              <w:rPr>
                <w:rFonts w:hint="eastAsia"/>
                <w:kern w:val="0"/>
              </w:rPr>
              <w:t>合伙人</w:t>
            </w:r>
            <w:r w:rsidRPr="00E91B0A">
              <w:rPr>
                <w:kern w:val="0"/>
              </w:rPr>
              <w:t>”</w:t>
            </w:r>
            <w:r w:rsidRPr="00E91B0A">
              <w:rPr>
                <w:rFonts w:hint="eastAsia"/>
                <w:kern w:val="0"/>
              </w:rPr>
              <w:t>指</w:t>
            </w:r>
            <w:r w:rsidRPr="00E91B0A">
              <w:rPr>
                <w:kern w:val="0"/>
              </w:rPr>
              <w:t>向高级合伙人负责</w:t>
            </w:r>
            <w:r w:rsidRPr="00E91B0A">
              <w:rPr>
                <w:rFonts w:hint="eastAsia"/>
                <w:kern w:val="0"/>
              </w:rPr>
              <w:t>的</w:t>
            </w:r>
            <w:r w:rsidRPr="00E91B0A">
              <w:rPr>
                <w:kern w:val="0"/>
              </w:rPr>
              <w:t>合伙人</w:t>
            </w:r>
            <w:r>
              <w:rPr>
                <w:rFonts w:hint="eastAsia"/>
                <w:kern w:val="0"/>
              </w:rPr>
              <w:t>，将与前述法人机构合资共同设立区域法人机构</w:t>
            </w:r>
            <w:r>
              <w:rPr>
                <w:kern w:val="0"/>
              </w:rPr>
              <w:t>，作为区域合伙人</w:t>
            </w:r>
            <w:r>
              <w:rPr>
                <w:rFonts w:hint="eastAsia"/>
                <w:kern w:val="0"/>
              </w:rPr>
              <w:t>介绍</w:t>
            </w:r>
            <w:r>
              <w:rPr>
                <w:kern w:val="0"/>
              </w:rPr>
              <w:t>、销售各项产品</w:t>
            </w:r>
            <w:r>
              <w:rPr>
                <w:rFonts w:hint="eastAsia"/>
                <w:kern w:val="0"/>
              </w:rPr>
              <w:t>/服务、</w:t>
            </w:r>
            <w:r>
              <w:rPr>
                <w:kern w:val="0"/>
              </w:rPr>
              <w:t>享受分成收益的载体</w:t>
            </w:r>
            <w:r w:rsidRPr="00E91B0A">
              <w:rPr>
                <w:rFonts w:hint="eastAsia"/>
                <w:kern w:val="0"/>
              </w:rPr>
              <w:t>。</w:t>
            </w:r>
          </w:p>
        </w:tc>
      </w:tr>
      <w:tr w:rsidR="001C0443" w:rsidRPr="00707FAD" w:rsidTr="00C64810">
        <w:tc>
          <w:tcPr>
            <w:tcW w:w="8296" w:type="dxa"/>
          </w:tcPr>
          <w:p w:rsidR="001C0443" w:rsidRPr="00E91B0A" w:rsidRDefault="001C0443" w:rsidP="00C64810">
            <w:pPr>
              <w:pStyle w:val="11111111111"/>
              <w:rPr>
                <w:kern w:val="0"/>
              </w:rPr>
            </w:pPr>
            <w:r w:rsidRPr="00E91B0A">
              <w:rPr>
                <w:rFonts w:hint="eastAsia"/>
                <w:kern w:val="0"/>
              </w:rPr>
              <w:t>“各级</w:t>
            </w:r>
            <w:r w:rsidRPr="00E91B0A">
              <w:rPr>
                <w:kern w:val="0"/>
              </w:rPr>
              <w:t>合伙人</w:t>
            </w:r>
            <w:r w:rsidRPr="00E91B0A">
              <w:rPr>
                <w:rFonts w:hint="eastAsia"/>
                <w:kern w:val="0"/>
              </w:rPr>
              <w:t>”</w:t>
            </w:r>
            <w:r w:rsidRPr="00E91B0A">
              <w:rPr>
                <w:kern w:val="0"/>
              </w:rPr>
              <w:t>指</w:t>
            </w:r>
            <w:r>
              <w:rPr>
                <w:rFonts w:hint="eastAsia"/>
                <w:kern w:val="0"/>
              </w:rPr>
              <w:t>前述</w:t>
            </w:r>
            <w:r>
              <w:rPr>
                <w:kern w:val="0"/>
              </w:rPr>
              <w:t>高级合伙人、</w:t>
            </w:r>
            <w:r>
              <w:rPr>
                <w:rFonts w:hint="eastAsia"/>
                <w:kern w:val="0"/>
              </w:rPr>
              <w:t>区域</w:t>
            </w:r>
            <w:r w:rsidRPr="00E91B0A">
              <w:rPr>
                <w:kern w:val="0"/>
              </w:rPr>
              <w:t>合伙人的合称。</w:t>
            </w:r>
          </w:p>
        </w:tc>
      </w:tr>
      <w:tr w:rsidR="001C0443" w:rsidRPr="00707FAD" w:rsidTr="00C64810">
        <w:tc>
          <w:tcPr>
            <w:tcW w:w="8296" w:type="dxa"/>
          </w:tcPr>
          <w:p w:rsidR="001C0443" w:rsidRPr="00E91B0A" w:rsidRDefault="001C0443" w:rsidP="00C64810">
            <w:pPr>
              <w:pStyle w:val="11111111111"/>
              <w:rPr>
                <w:kern w:val="0"/>
              </w:rPr>
            </w:pPr>
            <w:r>
              <w:rPr>
                <w:rFonts w:hint="eastAsia"/>
                <w:kern w:val="0"/>
              </w:rPr>
              <w:t>“开发人”</w:t>
            </w:r>
            <w:r>
              <w:rPr>
                <w:kern w:val="0"/>
              </w:rPr>
              <w:t>指</w:t>
            </w:r>
            <w:r>
              <w:rPr>
                <w:rFonts w:hint="eastAsia"/>
                <w:kern w:val="0"/>
              </w:rPr>
              <w:t>推介</w:t>
            </w:r>
            <w:r>
              <w:rPr>
                <w:kern w:val="0"/>
              </w:rPr>
              <w:t>、销售各项产品</w:t>
            </w:r>
            <w:r>
              <w:rPr>
                <w:rFonts w:hint="eastAsia"/>
                <w:kern w:val="0"/>
              </w:rPr>
              <w:t>/服务，</w:t>
            </w:r>
            <w:r>
              <w:rPr>
                <w:kern w:val="0"/>
              </w:rPr>
              <w:t>包括但不限于</w:t>
            </w:r>
            <w:r>
              <w:rPr>
                <w:rFonts w:hint="eastAsia"/>
                <w:kern w:val="0"/>
              </w:rPr>
              <w:t>资金</w:t>
            </w:r>
            <w:r>
              <w:rPr>
                <w:kern w:val="0"/>
              </w:rPr>
              <w:t>募集、项目介绍、</w:t>
            </w:r>
            <w:r>
              <w:rPr>
                <w:rFonts w:hint="eastAsia"/>
                <w:kern w:val="0"/>
              </w:rPr>
              <w:t>学员</w:t>
            </w:r>
            <w:r>
              <w:rPr>
                <w:kern w:val="0"/>
              </w:rPr>
              <w:t>招收</w:t>
            </w:r>
            <w:r>
              <w:rPr>
                <w:rFonts w:hint="eastAsia"/>
                <w:kern w:val="0"/>
              </w:rPr>
              <w:t>、</w:t>
            </w:r>
            <w:r>
              <w:rPr>
                <w:kern w:val="0"/>
              </w:rPr>
              <w:t>项目引荐等的</w:t>
            </w:r>
            <w:r>
              <w:rPr>
                <w:rFonts w:hint="eastAsia"/>
                <w:kern w:val="0"/>
              </w:rPr>
              <w:t>主要的直接</w:t>
            </w:r>
            <w:r>
              <w:rPr>
                <w:kern w:val="0"/>
              </w:rPr>
              <w:t>负责</w:t>
            </w:r>
            <w:r>
              <w:rPr>
                <w:rFonts w:hint="eastAsia"/>
                <w:kern w:val="0"/>
              </w:rPr>
              <w:t>人，</w:t>
            </w:r>
            <w:r>
              <w:rPr>
                <w:kern w:val="0"/>
              </w:rPr>
              <w:t>各级合伙人</w:t>
            </w:r>
            <w:r>
              <w:rPr>
                <w:rFonts w:hint="eastAsia"/>
                <w:kern w:val="0"/>
              </w:rPr>
              <w:t>于</w:t>
            </w:r>
            <w:r>
              <w:rPr>
                <w:kern w:val="0"/>
              </w:rPr>
              <w:t>管理合伙人IT系统报备</w:t>
            </w:r>
            <w:r>
              <w:rPr>
                <w:rFonts w:hint="eastAsia"/>
                <w:kern w:val="0"/>
              </w:rPr>
              <w:t>通过</w:t>
            </w:r>
            <w:r>
              <w:rPr>
                <w:kern w:val="0"/>
              </w:rPr>
              <w:t>后</w:t>
            </w:r>
            <w:r>
              <w:rPr>
                <w:rFonts w:hint="eastAsia"/>
                <w:kern w:val="0"/>
              </w:rPr>
              <w:t>，</w:t>
            </w:r>
            <w:r>
              <w:rPr>
                <w:kern w:val="0"/>
              </w:rPr>
              <w:t>均可成为开发人。</w:t>
            </w:r>
          </w:p>
        </w:tc>
      </w:tr>
      <w:tr w:rsidR="001C0443" w:rsidRPr="00707FAD" w:rsidTr="00C64810">
        <w:tc>
          <w:tcPr>
            <w:tcW w:w="8296" w:type="dxa"/>
          </w:tcPr>
          <w:p w:rsidR="001C0443" w:rsidRPr="00AC5660" w:rsidRDefault="001C0443" w:rsidP="00C64810">
            <w:pPr>
              <w:pStyle w:val="11111111111"/>
              <w:rPr>
                <w:kern w:val="0"/>
              </w:rPr>
            </w:pPr>
            <w:r>
              <w:rPr>
                <w:rFonts w:hint="eastAsia"/>
                <w:kern w:val="0"/>
              </w:rPr>
              <w:t>“协调人</w:t>
            </w:r>
            <w:r>
              <w:rPr>
                <w:kern w:val="0"/>
              </w:rPr>
              <w:t>”</w:t>
            </w:r>
            <w:r>
              <w:rPr>
                <w:rFonts w:hint="eastAsia"/>
                <w:kern w:val="0"/>
              </w:rPr>
              <w:t>指</w:t>
            </w:r>
            <w:r>
              <w:rPr>
                <w:kern w:val="0"/>
              </w:rPr>
              <w:t>开发人</w:t>
            </w:r>
            <w:r>
              <w:rPr>
                <w:rFonts w:hint="eastAsia"/>
                <w:kern w:val="0"/>
              </w:rPr>
              <w:t>向其</w:t>
            </w:r>
            <w:r>
              <w:rPr>
                <w:kern w:val="0"/>
              </w:rPr>
              <w:t>直接负责的上一级合伙人。</w:t>
            </w:r>
          </w:p>
        </w:tc>
      </w:tr>
      <w:tr w:rsidR="001C0443" w:rsidRPr="00707FAD" w:rsidTr="00C64810">
        <w:tc>
          <w:tcPr>
            <w:tcW w:w="8296" w:type="dxa"/>
          </w:tcPr>
          <w:p w:rsidR="001C0443" w:rsidRPr="00AC5660" w:rsidRDefault="001C0443" w:rsidP="00C64810">
            <w:pPr>
              <w:pStyle w:val="11111111111"/>
              <w:rPr>
                <w:kern w:val="0"/>
              </w:rPr>
            </w:pPr>
            <w:r>
              <w:rPr>
                <w:rFonts w:hint="eastAsia"/>
                <w:kern w:val="0"/>
              </w:rPr>
              <w:t>“辅助人</w:t>
            </w:r>
            <w:r>
              <w:rPr>
                <w:kern w:val="0"/>
              </w:rPr>
              <w:t>”</w:t>
            </w:r>
            <w:r>
              <w:rPr>
                <w:rFonts w:hint="eastAsia"/>
                <w:kern w:val="0"/>
              </w:rPr>
              <w:t>指除</w:t>
            </w:r>
            <w:r>
              <w:rPr>
                <w:kern w:val="0"/>
              </w:rPr>
              <w:t>开发人、协调人</w:t>
            </w:r>
            <w:r>
              <w:rPr>
                <w:rFonts w:hint="eastAsia"/>
                <w:kern w:val="0"/>
              </w:rPr>
              <w:t>以外的、</w:t>
            </w:r>
            <w:r>
              <w:rPr>
                <w:kern w:val="0"/>
              </w:rPr>
              <w:t>参与各项产品</w:t>
            </w:r>
            <w:r>
              <w:rPr>
                <w:rFonts w:hint="eastAsia"/>
                <w:kern w:val="0"/>
              </w:rPr>
              <w:t>/服务</w:t>
            </w:r>
            <w:r>
              <w:rPr>
                <w:kern w:val="0"/>
              </w:rPr>
              <w:t>的</w:t>
            </w:r>
            <w:r>
              <w:rPr>
                <w:rFonts w:hint="eastAsia"/>
                <w:kern w:val="0"/>
              </w:rPr>
              <w:t>管理合伙人和</w:t>
            </w:r>
            <w:r>
              <w:rPr>
                <w:kern w:val="0"/>
              </w:rPr>
              <w:t>高级合伙人</w:t>
            </w:r>
            <w:r>
              <w:rPr>
                <w:rFonts w:hint="eastAsia"/>
                <w:kern w:val="0"/>
              </w:rPr>
              <w:t>。</w:t>
            </w:r>
          </w:p>
        </w:tc>
      </w:tr>
    </w:tbl>
    <w:p w:rsidR="001C0443" w:rsidRDefault="001C0443" w:rsidP="001C0443"/>
    <w:p w:rsidR="001C0443" w:rsidRPr="00F1169C" w:rsidRDefault="001C0443" w:rsidP="001C0443">
      <w:pPr>
        <w:pStyle w:val="Subtitle"/>
        <w:jc w:val="both"/>
        <w:rPr>
          <w:sz w:val="10"/>
          <w:szCs w:val="10"/>
        </w:rPr>
      </w:pPr>
      <w:r w:rsidRPr="00F1169C">
        <w:rPr>
          <w:rFonts w:hint="eastAsia"/>
        </w:rPr>
        <w:t>一、</w:t>
      </w:r>
      <w:r>
        <w:rPr>
          <w:rFonts w:hint="eastAsia"/>
        </w:rPr>
        <w:t>入伙</w:t>
      </w:r>
    </w:p>
    <w:p w:rsidR="001C0443" w:rsidRPr="009A743F" w:rsidRDefault="001C0443" w:rsidP="001C0443">
      <w:pPr>
        <w:pStyle w:val="222222222"/>
        <w:ind w:leftChars="51" w:left="694" w:hangingChars="250" w:hanging="602"/>
        <w:rPr>
          <w:b/>
        </w:rPr>
      </w:pPr>
      <w:r w:rsidRPr="009A743F">
        <w:rPr>
          <w:rFonts w:hint="eastAsia"/>
          <w:b/>
        </w:rPr>
        <w:t>1、（一）入伙的方式</w:t>
      </w:r>
    </w:p>
    <w:p w:rsidR="001C0443" w:rsidRPr="00715E8C" w:rsidRDefault="001C0443" w:rsidP="001C0443">
      <w:pPr>
        <w:spacing w:line="420" w:lineRule="exact"/>
        <w:ind w:leftChars="202" w:left="364" w:firstLine="2"/>
        <w:rPr>
          <w:rFonts w:ascii="仿宋_GB2312" w:eastAsia="仿宋_GB2312" w:hAnsi="宋体"/>
          <w:sz w:val="24"/>
        </w:rPr>
      </w:pPr>
      <w:r w:rsidRPr="008759B1">
        <w:rPr>
          <w:rFonts w:ascii="仿宋_GB2312" w:eastAsia="仿宋_GB2312" w:hAnsi="宋体" w:hint="eastAsia"/>
          <w:sz w:val="24"/>
        </w:rPr>
        <w:t>在乙方认同并接受甲方统一的</w:t>
      </w:r>
      <w:r>
        <w:rPr>
          <w:rFonts w:ascii="仿宋_GB2312" w:eastAsia="仿宋_GB2312" w:hAnsi="宋体" w:hint="eastAsia"/>
          <w:sz w:val="24"/>
        </w:rPr>
        <w:t>服务标准</w:t>
      </w:r>
      <w:r>
        <w:rPr>
          <w:rFonts w:ascii="仿宋_GB2312" w:eastAsia="仿宋_GB2312" w:hAnsi="宋体"/>
          <w:sz w:val="24"/>
        </w:rPr>
        <w:t>及</w:t>
      </w:r>
      <w:r>
        <w:rPr>
          <w:rFonts w:ascii="仿宋_GB2312" w:eastAsia="仿宋_GB2312" w:hAnsi="宋体" w:hint="eastAsia"/>
          <w:sz w:val="24"/>
        </w:rPr>
        <w:t>业务理念、规范的基础上，甲方接受乙方加入甲方的合伙人平台，成为元盟的</w:t>
      </w:r>
      <w:r w:rsidRPr="00F2087B">
        <w:rPr>
          <w:rFonts w:ascii="仿宋_GB2312" w:eastAsia="仿宋_GB2312" w:hAnsi="宋体" w:hint="eastAsia"/>
          <w:b/>
          <w:sz w:val="24"/>
          <w:u w:val="single"/>
        </w:rPr>
        <w:t>高级合伙人</w:t>
      </w:r>
      <w:r w:rsidRPr="008759B1">
        <w:rPr>
          <w:rFonts w:ascii="仿宋_GB2312" w:eastAsia="仿宋_GB2312" w:hAnsi="宋体" w:hint="eastAsia"/>
          <w:sz w:val="24"/>
        </w:rPr>
        <w:t>，</w:t>
      </w:r>
      <w:r>
        <w:rPr>
          <w:rFonts w:ascii="仿宋_GB2312" w:eastAsia="仿宋_GB2312" w:hAnsi="宋体" w:hint="eastAsia"/>
          <w:sz w:val="24"/>
        </w:rPr>
        <w:t>主要</w:t>
      </w:r>
      <w:r w:rsidRPr="008759B1">
        <w:rPr>
          <w:rFonts w:ascii="仿宋_GB2312" w:eastAsia="仿宋_GB2312" w:hAnsi="宋体" w:hint="eastAsia"/>
          <w:sz w:val="24"/>
        </w:rPr>
        <w:t>在</w:t>
      </w:r>
      <w:r>
        <w:rPr>
          <w:rFonts w:ascii="仿宋_GB2312" w:eastAsia="仿宋_GB2312" w:hAnsi="宋体" w:hint="eastAsia"/>
          <w:sz w:val="24"/>
          <w:u w:val="single"/>
        </w:rPr>
        <w:t xml:space="preserve">   省</w:t>
      </w:r>
      <w:r>
        <w:rPr>
          <w:rFonts w:ascii="仿宋_GB2312" w:eastAsia="仿宋_GB2312" w:hAnsi="宋体" w:hint="eastAsia"/>
          <w:sz w:val="24"/>
        </w:rPr>
        <w:t>范围</w:t>
      </w:r>
      <w:r w:rsidRPr="008759B1">
        <w:rPr>
          <w:rFonts w:ascii="仿宋_GB2312" w:eastAsia="仿宋_GB2312" w:hAnsi="宋体" w:hint="eastAsia"/>
          <w:sz w:val="24"/>
        </w:rPr>
        <w:t>内，</w:t>
      </w:r>
      <w:r>
        <w:rPr>
          <w:rFonts w:ascii="仿宋_GB2312" w:eastAsia="仿宋_GB2312" w:hAnsi="宋体" w:hint="eastAsia"/>
          <w:sz w:val="24"/>
        </w:rPr>
        <w:t>帮助新成立的法人机构</w:t>
      </w:r>
      <w:r w:rsidRPr="008759B1">
        <w:rPr>
          <w:rFonts w:ascii="仿宋_GB2312" w:eastAsia="仿宋_GB2312" w:hAnsi="宋体" w:hint="eastAsia"/>
          <w:sz w:val="24"/>
        </w:rPr>
        <w:t>开展</w:t>
      </w:r>
      <w:r>
        <w:rPr>
          <w:rFonts w:ascii="仿宋_GB2312" w:eastAsia="仿宋_GB2312" w:hAnsi="宋体" w:hint="eastAsia"/>
          <w:sz w:val="24"/>
        </w:rPr>
        <w:t>元盟</w:t>
      </w:r>
      <w:r>
        <w:rPr>
          <w:rFonts w:ascii="仿宋_GB2312" w:eastAsia="仿宋_GB2312" w:hAnsi="宋体"/>
          <w:sz w:val="24"/>
        </w:rPr>
        <w:t>各项</w:t>
      </w:r>
      <w:r>
        <w:rPr>
          <w:rFonts w:ascii="仿宋_GB2312" w:eastAsia="仿宋_GB2312" w:hAnsi="宋体" w:hint="eastAsia"/>
          <w:sz w:val="24"/>
        </w:rPr>
        <w:t>产品/服务的相关</w:t>
      </w:r>
      <w:r>
        <w:rPr>
          <w:rFonts w:ascii="仿宋_GB2312" w:eastAsia="仿宋_GB2312" w:hAnsi="宋体"/>
          <w:sz w:val="24"/>
        </w:rPr>
        <w:t>介绍或销售活动</w:t>
      </w:r>
      <w:r>
        <w:rPr>
          <w:rFonts w:ascii="仿宋_GB2312" w:eastAsia="仿宋_GB2312" w:hAnsi="宋体" w:hint="eastAsia"/>
          <w:sz w:val="24"/>
        </w:rPr>
        <w:t>。</w:t>
      </w:r>
      <w:r w:rsidRPr="008759B1">
        <w:rPr>
          <w:rFonts w:ascii="仿宋_GB2312" w:eastAsia="仿宋_GB2312" w:hAnsi="宋体" w:hint="eastAsia"/>
          <w:sz w:val="24"/>
        </w:rPr>
        <w:t>乙方</w:t>
      </w:r>
      <w:r>
        <w:rPr>
          <w:rFonts w:ascii="仿宋_GB2312" w:eastAsia="仿宋_GB2312" w:hAnsi="宋体" w:hint="eastAsia"/>
          <w:sz w:val="24"/>
        </w:rPr>
        <w:t>加入合伙人平台并成立新法人机构</w:t>
      </w:r>
      <w:r w:rsidRPr="008759B1">
        <w:rPr>
          <w:rFonts w:ascii="仿宋_GB2312" w:eastAsia="仿宋_GB2312" w:hAnsi="宋体" w:hint="eastAsia"/>
          <w:sz w:val="24"/>
        </w:rPr>
        <w:t>后，</w:t>
      </w:r>
      <w:r>
        <w:rPr>
          <w:rFonts w:ascii="仿宋_GB2312" w:eastAsia="仿宋_GB2312" w:hAnsi="宋体" w:hint="eastAsia"/>
          <w:sz w:val="24"/>
        </w:rPr>
        <w:t>甲方</w:t>
      </w:r>
      <w:r>
        <w:rPr>
          <w:rFonts w:ascii="仿宋_GB2312" w:eastAsia="仿宋_GB2312" w:hAnsi="宋体"/>
          <w:sz w:val="24"/>
        </w:rPr>
        <w:t>授权</w:t>
      </w:r>
      <w:r>
        <w:rPr>
          <w:rFonts w:ascii="仿宋_GB2312" w:eastAsia="仿宋_GB2312" w:hAnsi="宋体" w:hint="eastAsia"/>
          <w:sz w:val="24"/>
        </w:rPr>
        <w:t>新成立的法人机构</w:t>
      </w:r>
      <w:r w:rsidRPr="001B2CC4">
        <w:rPr>
          <w:rStyle w:val="11111111111Char"/>
          <w:rFonts w:hint="eastAsia"/>
        </w:rPr>
        <w:t>按</w:t>
      </w:r>
      <w:r>
        <w:rPr>
          <w:rStyle w:val="11111111111Char"/>
          <w:rFonts w:hint="eastAsia"/>
        </w:rPr>
        <w:t>元盟</w:t>
      </w:r>
      <w:r w:rsidRPr="001B2CC4">
        <w:rPr>
          <w:rStyle w:val="11111111111Char"/>
          <w:rFonts w:hint="eastAsia"/>
        </w:rPr>
        <w:t>确立的统一</w:t>
      </w:r>
      <w:r>
        <w:rPr>
          <w:rStyle w:val="11111111111Char"/>
          <w:rFonts w:hint="eastAsia"/>
        </w:rPr>
        <w:t>标准进行宣传</w:t>
      </w:r>
      <w:r w:rsidRPr="001B2CC4">
        <w:rPr>
          <w:rStyle w:val="11111111111Char"/>
          <w:rFonts w:hint="eastAsia"/>
        </w:rPr>
        <w:t>。</w:t>
      </w:r>
    </w:p>
    <w:p w:rsidR="001C0443" w:rsidRPr="00E108FF" w:rsidRDefault="001C0443" w:rsidP="001C0443">
      <w:pPr>
        <w:pStyle w:val="222222222"/>
        <w:ind w:leftChars="135" w:left="667" w:hangingChars="176" w:hanging="424"/>
        <w:rPr>
          <w:b/>
        </w:rPr>
      </w:pPr>
      <w:r w:rsidRPr="00E108FF">
        <w:rPr>
          <w:rFonts w:hint="eastAsia"/>
          <w:b/>
        </w:rPr>
        <w:t>（二）被授权的内容</w:t>
      </w:r>
    </w:p>
    <w:p w:rsidR="001C0443" w:rsidRPr="009A743F" w:rsidRDefault="001C0443" w:rsidP="001C0443">
      <w:pPr>
        <w:spacing w:line="420" w:lineRule="exact"/>
        <w:ind w:leftChars="202" w:left="364" w:firstLine="2"/>
        <w:rPr>
          <w:rFonts w:ascii="仿宋_GB2312" w:eastAsia="仿宋_GB2312" w:hAnsi="宋体"/>
          <w:sz w:val="24"/>
        </w:rPr>
      </w:pPr>
      <w:r w:rsidRPr="009A743F">
        <w:rPr>
          <w:rFonts w:ascii="仿宋_GB2312" w:eastAsia="仿宋_GB2312" w:hAnsi="宋体" w:hint="eastAsia"/>
          <w:sz w:val="24"/>
        </w:rPr>
        <w:t>具体包括两部分。一部分属于知识产权，</w:t>
      </w:r>
      <w:r>
        <w:rPr>
          <w:rFonts w:ascii="仿宋_GB2312" w:eastAsia="仿宋_GB2312" w:hAnsi="宋体" w:hint="eastAsia"/>
          <w:sz w:val="24"/>
        </w:rPr>
        <w:t>新设法人机构</w:t>
      </w:r>
      <w:r w:rsidRPr="009A743F">
        <w:rPr>
          <w:rFonts w:ascii="仿宋_GB2312" w:eastAsia="仿宋_GB2312" w:hAnsi="宋体"/>
          <w:sz w:val="24"/>
        </w:rPr>
        <w:t>可选择使用甲方</w:t>
      </w:r>
      <w:r w:rsidRPr="009A743F">
        <w:rPr>
          <w:rFonts w:ascii="仿宋_GB2312" w:eastAsia="仿宋_GB2312" w:hAnsi="宋体" w:hint="eastAsia"/>
          <w:sz w:val="24"/>
        </w:rPr>
        <w:t>包括商标/标志、商号等进行</w:t>
      </w:r>
      <w:r w:rsidRPr="009A743F">
        <w:rPr>
          <w:rFonts w:ascii="仿宋_GB2312" w:eastAsia="仿宋_GB2312" w:hAnsi="宋体"/>
          <w:sz w:val="24"/>
        </w:rPr>
        <w:t>宣传；</w:t>
      </w:r>
      <w:r w:rsidRPr="009A743F">
        <w:rPr>
          <w:rFonts w:ascii="仿宋_GB2312" w:eastAsia="仿宋_GB2312" w:hAnsi="宋体" w:hint="eastAsia"/>
          <w:sz w:val="24"/>
        </w:rPr>
        <w:t>另一部分则属于非知识性质的专属权利，包括甲方产品/服务的经销权及分销权。</w:t>
      </w:r>
    </w:p>
    <w:p w:rsidR="001C0443" w:rsidRPr="009A743F" w:rsidRDefault="001C0443" w:rsidP="001C0443">
      <w:pPr>
        <w:pStyle w:val="222222222"/>
        <w:ind w:leftChars="-1" w:left="-2" w:firstLineChars="0" w:firstLine="0"/>
        <w:rPr>
          <w:b/>
        </w:rPr>
      </w:pPr>
      <w:r w:rsidRPr="009A743F">
        <w:rPr>
          <w:rFonts w:hint="eastAsia"/>
          <w:b/>
        </w:rPr>
        <w:t>2、（一）授权方式：乙方承诺并保证：</w:t>
      </w:r>
    </w:p>
    <w:p w:rsidR="001C0443" w:rsidRPr="009A743F" w:rsidRDefault="001C0443" w:rsidP="001C0443">
      <w:pPr>
        <w:spacing w:line="420" w:lineRule="exact"/>
        <w:ind w:leftChars="202" w:left="364" w:firstLine="2"/>
        <w:rPr>
          <w:rFonts w:ascii="仿宋_GB2312" w:eastAsia="仿宋_GB2312" w:hAnsi="宋体"/>
          <w:sz w:val="24"/>
        </w:rPr>
      </w:pPr>
      <w:r w:rsidRPr="009A743F">
        <w:rPr>
          <w:rFonts w:ascii="仿宋_GB2312" w:eastAsia="仿宋_GB2312" w:hAnsi="宋体" w:hint="eastAsia"/>
          <w:sz w:val="24"/>
        </w:rPr>
        <w:t>甲方</w:t>
      </w:r>
      <w:r w:rsidRPr="009A743F">
        <w:rPr>
          <w:rFonts w:ascii="仿宋_GB2312" w:eastAsia="仿宋_GB2312" w:hAnsi="宋体"/>
          <w:sz w:val="24"/>
        </w:rPr>
        <w:t>可以按照合同约定直接授</w:t>
      </w:r>
      <w:r w:rsidRPr="009A743F">
        <w:rPr>
          <w:rFonts w:ascii="仿宋_GB2312" w:eastAsia="仿宋_GB2312" w:hAnsi="宋体" w:hint="eastAsia"/>
          <w:sz w:val="24"/>
        </w:rPr>
        <w:t>权</w:t>
      </w:r>
      <w:r>
        <w:rPr>
          <w:rFonts w:ascii="仿宋_GB2312" w:eastAsia="仿宋_GB2312" w:hAnsi="宋体" w:hint="eastAsia"/>
          <w:sz w:val="24"/>
        </w:rPr>
        <w:t>新设法人机构</w:t>
      </w:r>
      <w:r w:rsidRPr="009A743F">
        <w:rPr>
          <w:rFonts w:ascii="仿宋_GB2312" w:eastAsia="仿宋_GB2312" w:hAnsi="宋体"/>
          <w:sz w:val="24"/>
        </w:rPr>
        <w:t>开展</w:t>
      </w:r>
      <w:r w:rsidRPr="009A743F">
        <w:rPr>
          <w:rFonts w:ascii="仿宋_GB2312" w:eastAsia="仿宋_GB2312" w:hAnsi="宋体" w:hint="eastAsia"/>
          <w:sz w:val="24"/>
        </w:rPr>
        <w:t>介绍</w:t>
      </w:r>
      <w:r w:rsidRPr="009A743F">
        <w:rPr>
          <w:rFonts w:ascii="仿宋_GB2312" w:eastAsia="仿宋_GB2312" w:hAnsi="宋体"/>
          <w:sz w:val="24"/>
        </w:rPr>
        <w:t>、</w:t>
      </w:r>
      <w:r w:rsidRPr="009A743F">
        <w:rPr>
          <w:rFonts w:ascii="仿宋_GB2312" w:eastAsia="仿宋_GB2312" w:hAnsi="宋体" w:hint="eastAsia"/>
          <w:sz w:val="24"/>
        </w:rPr>
        <w:t>销售</w:t>
      </w:r>
      <w:r w:rsidRPr="009A743F">
        <w:rPr>
          <w:rFonts w:ascii="仿宋_GB2312" w:eastAsia="仿宋_GB2312" w:hAnsi="宋体"/>
          <w:sz w:val="24"/>
        </w:rPr>
        <w:t>活动，</w:t>
      </w:r>
      <w:r>
        <w:rPr>
          <w:rFonts w:ascii="仿宋_GB2312" w:eastAsia="仿宋_GB2312" w:hAnsi="宋体" w:hint="eastAsia"/>
          <w:sz w:val="24"/>
        </w:rPr>
        <w:t>由乙方</w:t>
      </w:r>
      <w:r>
        <w:rPr>
          <w:rFonts w:ascii="仿宋_GB2312" w:eastAsia="仿宋_GB2312" w:hAnsi="宋体" w:hint="eastAsia"/>
          <w:sz w:val="24"/>
        </w:rPr>
        <w:lastRenderedPageBreak/>
        <w:t>直接负责；该法人机构</w:t>
      </w:r>
      <w:r w:rsidRPr="009A743F">
        <w:rPr>
          <w:rFonts w:ascii="仿宋_GB2312" w:eastAsia="仿宋_GB2312" w:hAnsi="宋体" w:hint="eastAsia"/>
          <w:sz w:val="24"/>
        </w:rPr>
        <w:t>可</w:t>
      </w:r>
      <w:r w:rsidRPr="009A743F">
        <w:rPr>
          <w:rFonts w:ascii="仿宋_GB2312" w:eastAsia="仿宋_GB2312" w:hAnsi="宋体"/>
          <w:sz w:val="24"/>
        </w:rPr>
        <w:t>且仅可</w:t>
      </w:r>
      <w:r w:rsidRPr="009A743F">
        <w:rPr>
          <w:rFonts w:ascii="仿宋_GB2312" w:eastAsia="仿宋_GB2312" w:hAnsi="宋体" w:hint="eastAsia"/>
          <w:sz w:val="24"/>
        </w:rPr>
        <w:t>以其获得甲方</w:t>
      </w:r>
      <w:r w:rsidRPr="009A743F">
        <w:rPr>
          <w:rFonts w:ascii="仿宋_GB2312" w:eastAsia="仿宋_GB2312" w:hAnsi="宋体"/>
          <w:sz w:val="24"/>
        </w:rPr>
        <w:t>授权</w:t>
      </w:r>
      <w:r w:rsidRPr="009A743F">
        <w:rPr>
          <w:rFonts w:ascii="仿宋_GB2312" w:eastAsia="仿宋_GB2312" w:hAnsi="宋体" w:hint="eastAsia"/>
          <w:sz w:val="24"/>
        </w:rPr>
        <w:t>范围为限</w:t>
      </w:r>
      <w:r w:rsidRPr="009A743F">
        <w:rPr>
          <w:rFonts w:ascii="仿宋_GB2312" w:eastAsia="仿宋_GB2312" w:hAnsi="宋体"/>
          <w:sz w:val="24"/>
        </w:rPr>
        <w:t>向</w:t>
      </w:r>
      <w:r w:rsidRPr="009A743F">
        <w:rPr>
          <w:rFonts w:ascii="仿宋_GB2312" w:eastAsia="仿宋_GB2312" w:hAnsi="宋体" w:hint="eastAsia"/>
          <w:sz w:val="24"/>
        </w:rPr>
        <w:t>其</w:t>
      </w:r>
      <w:r>
        <w:rPr>
          <w:rFonts w:ascii="仿宋_GB2312" w:eastAsia="仿宋_GB2312" w:hAnsi="宋体" w:hint="eastAsia"/>
          <w:sz w:val="24"/>
        </w:rPr>
        <w:t>与区域合伙人合资成立的法人</w:t>
      </w:r>
      <w:r w:rsidRPr="009A743F">
        <w:rPr>
          <w:rFonts w:ascii="仿宋_GB2312" w:eastAsia="仿宋_GB2312" w:hAnsi="宋体"/>
          <w:sz w:val="24"/>
        </w:rPr>
        <w:t>机构再次转授权</w:t>
      </w:r>
      <w:r w:rsidRPr="009A743F">
        <w:rPr>
          <w:rFonts w:ascii="仿宋_GB2312" w:eastAsia="仿宋_GB2312" w:hAnsi="宋体" w:hint="eastAsia"/>
          <w:sz w:val="24"/>
        </w:rPr>
        <w:t>。</w:t>
      </w:r>
    </w:p>
    <w:p w:rsidR="001C0443" w:rsidRPr="00B32721" w:rsidRDefault="001C0443" w:rsidP="001C0443">
      <w:pPr>
        <w:pStyle w:val="222222222"/>
        <w:ind w:leftChars="-1" w:left="-2" w:firstLineChars="100" w:firstLine="241"/>
        <w:rPr>
          <w:b/>
        </w:rPr>
      </w:pPr>
      <w:r w:rsidRPr="00B32721">
        <w:rPr>
          <w:rFonts w:hint="eastAsia"/>
          <w:b/>
        </w:rPr>
        <w:t>（二）授权的使用方式：</w:t>
      </w:r>
    </w:p>
    <w:p w:rsidR="001C0443" w:rsidRPr="009A743F" w:rsidRDefault="001C0443" w:rsidP="001C0443">
      <w:pPr>
        <w:spacing w:line="420" w:lineRule="exact"/>
        <w:ind w:leftChars="202" w:left="364" w:firstLine="2"/>
        <w:rPr>
          <w:rFonts w:ascii="仿宋_GB2312" w:eastAsia="仿宋_GB2312" w:hAnsi="宋体"/>
          <w:sz w:val="24"/>
        </w:rPr>
      </w:pPr>
      <w:r w:rsidRPr="009A743F">
        <w:rPr>
          <w:rFonts w:ascii="仿宋_GB2312" w:eastAsia="仿宋_GB2312" w:hAnsi="宋体" w:hint="eastAsia"/>
          <w:sz w:val="24"/>
        </w:rPr>
        <w:t>管理</w:t>
      </w:r>
      <w:r w:rsidRPr="009A743F">
        <w:rPr>
          <w:rFonts w:ascii="仿宋_GB2312" w:eastAsia="仿宋_GB2312" w:hAnsi="宋体"/>
          <w:sz w:val="24"/>
        </w:rPr>
        <w:t>合伙人</w:t>
      </w:r>
      <w:r w:rsidRPr="009A743F">
        <w:rPr>
          <w:rFonts w:ascii="仿宋_GB2312" w:eastAsia="仿宋_GB2312" w:hAnsi="宋体" w:hint="eastAsia"/>
          <w:sz w:val="24"/>
        </w:rPr>
        <w:t>拥有有关各项</w:t>
      </w:r>
      <w:r w:rsidRPr="009A743F">
        <w:rPr>
          <w:rFonts w:ascii="仿宋_GB2312" w:eastAsia="仿宋_GB2312" w:hAnsi="宋体"/>
          <w:sz w:val="24"/>
        </w:rPr>
        <w:t>产品</w:t>
      </w:r>
      <w:r w:rsidRPr="009A743F">
        <w:rPr>
          <w:rFonts w:ascii="仿宋_GB2312" w:eastAsia="仿宋_GB2312" w:hAnsi="宋体" w:hint="eastAsia"/>
          <w:sz w:val="24"/>
        </w:rPr>
        <w:t>/服务的注册商标、商号/</w:t>
      </w:r>
      <w:r>
        <w:rPr>
          <w:rFonts w:ascii="仿宋_GB2312" w:eastAsia="仿宋_GB2312" w:hAnsi="宋体" w:hint="eastAsia"/>
          <w:sz w:val="24"/>
        </w:rPr>
        <w:t>标志的所有权，许可新设法人机构</w:t>
      </w:r>
      <w:r w:rsidRPr="009A743F">
        <w:rPr>
          <w:rFonts w:ascii="仿宋_GB2312" w:eastAsia="仿宋_GB2312" w:hAnsi="宋体" w:hint="eastAsia"/>
          <w:sz w:val="24"/>
        </w:rPr>
        <w:t>在本合同规定授权范围内享有使用的权利。</w:t>
      </w:r>
    </w:p>
    <w:p w:rsidR="001C0443" w:rsidRPr="009A743F" w:rsidRDefault="001C0443" w:rsidP="001C0443">
      <w:pPr>
        <w:pStyle w:val="222222222"/>
        <w:ind w:leftChars="-1" w:left="0" w:firstLineChars="0" w:hanging="2"/>
        <w:rPr>
          <w:b/>
        </w:rPr>
      </w:pPr>
      <w:r w:rsidRPr="009A743F">
        <w:rPr>
          <w:rFonts w:hint="eastAsia"/>
          <w:b/>
        </w:rPr>
        <w:t>3、授权</w:t>
      </w:r>
      <w:r>
        <w:rPr>
          <w:rFonts w:hint="eastAsia"/>
          <w:b/>
        </w:rPr>
        <w:t>范围内，甲方</w:t>
      </w:r>
      <w:r w:rsidRPr="009A743F">
        <w:rPr>
          <w:rFonts w:hint="eastAsia"/>
          <w:b/>
        </w:rPr>
        <w:t>作出以下保留和限制：</w:t>
      </w:r>
    </w:p>
    <w:p w:rsidR="001C0443" w:rsidRPr="009A743F" w:rsidRDefault="001C0443" w:rsidP="001C0443">
      <w:pPr>
        <w:spacing w:line="420" w:lineRule="exact"/>
        <w:ind w:firstLineChars="100" w:firstLine="240"/>
        <w:rPr>
          <w:rFonts w:ascii="仿宋_GB2312" w:eastAsia="仿宋_GB2312" w:hAnsi="宋体"/>
          <w:sz w:val="24"/>
        </w:rPr>
      </w:pPr>
      <w:r>
        <w:rPr>
          <w:rFonts w:ascii="仿宋_GB2312" w:eastAsia="仿宋_GB2312" w:hAnsi="宋体" w:hint="eastAsia"/>
          <w:sz w:val="24"/>
        </w:rPr>
        <w:t>（一）对于</w:t>
      </w:r>
      <w:r w:rsidRPr="009A743F">
        <w:rPr>
          <w:rFonts w:ascii="仿宋_GB2312" w:eastAsia="仿宋_GB2312" w:hAnsi="宋体" w:hint="eastAsia"/>
          <w:sz w:val="24"/>
        </w:rPr>
        <w:t>乙方</w:t>
      </w:r>
      <w:r>
        <w:rPr>
          <w:rFonts w:ascii="仿宋_GB2312" w:eastAsia="仿宋_GB2312" w:hAnsi="宋体" w:hint="eastAsia"/>
          <w:sz w:val="24"/>
        </w:rPr>
        <w:t>负责的法人机构</w:t>
      </w:r>
      <w:r w:rsidRPr="009A743F">
        <w:rPr>
          <w:rFonts w:ascii="仿宋_GB2312" w:eastAsia="仿宋_GB2312" w:hAnsi="宋体" w:hint="eastAsia"/>
          <w:sz w:val="24"/>
        </w:rPr>
        <w:t>在指定范围内开展介绍、销售活动，乙方根据需要并报管理合伙人备案后可在该范围内建立销售网络。乙方如需在其它范围</w:t>
      </w:r>
      <w:r>
        <w:rPr>
          <w:rFonts w:ascii="仿宋_GB2312" w:eastAsia="仿宋_GB2312" w:hAnsi="宋体" w:hint="eastAsia"/>
          <w:sz w:val="24"/>
        </w:rPr>
        <w:t>推广</w:t>
      </w:r>
      <w:r w:rsidRPr="009A743F">
        <w:rPr>
          <w:rFonts w:ascii="仿宋_GB2312" w:eastAsia="仿宋_GB2312" w:hAnsi="宋体" w:hint="eastAsia"/>
          <w:sz w:val="24"/>
        </w:rPr>
        <w:t>各项</w:t>
      </w:r>
      <w:r w:rsidRPr="009A743F">
        <w:rPr>
          <w:rFonts w:ascii="仿宋_GB2312" w:eastAsia="仿宋_GB2312" w:hAnsi="宋体"/>
          <w:sz w:val="24"/>
        </w:rPr>
        <w:t>产品</w:t>
      </w:r>
      <w:r w:rsidRPr="009A743F">
        <w:rPr>
          <w:rFonts w:ascii="仿宋_GB2312" w:eastAsia="仿宋_GB2312" w:hAnsi="宋体" w:hint="eastAsia"/>
          <w:sz w:val="24"/>
        </w:rPr>
        <w:t>/服务</w:t>
      </w:r>
      <w:r w:rsidRPr="009A743F">
        <w:rPr>
          <w:rFonts w:ascii="仿宋_GB2312" w:eastAsia="仿宋_GB2312" w:hAnsi="宋体"/>
          <w:sz w:val="24"/>
        </w:rPr>
        <w:t>的介绍、销售</w:t>
      </w:r>
      <w:r w:rsidRPr="009A743F">
        <w:rPr>
          <w:rFonts w:ascii="仿宋_GB2312" w:eastAsia="仿宋_GB2312" w:hAnsi="宋体" w:hint="eastAsia"/>
          <w:sz w:val="24"/>
        </w:rPr>
        <w:t>，须</w:t>
      </w:r>
      <w:r>
        <w:rPr>
          <w:rFonts w:ascii="仿宋_GB2312" w:eastAsia="仿宋_GB2312" w:hAnsi="宋体" w:hint="eastAsia"/>
          <w:sz w:val="24"/>
        </w:rPr>
        <w:t>向</w:t>
      </w:r>
      <w:r w:rsidRPr="009A743F">
        <w:rPr>
          <w:rFonts w:ascii="仿宋_GB2312" w:eastAsia="仿宋_GB2312" w:hAnsi="宋体" w:hint="eastAsia"/>
          <w:sz w:val="24"/>
        </w:rPr>
        <w:t>甲方</w:t>
      </w:r>
      <w:r>
        <w:rPr>
          <w:rFonts w:ascii="仿宋_GB2312" w:eastAsia="仿宋_GB2312" w:hAnsi="宋体" w:hint="eastAsia"/>
          <w:sz w:val="24"/>
        </w:rPr>
        <w:t>申请</w:t>
      </w:r>
      <w:r w:rsidRPr="009A743F">
        <w:rPr>
          <w:rFonts w:ascii="仿宋_GB2312" w:eastAsia="仿宋_GB2312" w:hAnsi="宋体" w:hint="eastAsia"/>
          <w:sz w:val="24"/>
        </w:rPr>
        <w:t>，</w:t>
      </w:r>
      <w:r>
        <w:rPr>
          <w:rFonts w:ascii="仿宋_GB2312" w:eastAsia="仿宋_GB2312" w:hAnsi="宋体" w:hint="eastAsia"/>
          <w:sz w:val="24"/>
        </w:rPr>
        <w:t>使法人机构</w:t>
      </w:r>
      <w:r w:rsidRPr="009A743F">
        <w:rPr>
          <w:rFonts w:ascii="仿宋_GB2312" w:eastAsia="仿宋_GB2312" w:hAnsi="宋体" w:hint="eastAsia"/>
          <w:sz w:val="24"/>
        </w:rPr>
        <w:t>获得新的授权。在同等申请条件下，乙方</w:t>
      </w:r>
      <w:r>
        <w:rPr>
          <w:rFonts w:ascii="仿宋_GB2312" w:eastAsia="仿宋_GB2312" w:hAnsi="宋体" w:hint="eastAsia"/>
          <w:sz w:val="24"/>
        </w:rPr>
        <w:t>与甲方合资成立的法人机构</w:t>
      </w:r>
      <w:r w:rsidRPr="009A743F">
        <w:rPr>
          <w:rFonts w:ascii="仿宋_GB2312" w:eastAsia="仿宋_GB2312" w:hAnsi="宋体" w:hint="eastAsia"/>
          <w:sz w:val="24"/>
        </w:rPr>
        <w:t xml:space="preserve">享有获得授权的优先权。                                          </w:t>
      </w:r>
    </w:p>
    <w:p w:rsidR="001C0443" w:rsidRPr="009A743F" w:rsidRDefault="001C0443" w:rsidP="001C0443">
      <w:pPr>
        <w:spacing w:line="420" w:lineRule="exact"/>
        <w:ind w:firstLineChars="100" w:firstLine="240"/>
        <w:rPr>
          <w:rFonts w:ascii="仿宋_GB2312" w:eastAsia="仿宋_GB2312" w:hAnsi="宋体"/>
          <w:sz w:val="24"/>
        </w:rPr>
      </w:pPr>
      <w:r w:rsidRPr="009A743F">
        <w:rPr>
          <w:rFonts w:ascii="仿宋_GB2312" w:eastAsia="仿宋_GB2312" w:hAnsi="宋体" w:hint="eastAsia"/>
          <w:sz w:val="24"/>
        </w:rPr>
        <w:t>（二）乙方</w:t>
      </w:r>
      <w:r>
        <w:rPr>
          <w:rFonts w:ascii="仿宋_GB2312" w:eastAsia="仿宋_GB2312" w:hAnsi="宋体" w:hint="eastAsia"/>
          <w:sz w:val="24"/>
        </w:rPr>
        <w:t>负责的</w:t>
      </w:r>
      <w:r w:rsidRPr="009A743F">
        <w:rPr>
          <w:rFonts w:ascii="仿宋_GB2312" w:eastAsia="仿宋_GB2312" w:hAnsi="宋体" w:hint="eastAsia"/>
          <w:sz w:val="24"/>
        </w:rPr>
        <w:t>开展各项</w:t>
      </w:r>
      <w:r w:rsidRPr="009A743F">
        <w:rPr>
          <w:rFonts w:ascii="仿宋_GB2312" w:eastAsia="仿宋_GB2312" w:hAnsi="宋体"/>
          <w:sz w:val="24"/>
        </w:rPr>
        <w:t>产品</w:t>
      </w:r>
      <w:r w:rsidRPr="009A743F">
        <w:rPr>
          <w:rFonts w:ascii="仿宋_GB2312" w:eastAsia="仿宋_GB2312" w:hAnsi="宋体" w:hint="eastAsia"/>
          <w:sz w:val="24"/>
        </w:rPr>
        <w:t>/服务</w:t>
      </w:r>
      <w:r w:rsidRPr="009A743F">
        <w:rPr>
          <w:rFonts w:ascii="仿宋_GB2312" w:eastAsia="仿宋_GB2312" w:hAnsi="宋体"/>
          <w:sz w:val="24"/>
        </w:rPr>
        <w:t>的介绍</w:t>
      </w:r>
      <w:r w:rsidRPr="009A743F">
        <w:rPr>
          <w:rFonts w:ascii="仿宋_GB2312" w:eastAsia="仿宋_GB2312" w:hAnsi="宋体" w:hint="eastAsia"/>
          <w:sz w:val="24"/>
        </w:rPr>
        <w:t>、</w:t>
      </w:r>
      <w:r w:rsidRPr="009A743F">
        <w:rPr>
          <w:rFonts w:ascii="仿宋_GB2312" w:eastAsia="仿宋_GB2312" w:hAnsi="宋体"/>
          <w:sz w:val="24"/>
        </w:rPr>
        <w:t>销售</w:t>
      </w:r>
      <w:r>
        <w:rPr>
          <w:rFonts w:ascii="仿宋_GB2312" w:eastAsia="仿宋_GB2312" w:hAnsi="宋体" w:hint="eastAsia"/>
          <w:sz w:val="24"/>
        </w:rPr>
        <w:t>活动，出现造成法人机构或甲方</w:t>
      </w:r>
      <w:r w:rsidRPr="009A743F">
        <w:rPr>
          <w:rFonts w:ascii="仿宋_GB2312" w:eastAsia="仿宋_GB2312" w:hAnsi="宋体" w:hint="eastAsia"/>
          <w:sz w:val="24"/>
        </w:rPr>
        <w:t>重大不良影响的（主要包括私自转让授权，出现重大安全隐患事故被舆论披露，有</w:t>
      </w:r>
      <w:r w:rsidRPr="009A743F">
        <w:rPr>
          <w:rFonts w:ascii="仿宋_GB2312" w:eastAsia="仿宋_GB2312" w:hAnsi="宋体"/>
          <w:sz w:val="24"/>
        </w:rPr>
        <w:t>违法犯罪记录，</w:t>
      </w:r>
      <w:r w:rsidRPr="009A743F">
        <w:rPr>
          <w:rFonts w:ascii="仿宋_GB2312" w:eastAsia="仿宋_GB2312" w:hAnsi="宋体" w:hint="eastAsia"/>
          <w:sz w:val="24"/>
        </w:rPr>
        <w:t>一年内公司抽查3次以上不按合同履行者）</w:t>
      </w:r>
      <w:r>
        <w:rPr>
          <w:rFonts w:ascii="仿宋_GB2312" w:eastAsia="仿宋_GB2312" w:hAnsi="宋体" w:hint="eastAsia"/>
          <w:sz w:val="24"/>
        </w:rPr>
        <w:t>，</w:t>
      </w:r>
      <w:r w:rsidRPr="009A743F">
        <w:rPr>
          <w:rFonts w:ascii="仿宋_GB2312" w:eastAsia="仿宋_GB2312" w:hAnsi="宋体" w:hint="eastAsia"/>
          <w:sz w:val="24"/>
        </w:rPr>
        <w:t>公司可单方面剥夺授权，解除</w:t>
      </w:r>
      <w:r>
        <w:rPr>
          <w:rFonts w:ascii="仿宋_GB2312" w:eastAsia="仿宋_GB2312" w:hAnsi="宋体" w:hint="eastAsia"/>
          <w:sz w:val="24"/>
        </w:rPr>
        <w:t>本</w:t>
      </w:r>
      <w:r w:rsidRPr="009A743F">
        <w:rPr>
          <w:rFonts w:ascii="仿宋_GB2312" w:eastAsia="仿宋_GB2312" w:hAnsi="宋体" w:hint="eastAsia"/>
          <w:sz w:val="24"/>
        </w:rPr>
        <w:t>合同。</w:t>
      </w:r>
    </w:p>
    <w:p w:rsidR="001C0443" w:rsidRDefault="001C0443" w:rsidP="001C0443">
      <w:pPr>
        <w:pStyle w:val="Subtitle"/>
        <w:jc w:val="both"/>
      </w:pPr>
      <w:r w:rsidRPr="008759B1">
        <w:rPr>
          <w:rFonts w:hint="eastAsia"/>
        </w:rPr>
        <w:t>二、</w:t>
      </w:r>
      <w:r>
        <w:rPr>
          <w:rFonts w:hint="eastAsia"/>
        </w:rPr>
        <w:t>甲方与</w:t>
      </w:r>
      <w:r>
        <w:t>法人机构</w:t>
      </w:r>
      <w:r>
        <w:rPr>
          <w:rFonts w:hint="eastAsia"/>
        </w:rPr>
        <w:t>的关系</w:t>
      </w:r>
    </w:p>
    <w:p w:rsidR="001C0443" w:rsidRPr="009A743F" w:rsidRDefault="001C0443" w:rsidP="001C0443">
      <w:pPr>
        <w:pStyle w:val="222222222"/>
        <w:ind w:leftChars="-1" w:left="0" w:firstLineChars="0" w:hanging="2"/>
        <w:rPr>
          <w:b/>
        </w:rPr>
      </w:pPr>
      <w:r w:rsidRPr="009A743F">
        <w:rPr>
          <w:rFonts w:hint="eastAsia"/>
          <w:b/>
        </w:rPr>
        <w:t>1、甲方与</w:t>
      </w:r>
      <w:r w:rsidRPr="009A743F">
        <w:rPr>
          <w:b/>
        </w:rPr>
        <w:t>法人机构</w:t>
      </w:r>
      <w:r w:rsidRPr="009A743F">
        <w:rPr>
          <w:rFonts w:hint="eastAsia"/>
          <w:b/>
        </w:rPr>
        <w:t>各自独立承担民事责任。</w:t>
      </w:r>
    </w:p>
    <w:p w:rsidR="001C0443" w:rsidRPr="002048E2" w:rsidRDefault="001C0443" w:rsidP="001C0443">
      <w:pPr>
        <w:pStyle w:val="11111111111"/>
        <w:ind w:firstLineChars="199" w:firstLine="478"/>
        <w:rPr>
          <w:kern w:val="0"/>
        </w:rPr>
      </w:pPr>
      <w:r>
        <w:rPr>
          <w:rFonts w:hint="eastAsia"/>
          <w:kern w:val="0"/>
        </w:rPr>
        <w:t>甲方与各级</w:t>
      </w:r>
      <w:r>
        <w:rPr>
          <w:kern w:val="0"/>
        </w:rPr>
        <w:t>合伙人</w:t>
      </w:r>
      <w:r>
        <w:rPr>
          <w:rFonts w:hint="eastAsia"/>
          <w:kern w:val="0"/>
        </w:rPr>
        <w:t>基于本合同产生的法律关系是一种合作关系，共同设立</w:t>
      </w:r>
      <w:r>
        <w:rPr>
          <w:kern w:val="0"/>
        </w:rPr>
        <w:t>的法人机构</w:t>
      </w:r>
      <w:r>
        <w:rPr>
          <w:rFonts w:hint="eastAsia"/>
          <w:kern w:val="0"/>
        </w:rPr>
        <w:t>及其</w:t>
      </w:r>
      <w:r>
        <w:rPr>
          <w:kern w:val="0"/>
        </w:rPr>
        <w:t>分支机构</w:t>
      </w:r>
      <w:r w:rsidRPr="00A52043">
        <w:rPr>
          <w:rFonts w:hint="eastAsia"/>
          <w:kern w:val="0"/>
        </w:rPr>
        <w:t>作为独立的民事主体对外开展经营活动，执行本合同。</w:t>
      </w:r>
      <w:r>
        <w:rPr>
          <w:rFonts w:hint="eastAsia"/>
          <w:kern w:val="0"/>
        </w:rPr>
        <w:t>法人机构及其</w:t>
      </w:r>
      <w:r>
        <w:rPr>
          <w:kern w:val="0"/>
        </w:rPr>
        <w:t>分支机构</w:t>
      </w:r>
      <w:r w:rsidRPr="00A52043">
        <w:rPr>
          <w:rFonts w:hint="eastAsia"/>
          <w:kern w:val="0"/>
        </w:rPr>
        <w:t>应当遵守法律的要求，独立对外承担民事责任。</w:t>
      </w:r>
    </w:p>
    <w:p w:rsidR="001C0443" w:rsidRPr="00E108FF" w:rsidRDefault="001C0443" w:rsidP="001C0443">
      <w:pPr>
        <w:pStyle w:val="222222222"/>
        <w:ind w:leftChars="-1" w:left="0" w:firstLineChars="0" w:hanging="2"/>
        <w:rPr>
          <w:b/>
        </w:rPr>
      </w:pPr>
      <w:r w:rsidRPr="00E108FF">
        <w:rPr>
          <w:rFonts w:hint="eastAsia"/>
          <w:b/>
        </w:rPr>
        <w:t>2、乙方不可以管理合伙人身份展开活动，使甲方对第三人承担责任。</w:t>
      </w:r>
    </w:p>
    <w:p w:rsidR="001C0443" w:rsidRPr="001A6396" w:rsidRDefault="001C0443" w:rsidP="001C0443">
      <w:pPr>
        <w:pStyle w:val="11111111111"/>
        <w:ind w:firstLineChars="199" w:firstLine="478"/>
        <w:rPr>
          <w:rFonts w:cs="宋体"/>
          <w:color w:val="000000"/>
          <w:kern w:val="0"/>
        </w:rPr>
      </w:pPr>
      <w:r w:rsidRPr="008D5008">
        <w:rPr>
          <w:rFonts w:hint="eastAsia"/>
        </w:rPr>
        <w:t>甲方和乙方之间建立</w:t>
      </w:r>
      <w:r>
        <w:rPr>
          <w:rFonts w:hint="eastAsia"/>
        </w:rPr>
        <w:t>的是就</w:t>
      </w:r>
      <w:r>
        <w:t>法人机构</w:t>
      </w:r>
      <w:r>
        <w:rPr>
          <w:rFonts w:hint="eastAsia"/>
        </w:rPr>
        <w:t>及其对外投资设立的子机构</w:t>
      </w:r>
      <w:r>
        <w:t>产生的</w:t>
      </w:r>
      <w:r>
        <w:rPr>
          <w:rFonts w:hint="eastAsia"/>
        </w:rPr>
        <w:t>合伙合作</w:t>
      </w:r>
      <w:r w:rsidRPr="008D5008">
        <w:rPr>
          <w:rFonts w:hint="eastAsia"/>
        </w:rPr>
        <w:t>关系。除非本合同另有规定，甲方或乙方皆不得以对方的代理人或代表人的身份开展活动，或承担对方的各项债务及相关财产责任。未经甲方的许可，乙方不得</w:t>
      </w:r>
      <w:r>
        <w:rPr>
          <w:rFonts w:hint="eastAsia"/>
        </w:rPr>
        <w:t>以</w:t>
      </w:r>
      <w:r>
        <w:t>法人机构名义</w:t>
      </w:r>
      <w:r w:rsidRPr="008D5008">
        <w:rPr>
          <w:rFonts w:hint="eastAsia"/>
        </w:rPr>
        <w:t>为第三方的债务提供担保。</w:t>
      </w:r>
      <w:r w:rsidRPr="006E531A">
        <w:rPr>
          <w:rFonts w:cs="宋体" w:hint="eastAsia"/>
          <w:color w:val="000000"/>
          <w:kern w:val="0"/>
        </w:rPr>
        <w:t>乙方不得以甲方的</w:t>
      </w:r>
      <w:r>
        <w:rPr>
          <w:rFonts w:cs="宋体" w:hint="eastAsia"/>
          <w:color w:val="000000"/>
          <w:kern w:val="0"/>
        </w:rPr>
        <w:t>名义缔结合同，或约定其他义务，或作出任何承诺与保证，使甲方</w:t>
      </w:r>
      <w:r w:rsidRPr="006E531A">
        <w:rPr>
          <w:rFonts w:cs="宋体" w:hint="eastAsia"/>
          <w:color w:val="000000"/>
          <w:kern w:val="0"/>
        </w:rPr>
        <w:t>对第三人承担责任。</w:t>
      </w:r>
    </w:p>
    <w:p w:rsidR="001C0443" w:rsidRPr="008759B1" w:rsidRDefault="001C0443" w:rsidP="001C0443">
      <w:pPr>
        <w:pStyle w:val="Subtitle"/>
        <w:jc w:val="both"/>
        <w:rPr>
          <w:rFonts w:ascii="仿宋_GB2312" w:eastAsia="仿宋_GB2312"/>
          <w:szCs w:val="24"/>
        </w:rPr>
      </w:pPr>
      <w:r w:rsidRPr="008759B1">
        <w:rPr>
          <w:rFonts w:ascii="仿宋_GB2312" w:eastAsia="仿宋_GB2312" w:hint="eastAsia"/>
          <w:szCs w:val="24"/>
        </w:rPr>
        <w:t>三、</w:t>
      </w:r>
      <w:r>
        <w:rPr>
          <w:rFonts w:hint="eastAsia"/>
          <w:kern w:val="0"/>
        </w:rPr>
        <w:t>出资、合伙人</w:t>
      </w:r>
      <w:r>
        <w:rPr>
          <w:kern w:val="0"/>
        </w:rPr>
        <w:t>指标及收益</w:t>
      </w:r>
      <w:r>
        <w:rPr>
          <w:rFonts w:hint="eastAsia"/>
          <w:kern w:val="0"/>
        </w:rPr>
        <w:t>分成</w:t>
      </w:r>
    </w:p>
    <w:p w:rsidR="001C0443" w:rsidRDefault="001C0443" w:rsidP="001C0443">
      <w:pPr>
        <w:spacing w:line="420" w:lineRule="exact"/>
        <w:ind w:firstLineChars="200" w:firstLine="480"/>
        <w:rPr>
          <w:rFonts w:ascii="仿宋_GB2312" w:eastAsia="仿宋_GB2312" w:hAnsi="宋体"/>
          <w:sz w:val="24"/>
        </w:rPr>
      </w:pPr>
      <w:r>
        <w:rPr>
          <w:rFonts w:ascii="仿宋_GB2312" w:eastAsia="仿宋_GB2312" w:hAnsi="宋体" w:hint="eastAsia"/>
          <w:sz w:val="24"/>
        </w:rPr>
        <w:t>乙方</w:t>
      </w:r>
      <w:r w:rsidRPr="008759B1">
        <w:rPr>
          <w:rFonts w:ascii="仿宋_GB2312" w:eastAsia="仿宋_GB2312" w:hAnsi="宋体" w:hint="eastAsia"/>
          <w:sz w:val="24"/>
        </w:rPr>
        <w:t>应向</w:t>
      </w:r>
      <w:r>
        <w:rPr>
          <w:rFonts w:ascii="仿宋_GB2312" w:eastAsia="仿宋_GB2312" w:hAnsi="宋体" w:hint="eastAsia"/>
          <w:sz w:val="24"/>
        </w:rPr>
        <w:t>法人机构进行</w:t>
      </w:r>
      <w:r>
        <w:rPr>
          <w:rFonts w:ascii="仿宋_GB2312" w:eastAsia="仿宋_GB2312" w:hAnsi="宋体"/>
          <w:sz w:val="24"/>
        </w:rPr>
        <w:t>实缴出资，</w:t>
      </w:r>
      <w:r>
        <w:rPr>
          <w:rFonts w:ascii="仿宋_GB2312" w:eastAsia="仿宋_GB2312" w:hAnsi="宋体" w:hint="eastAsia"/>
          <w:sz w:val="24"/>
        </w:rPr>
        <w:t>并</w:t>
      </w:r>
      <w:r>
        <w:rPr>
          <w:rFonts w:ascii="仿宋_GB2312" w:eastAsia="仿宋_GB2312" w:hAnsi="宋体"/>
          <w:sz w:val="24"/>
        </w:rPr>
        <w:t>保证</w:t>
      </w:r>
      <w:r>
        <w:rPr>
          <w:rFonts w:ascii="仿宋_GB2312" w:eastAsia="仿宋_GB2312" w:hAnsi="宋体" w:hint="eastAsia"/>
          <w:sz w:val="24"/>
        </w:rPr>
        <w:t>法人机构</w:t>
      </w:r>
      <w:r>
        <w:rPr>
          <w:rFonts w:ascii="仿宋_GB2312" w:eastAsia="仿宋_GB2312" w:hAnsi="宋体"/>
          <w:sz w:val="24"/>
        </w:rPr>
        <w:t>实缴出资不低于</w:t>
      </w:r>
      <w:r>
        <w:rPr>
          <w:rFonts w:ascii="仿宋_GB2312" w:eastAsia="仿宋_GB2312" w:hAnsi="宋体" w:hint="eastAsia"/>
          <w:sz w:val="24"/>
        </w:rPr>
        <w:t>500万元</w:t>
      </w:r>
      <w:r>
        <w:rPr>
          <w:rFonts w:ascii="仿宋_GB2312" w:eastAsia="仿宋_GB2312" w:hAnsi="宋体"/>
          <w:sz w:val="24"/>
        </w:rPr>
        <w:t>人民币</w:t>
      </w:r>
      <w:r>
        <w:rPr>
          <w:rFonts w:ascii="仿宋_GB2312" w:eastAsia="仿宋_GB2312" w:hAnsi="宋体" w:hint="eastAsia"/>
          <w:sz w:val="24"/>
        </w:rPr>
        <w:t>。双方约定，出资完成后，甲方占法人机构51%股份，乙方占法人机构49%</w:t>
      </w:r>
      <w:r>
        <w:rPr>
          <w:rFonts w:ascii="仿宋_GB2312" w:eastAsia="仿宋_GB2312" w:hAnsi="宋体" w:hint="eastAsia"/>
          <w:sz w:val="24"/>
        </w:rPr>
        <w:lastRenderedPageBreak/>
        <w:t>股份。</w:t>
      </w:r>
    </w:p>
    <w:p w:rsidR="0082070D" w:rsidRDefault="001C0443" w:rsidP="0082070D">
      <w:pPr>
        <w:spacing w:line="420" w:lineRule="exact"/>
        <w:ind w:firstLineChars="200" w:firstLine="480"/>
        <w:rPr>
          <w:rFonts w:ascii="仿宋_GB2312" w:eastAsia="仿宋_GB2312" w:hAnsi="宋体"/>
          <w:sz w:val="24"/>
        </w:rPr>
      </w:pPr>
      <w:r>
        <w:rPr>
          <w:rFonts w:ascii="仿宋_GB2312" w:eastAsia="仿宋_GB2312" w:hAnsi="宋体" w:hint="eastAsia"/>
          <w:sz w:val="24"/>
        </w:rPr>
        <w:t>各级合伙人</w:t>
      </w:r>
      <w:r>
        <w:rPr>
          <w:rFonts w:ascii="仿宋_GB2312" w:eastAsia="仿宋_GB2312" w:hAnsi="宋体"/>
          <w:sz w:val="24"/>
        </w:rPr>
        <w:t>的指标</w:t>
      </w:r>
      <w:r>
        <w:rPr>
          <w:rFonts w:ascii="仿宋_GB2312" w:eastAsia="仿宋_GB2312" w:hAnsi="宋体" w:hint="eastAsia"/>
          <w:sz w:val="24"/>
        </w:rPr>
        <w:t>及所有合伙人（包括</w:t>
      </w:r>
      <w:r>
        <w:rPr>
          <w:rFonts w:ascii="仿宋_GB2312" w:eastAsia="仿宋_GB2312" w:hAnsi="宋体"/>
          <w:sz w:val="24"/>
        </w:rPr>
        <w:t>管理合伙人</w:t>
      </w:r>
      <w:r>
        <w:rPr>
          <w:rFonts w:ascii="仿宋_GB2312" w:eastAsia="仿宋_GB2312" w:hAnsi="宋体" w:hint="eastAsia"/>
          <w:sz w:val="24"/>
        </w:rPr>
        <w:t>）</w:t>
      </w:r>
      <w:r>
        <w:rPr>
          <w:rFonts w:ascii="仿宋_GB2312" w:eastAsia="仿宋_GB2312" w:hAnsi="宋体"/>
          <w:sz w:val="24"/>
        </w:rPr>
        <w:t>的合计收益分成</w:t>
      </w:r>
      <w:r>
        <w:rPr>
          <w:rFonts w:ascii="仿宋_GB2312" w:eastAsia="仿宋_GB2312" w:hAnsi="宋体" w:hint="eastAsia"/>
          <w:sz w:val="24"/>
        </w:rPr>
        <w:t>金额</w:t>
      </w:r>
      <w:r>
        <w:rPr>
          <w:rFonts w:ascii="仿宋_GB2312" w:eastAsia="仿宋_GB2312" w:hAnsi="宋体"/>
          <w:sz w:val="24"/>
        </w:rPr>
        <w:t>如下：</w:t>
      </w:r>
    </w:p>
    <w:tbl>
      <w:tblPr>
        <w:tblStyle w:val="TableGrid"/>
        <w:tblW w:w="8461" w:type="dxa"/>
        <w:tblInd w:w="-5" w:type="dxa"/>
        <w:tblLayout w:type="fixed"/>
        <w:tblLook w:val="04A0"/>
      </w:tblPr>
      <w:tblGrid>
        <w:gridCol w:w="540"/>
        <w:gridCol w:w="586"/>
        <w:gridCol w:w="990"/>
        <w:gridCol w:w="848"/>
        <w:gridCol w:w="851"/>
        <w:gridCol w:w="996"/>
        <w:gridCol w:w="712"/>
        <w:gridCol w:w="995"/>
        <w:gridCol w:w="991"/>
        <w:gridCol w:w="952"/>
      </w:tblGrid>
      <w:tr w:rsidR="0082070D" w:rsidTr="00513997">
        <w:tc>
          <w:tcPr>
            <w:tcW w:w="8461" w:type="dxa"/>
            <w:gridSpan w:val="10"/>
            <w:shd w:val="clear" w:color="auto" w:fill="D9D9D9" w:themeFill="background1" w:themeFillShade="D9"/>
          </w:tcPr>
          <w:p w:rsidR="0082070D" w:rsidRDefault="0082070D" w:rsidP="00513997">
            <w:pPr>
              <w:tabs>
                <w:tab w:val="left" w:pos="1820"/>
                <w:tab w:val="center" w:pos="4122"/>
              </w:tabs>
              <w:spacing w:line="420" w:lineRule="exact"/>
              <w:jc w:val="left"/>
              <w:rPr>
                <w:rFonts w:ascii="仿宋_GB2312" w:eastAsia="仿宋_GB2312" w:hAnsi="宋体"/>
                <w:sz w:val="24"/>
              </w:rPr>
            </w:pPr>
            <w:r>
              <w:rPr>
                <w:rFonts w:ascii="仿宋_GB2312" w:eastAsia="仿宋_GB2312" w:hAnsi="宋体"/>
                <w:sz w:val="24"/>
              </w:rPr>
              <w:tab/>
            </w:r>
            <w:r>
              <w:rPr>
                <w:rFonts w:ascii="仿宋_GB2312" w:eastAsia="仿宋_GB2312" w:hAnsi="宋体"/>
                <w:sz w:val="24"/>
              </w:rPr>
              <w:tab/>
            </w:r>
            <w:r>
              <w:rPr>
                <w:rFonts w:ascii="仿宋_GB2312" w:eastAsia="仿宋_GB2312" w:hAnsi="宋体" w:hint="eastAsia"/>
                <w:sz w:val="24"/>
              </w:rPr>
              <w:t>指标</w:t>
            </w:r>
          </w:p>
        </w:tc>
      </w:tr>
      <w:tr w:rsidR="0082070D" w:rsidTr="00513997">
        <w:tc>
          <w:tcPr>
            <w:tcW w:w="1126" w:type="dxa"/>
            <w:gridSpan w:val="2"/>
            <w:tcBorders>
              <w:tl2br w:val="single" w:sz="4" w:space="0" w:color="auto"/>
            </w:tcBorders>
          </w:tcPr>
          <w:p w:rsidR="0082070D" w:rsidRDefault="0082070D" w:rsidP="00513997">
            <w:pPr>
              <w:spacing w:line="420" w:lineRule="exact"/>
              <w:rPr>
                <w:rFonts w:ascii="仿宋_GB2312" w:eastAsia="仿宋_GB2312" w:hAnsi="宋体"/>
                <w:sz w:val="24"/>
              </w:rPr>
            </w:pPr>
          </w:p>
          <w:p w:rsidR="0082070D" w:rsidRDefault="0082070D" w:rsidP="00513997">
            <w:pPr>
              <w:spacing w:line="420" w:lineRule="exact"/>
              <w:rPr>
                <w:rFonts w:ascii="仿宋_GB2312" w:eastAsia="仿宋_GB2312" w:hAnsi="宋体"/>
                <w:sz w:val="24"/>
              </w:rPr>
            </w:pPr>
          </w:p>
          <w:p w:rsidR="0082070D" w:rsidRDefault="0082070D" w:rsidP="00513997">
            <w:pPr>
              <w:spacing w:line="420" w:lineRule="exact"/>
              <w:rPr>
                <w:rFonts w:ascii="仿宋_GB2312" w:eastAsia="仿宋_GB2312" w:hAnsi="宋体"/>
                <w:sz w:val="24"/>
              </w:rPr>
            </w:pPr>
          </w:p>
        </w:tc>
        <w:tc>
          <w:tcPr>
            <w:tcW w:w="990" w:type="dxa"/>
          </w:tcPr>
          <w:p w:rsidR="0082070D" w:rsidRDefault="0082070D" w:rsidP="00513997">
            <w:pPr>
              <w:spacing w:line="420" w:lineRule="exact"/>
              <w:rPr>
                <w:rFonts w:ascii="仿宋_GB2312" w:eastAsia="仿宋_GB2312" w:hAnsi="宋体"/>
                <w:sz w:val="24"/>
              </w:rPr>
            </w:pPr>
            <w:r>
              <w:rPr>
                <w:rFonts w:ascii="仿宋_GB2312" w:eastAsia="仿宋_GB2312" w:hAnsi="宋体" w:hint="eastAsia"/>
                <w:sz w:val="24"/>
              </w:rPr>
              <w:t>募资</w:t>
            </w:r>
          </w:p>
        </w:tc>
        <w:tc>
          <w:tcPr>
            <w:tcW w:w="848"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增值收益</w:t>
            </w:r>
          </w:p>
        </w:tc>
        <w:tc>
          <w:tcPr>
            <w:tcW w:w="851"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学院课程销售</w:t>
            </w:r>
          </w:p>
        </w:tc>
        <w:tc>
          <w:tcPr>
            <w:tcW w:w="996"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项目中介</w:t>
            </w:r>
          </w:p>
        </w:tc>
        <w:tc>
          <w:tcPr>
            <w:tcW w:w="712" w:type="dxa"/>
          </w:tcPr>
          <w:p w:rsidR="0082070D" w:rsidRDefault="0082070D" w:rsidP="00513997">
            <w:pPr>
              <w:spacing w:line="420" w:lineRule="exact"/>
              <w:rPr>
                <w:rFonts w:ascii="仿宋_GB2312" w:eastAsia="仿宋_GB2312" w:hAnsi="宋体"/>
                <w:sz w:val="24"/>
              </w:rPr>
            </w:pPr>
            <w:r>
              <w:rPr>
                <w:rFonts w:ascii="仿宋_GB2312" w:eastAsia="仿宋_GB2312" w:hAnsi="宋体" w:hint="eastAsia"/>
                <w:sz w:val="24"/>
              </w:rPr>
              <w:t>ESC建立</w:t>
            </w:r>
          </w:p>
        </w:tc>
        <w:tc>
          <w:tcPr>
            <w:tcW w:w="995"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中国智汇会员招募</w:t>
            </w:r>
          </w:p>
        </w:tc>
        <w:tc>
          <w:tcPr>
            <w:tcW w:w="991"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创智资本圈项目介绍</w:t>
            </w:r>
          </w:p>
        </w:tc>
        <w:tc>
          <w:tcPr>
            <w:tcW w:w="952" w:type="dxa"/>
          </w:tcPr>
          <w:p w:rsidR="0082070D" w:rsidRDefault="0082070D" w:rsidP="00513997">
            <w:pPr>
              <w:spacing w:line="420" w:lineRule="exact"/>
              <w:rPr>
                <w:rFonts w:ascii="仿宋_GB2312" w:eastAsia="仿宋_GB2312" w:hAnsi="宋体"/>
                <w:sz w:val="24"/>
              </w:rPr>
            </w:pPr>
            <w:r>
              <w:rPr>
                <w:rFonts w:ascii="仿宋_GB2312" w:eastAsia="仿宋_GB2312" w:hAnsi="宋体" w:hint="eastAsia"/>
                <w:sz w:val="24"/>
              </w:rPr>
              <w:t>FA</w:t>
            </w:r>
            <w:r>
              <w:rPr>
                <w:rFonts w:ascii="仿宋_GB2312" w:eastAsia="仿宋_GB2312" w:hAnsi="宋体"/>
                <w:sz w:val="24"/>
              </w:rPr>
              <w:t>+IB</w:t>
            </w:r>
            <w:r>
              <w:rPr>
                <w:rFonts w:ascii="仿宋_GB2312" w:eastAsia="仿宋_GB2312" w:hAnsi="宋体" w:hint="eastAsia"/>
                <w:sz w:val="24"/>
              </w:rPr>
              <w:t>项目</w:t>
            </w:r>
            <w:r>
              <w:rPr>
                <w:rFonts w:ascii="仿宋_GB2312" w:eastAsia="仿宋_GB2312" w:hAnsi="宋体"/>
                <w:sz w:val="24"/>
              </w:rPr>
              <w:t>介绍</w:t>
            </w:r>
          </w:p>
        </w:tc>
      </w:tr>
      <w:tr w:rsidR="0082070D" w:rsidTr="00513997">
        <w:tc>
          <w:tcPr>
            <w:tcW w:w="1126" w:type="dxa"/>
            <w:gridSpan w:val="2"/>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高级合伙人</w:t>
            </w:r>
          </w:p>
        </w:tc>
        <w:tc>
          <w:tcPr>
            <w:tcW w:w="990"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5亿元</w:t>
            </w:r>
            <w:r>
              <w:rPr>
                <w:rFonts w:ascii="仿宋_GB2312" w:eastAsia="仿宋_GB2312" w:hAnsi="宋体"/>
                <w:sz w:val="24"/>
              </w:rPr>
              <w:t>人民币</w:t>
            </w:r>
          </w:p>
        </w:tc>
        <w:tc>
          <w:tcPr>
            <w:tcW w:w="848"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w:t>
            </w:r>
          </w:p>
        </w:tc>
        <w:tc>
          <w:tcPr>
            <w:tcW w:w="851"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500人/年</w:t>
            </w:r>
          </w:p>
        </w:tc>
        <w:tc>
          <w:tcPr>
            <w:tcW w:w="996"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w:t>
            </w:r>
          </w:p>
        </w:tc>
        <w:tc>
          <w:tcPr>
            <w:tcW w:w="712"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2个</w:t>
            </w:r>
          </w:p>
        </w:tc>
        <w:tc>
          <w:tcPr>
            <w:tcW w:w="995"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50人/年</w:t>
            </w:r>
          </w:p>
        </w:tc>
        <w:tc>
          <w:tcPr>
            <w:tcW w:w="991"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50个/年</w:t>
            </w:r>
          </w:p>
        </w:tc>
        <w:tc>
          <w:tcPr>
            <w:tcW w:w="952"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10个/年</w:t>
            </w:r>
          </w:p>
        </w:tc>
      </w:tr>
      <w:tr w:rsidR="0082070D" w:rsidTr="00513997">
        <w:tc>
          <w:tcPr>
            <w:tcW w:w="1126" w:type="dxa"/>
            <w:gridSpan w:val="2"/>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区域合伙人</w:t>
            </w:r>
          </w:p>
        </w:tc>
        <w:tc>
          <w:tcPr>
            <w:tcW w:w="990"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2亿元</w:t>
            </w:r>
            <w:r>
              <w:rPr>
                <w:rFonts w:ascii="仿宋_GB2312" w:eastAsia="仿宋_GB2312" w:hAnsi="宋体"/>
                <w:sz w:val="24"/>
              </w:rPr>
              <w:t>人民币</w:t>
            </w:r>
          </w:p>
        </w:tc>
        <w:tc>
          <w:tcPr>
            <w:tcW w:w="848"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w:t>
            </w:r>
          </w:p>
        </w:tc>
        <w:tc>
          <w:tcPr>
            <w:tcW w:w="851"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100人/年</w:t>
            </w:r>
          </w:p>
        </w:tc>
        <w:tc>
          <w:tcPr>
            <w:tcW w:w="996"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w:t>
            </w:r>
          </w:p>
        </w:tc>
        <w:tc>
          <w:tcPr>
            <w:tcW w:w="712"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1个</w:t>
            </w:r>
          </w:p>
        </w:tc>
        <w:tc>
          <w:tcPr>
            <w:tcW w:w="995"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10人/年</w:t>
            </w:r>
          </w:p>
        </w:tc>
        <w:tc>
          <w:tcPr>
            <w:tcW w:w="991"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10个/年</w:t>
            </w:r>
          </w:p>
        </w:tc>
        <w:tc>
          <w:tcPr>
            <w:tcW w:w="952"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2个/年</w:t>
            </w:r>
          </w:p>
        </w:tc>
      </w:tr>
      <w:tr w:rsidR="0082070D" w:rsidTr="00513997">
        <w:tc>
          <w:tcPr>
            <w:tcW w:w="8461" w:type="dxa"/>
            <w:gridSpan w:val="10"/>
            <w:shd w:val="clear" w:color="auto" w:fill="D9D9D9" w:themeFill="background1" w:themeFillShade="D9"/>
          </w:tcPr>
          <w:p w:rsidR="0082070D" w:rsidRDefault="0082070D" w:rsidP="00513997">
            <w:pPr>
              <w:spacing w:line="420" w:lineRule="exact"/>
              <w:jc w:val="center"/>
              <w:rPr>
                <w:rFonts w:ascii="仿宋_GB2312" w:eastAsia="仿宋_GB2312" w:hAnsi="宋体"/>
                <w:sz w:val="24"/>
              </w:rPr>
            </w:pPr>
            <w:r>
              <w:rPr>
                <w:rFonts w:ascii="仿宋_GB2312" w:eastAsia="仿宋_GB2312" w:hAnsi="宋体" w:hint="eastAsia"/>
                <w:sz w:val="24"/>
              </w:rPr>
              <w:t>分成</w:t>
            </w:r>
          </w:p>
        </w:tc>
      </w:tr>
      <w:tr w:rsidR="0082070D" w:rsidTr="00513997">
        <w:tc>
          <w:tcPr>
            <w:tcW w:w="1126" w:type="dxa"/>
            <w:gridSpan w:val="2"/>
            <w:tcBorders>
              <w:tl2br w:val="single" w:sz="4" w:space="0" w:color="auto"/>
            </w:tcBorders>
          </w:tcPr>
          <w:p w:rsidR="0082070D" w:rsidRDefault="0082070D" w:rsidP="00513997">
            <w:pPr>
              <w:spacing w:line="420" w:lineRule="exact"/>
              <w:jc w:val="left"/>
              <w:rPr>
                <w:rFonts w:ascii="仿宋_GB2312" w:eastAsia="仿宋_GB2312" w:hAnsi="宋体"/>
                <w:sz w:val="24"/>
              </w:rPr>
            </w:pPr>
          </w:p>
          <w:p w:rsidR="0082070D" w:rsidRDefault="0082070D" w:rsidP="00513997">
            <w:pPr>
              <w:spacing w:line="420" w:lineRule="exact"/>
              <w:jc w:val="left"/>
              <w:rPr>
                <w:rFonts w:ascii="仿宋_GB2312" w:eastAsia="仿宋_GB2312" w:hAnsi="宋体"/>
                <w:sz w:val="24"/>
              </w:rPr>
            </w:pPr>
          </w:p>
          <w:p w:rsidR="0082070D" w:rsidRDefault="0082070D" w:rsidP="00513997">
            <w:pPr>
              <w:spacing w:line="420" w:lineRule="exact"/>
              <w:jc w:val="left"/>
              <w:rPr>
                <w:rFonts w:ascii="仿宋_GB2312" w:eastAsia="仿宋_GB2312" w:hAnsi="宋体"/>
                <w:sz w:val="24"/>
              </w:rPr>
            </w:pPr>
          </w:p>
        </w:tc>
        <w:tc>
          <w:tcPr>
            <w:tcW w:w="990" w:type="dxa"/>
          </w:tcPr>
          <w:p w:rsidR="0082070D" w:rsidRDefault="0082070D" w:rsidP="00513997">
            <w:pPr>
              <w:spacing w:line="420" w:lineRule="exact"/>
              <w:rPr>
                <w:rFonts w:ascii="仿宋_GB2312" w:eastAsia="仿宋_GB2312" w:hAnsi="宋体"/>
                <w:sz w:val="24"/>
              </w:rPr>
            </w:pPr>
            <w:r>
              <w:rPr>
                <w:rFonts w:ascii="仿宋_GB2312" w:eastAsia="仿宋_GB2312" w:hAnsi="宋体" w:hint="eastAsia"/>
                <w:sz w:val="24"/>
              </w:rPr>
              <w:t>募资</w:t>
            </w:r>
          </w:p>
        </w:tc>
        <w:tc>
          <w:tcPr>
            <w:tcW w:w="848"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增值收益</w:t>
            </w:r>
          </w:p>
        </w:tc>
        <w:tc>
          <w:tcPr>
            <w:tcW w:w="851"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学院课程销售</w:t>
            </w:r>
          </w:p>
        </w:tc>
        <w:tc>
          <w:tcPr>
            <w:tcW w:w="996"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项目中介</w:t>
            </w:r>
          </w:p>
        </w:tc>
        <w:tc>
          <w:tcPr>
            <w:tcW w:w="712" w:type="dxa"/>
          </w:tcPr>
          <w:p w:rsidR="0082070D" w:rsidRDefault="0082070D" w:rsidP="00513997">
            <w:pPr>
              <w:spacing w:line="420" w:lineRule="exact"/>
              <w:rPr>
                <w:rFonts w:ascii="仿宋_GB2312" w:eastAsia="仿宋_GB2312" w:hAnsi="宋体"/>
                <w:sz w:val="24"/>
              </w:rPr>
            </w:pPr>
            <w:r>
              <w:rPr>
                <w:rFonts w:ascii="仿宋_GB2312" w:eastAsia="仿宋_GB2312" w:hAnsi="宋体" w:hint="eastAsia"/>
                <w:sz w:val="24"/>
              </w:rPr>
              <w:t>ESC建立</w:t>
            </w:r>
          </w:p>
        </w:tc>
        <w:tc>
          <w:tcPr>
            <w:tcW w:w="995"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中国智汇会员招募</w:t>
            </w:r>
          </w:p>
        </w:tc>
        <w:tc>
          <w:tcPr>
            <w:tcW w:w="991"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创智资本圈项目介绍</w:t>
            </w:r>
          </w:p>
        </w:tc>
        <w:tc>
          <w:tcPr>
            <w:tcW w:w="952" w:type="dxa"/>
          </w:tcPr>
          <w:p w:rsidR="0082070D" w:rsidRDefault="0082070D" w:rsidP="00513997">
            <w:pPr>
              <w:spacing w:line="420" w:lineRule="exact"/>
              <w:rPr>
                <w:rFonts w:ascii="仿宋_GB2312" w:eastAsia="仿宋_GB2312" w:hAnsi="宋体"/>
                <w:sz w:val="24"/>
              </w:rPr>
            </w:pPr>
            <w:r>
              <w:rPr>
                <w:rFonts w:ascii="仿宋_GB2312" w:eastAsia="仿宋_GB2312" w:hAnsi="宋体" w:hint="eastAsia"/>
                <w:sz w:val="24"/>
              </w:rPr>
              <w:t>FA</w:t>
            </w:r>
            <w:r>
              <w:rPr>
                <w:rFonts w:ascii="仿宋_GB2312" w:eastAsia="仿宋_GB2312" w:hAnsi="宋体"/>
                <w:sz w:val="24"/>
              </w:rPr>
              <w:t>+IB</w:t>
            </w:r>
            <w:r>
              <w:rPr>
                <w:rFonts w:ascii="仿宋_GB2312" w:eastAsia="仿宋_GB2312" w:hAnsi="宋体" w:hint="eastAsia"/>
                <w:sz w:val="24"/>
              </w:rPr>
              <w:t>项目</w:t>
            </w:r>
            <w:r>
              <w:rPr>
                <w:rFonts w:ascii="仿宋_GB2312" w:eastAsia="仿宋_GB2312" w:hAnsi="宋体"/>
                <w:sz w:val="24"/>
              </w:rPr>
              <w:t>介绍</w:t>
            </w:r>
          </w:p>
        </w:tc>
      </w:tr>
      <w:tr w:rsidR="0082070D" w:rsidTr="00513997">
        <w:tc>
          <w:tcPr>
            <w:tcW w:w="1126" w:type="dxa"/>
            <w:gridSpan w:val="2"/>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开发人</w:t>
            </w:r>
          </w:p>
        </w:tc>
        <w:tc>
          <w:tcPr>
            <w:tcW w:w="990"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基金管理费用*63</w:t>
            </w:r>
            <w:r>
              <w:rPr>
                <w:rFonts w:ascii="仿宋_GB2312" w:eastAsia="仿宋_GB2312" w:hAnsi="宋体"/>
                <w:sz w:val="24"/>
              </w:rPr>
              <w:t>%</w:t>
            </w:r>
          </w:p>
        </w:tc>
        <w:tc>
          <w:tcPr>
            <w:tcW w:w="848"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增值收益*35</w:t>
            </w:r>
            <w:r>
              <w:rPr>
                <w:rFonts w:ascii="仿宋_GB2312" w:eastAsia="仿宋_GB2312" w:hAnsi="宋体"/>
                <w:sz w:val="24"/>
              </w:rPr>
              <w:t>%</w:t>
            </w:r>
          </w:p>
        </w:tc>
        <w:tc>
          <w:tcPr>
            <w:tcW w:w="851"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课程收入</w:t>
            </w:r>
            <w:r>
              <w:rPr>
                <w:rFonts w:ascii="仿宋_GB2312" w:eastAsia="仿宋_GB2312" w:hAnsi="宋体"/>
                <w:sz w:val="24"/>
              </w:rPr>
              <w:t>*35%</w:t>
            </w:r>
          </w:p>
        </w:tc>
        <w:tc>
          <w:tcPr>
            <w:tcW w:w="996"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被投资金</w:t>
            </w:r>
            <w:r>
              <w:rPr>
                <w:rFonts w:ascii="仿宋_GB2312" w:eastAsia="仿宋_GB2312" w:hAnsi="宋体"/>
                <w:sz w:val="24"/>
              </w:rPr>
              <w:t>*0.7%~1.4%</w:t>
            </w:r>
          </w:p>
        </w:tc>
        <w:tc>
          <w:tcPr>
            <w:tcW w:w="712"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收益*</w:t>
            </w:r>
            <w:r>
              <w:rPr>
                <w:rFonts w:ascii="仿宋_GB2312" w:eastAsia="仿宋_GB2312" w:hAnsi="宋体"/>
                <w:sz w:val="24"/>
              </w:rPr>
              <w:t>21%</w:t>
            </w:r>
          </w:p>
        </w:tc>
        <w:tc>
          <w:tcPr>
            <w:tcW w:w="995"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会员费</w:t>
            </w:r>
            <w:r>
              <w:rPr>
                <w:rFonts w:ascii="仿宋_GB2312" w:eastAsia="仿宋_GB2312" w:hAnsi="宋体"/>
                <w:sz w:val="24"/>
              </w:rPr>
              <w:t>*35%</w:t>
            </w:r>
          </w:p>
        </w:tc>
        <w:tc>
          <w:tcPr>
            <w:tcW w:w="991" w:type="dxa"/>
          </w:tcPr>
          <w:p w:rsidR="0082070D" w:rsidRPr="005A679D" w:rsidRDefault="0082070D" w:rsidP="00513997">
            <w:pPr>
              <w:spacing w:line="420" w:lineRule="exact"/>
              <w:jc w:val="left"/>
              <w:rPr>
                <w:rFonts w:ascii="仿宋_GB2312" w:eastAsia="仿宋_GB2312" w:hAnsi="宋体"/>
                <w:sz w:val="24"/>
              </w:rPr>
            </w:pPr>
            <w:r w:rsidRPr="005A679D">
              <w:rPr>
                <w:rFonts w:ascii="仿宋_GB2312" w:eastAsia="仿宋_GB2312" w:hAnsi="宋体" w:hint="eastAsia"/>
                <w:sz w:val="24"/>
              </w:rPr>
              <w:t>咨询顾问费</w:t>
            </w:r>
            <w:r w:rsidRPr="005A679D">
              <w:rPr>
                <w:rFonts w:ascii="仿宋_GB2312" w:eastAsia="仿宋_GB2312" w:hAnsi="宋体"/>
                <w:sz w:val="24"/>
              </w:rPr>
              <w:t>*</w:t>
            </w:r>
            <w:r>
              <w:rPr>
                <w:rFonts w:ascii="仿宋_GB2312" w:eastAsia="仿宋_GB2312" w:hAnsi="宋体"/>
                <w:sz w:val="24"/>
              </w:rPr>
              <w:t>21</w:t>
            </w:r>
            <w:r w:rsidRPr="005A679D">
              <w:rPr>
                <w:rFonts w:ascii="仿宋_GB2312" w:eastAsia="仿宋_GB2312" w:hAnsi="宋体"/>
                <w:sz w:val="24"/>
              </w:rPr>
              <w:t>%</w:t>
            </w:r>
          </w:p>
        </w:tc>
        <w:tc>
          <w:tcPr>
            <w:tcW w:w="952"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收益*</w:t>
            </w:r>
            <w:r>
              <w:rPr>
                <w:rFonts w:ascii="仿宋_GB2312" w:eastAsia="仿宋_GB2312" w:hAnsi="宋体"/>
                <w:sz w:val="24"/>
              </w:rPr>
              <w:t>21%</w:t>
            </w:r>
          </w:p>
        </w:tc>
      </w:tr>
      <w:tr w:rsidR="0082070D" w:rsidTr="00513997">
        <w:tc>
          <w:tcPr>
            <w:tcW w:w="540" w:type="dxa"/>
            <w:vMerge w:val="restart"/>
          </w:tcPr>
          <w:p w:rsidR="0082070D" w:rsidRDefault="0082070D" w:rsidP="00513997">
            <w:pPr>
              <w:spacing w:line="420" w:lineRule="exact"/>
              <w:jc w:val="center"/>
              <w:rPr>
                <w:rFonts w:ascii="仿宋_GB2312" w:eastAsia="仿宋_GB2312" w:hAnsi="宋体"/>
                <w:sz w:val="24"/>
              </w:rPr>
            </w:pPr>
          </w:p>
          <w:p w:rsidR="0082070D" w:rsidRDefault="0082070D" w:rsidP="00513997">
            <w:pPr>
              <w:spacing w:line="420" w:lineRule="exact"/>
              <w:jc w:val="center"/>
              <w:rPr>
                <w:rFonts w:ascii="仿宋_GB2312" w:eastAsia="仿宋_GB2312" w:hAnsi="宋体"/>
                <w:sz w:val="24"/>
              </w:rPr>
            </w:pPr>
          </w:p>
          <w:p w:rsidR="0082070D" w:rsidRDefault="0082070D" w:rsidP="00513997">
            <w:pPr>
              <w:spacing w:line="420" w:lineRule="exact"/>
              <w:jc w:val="center"/>
              <w:rPr>
                <w:rFonts w:ascii="仿宋_GB2312" w:eastAsia="仿宋_GB2312" w:hAnsi="宋体"/>
                <w:sz w:val="24"/>
              </w:rPr>
            </w:pPr>
            <w:r>
              <w:rPr>
                <w:rFonts w:ascii="仿宋_GB2312" w:eastAsia="仿宋_GB2312" w:hAnsi="宋体" w:hint="eastAsia"/>
                <w:sz w:val="24"/>
              </w:rPr>
              <w:t>协调人</w:t>
            </w:r>
          </w:p>
        </w:tc>
        <w:tc>
          <w:tcPr>
            <w:tcW w:w="586"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有</w:t>
            </w:r>
            <w:r>
              <w:rPr>
                <w:rFonts w:ascii="仿宋_GB2312" w:eastAsia="仿宋_GB2312" w:hAnsi="宋体"/>
                <w:sz w:val="24"/>
              </w:rPr>
              <w:t>辅助人</w:t>
            </w:r>
          </w:p>
        </w:tc>
        <w:tc>
          <w:tcPr>
            <w:tcW w:w="990"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基金管理费用*13.5</w:t>
            </w:r>
            <w:r>
              <w:rPr>
                <w:rFonts w:ascii="仿宋_GB2312" w:eastAsia="仿宋_GB2312" w:hAnsi="宋体"/>
                <w:sz w:val="24"/>
              </w:rPr>
              <w:t>%</w:t>
            </w:r>
          </w:p>
        </w:tc>
        <w:tc>
          <w:tcPr>
            <w:tcW w:w="848"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增值收益*7.5</w:t>
            </w:r>
            <w:r>
              <w:rPr>
                <w:rFonts w:ascii="仿宋_GB2312" w:eastAsia="仿宋_GB2312" w:hAnsi="宋体"/>
                <w:sz w:val="24"/>
              </w:rPr>
              <w:t>%</w:t>
            </w:r>
          </w:p>
        </w:tc>
        <w:tc>
          <w:tcPr>
            <w:tcW w:w="851"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课程收入</w:t>
            </w:r>
            <w:r>
              <w:rPr>
                <w:rFonts w:ascii="仿宋_GB2312" w:eastAsia="仿宋_GB2312" w:hAnsi="宋体"/>
                <w:sz w:val="24"/>
              </w:rPr>
              <w:t>*7.5%</w:t>
            </w:r>
          </w:p>
        </w:tc>
        <w:tc>
          <w:tcPr>
            <w:tcW w:w="996"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被投资金</w:t>
            </w:r>
            <w:r>
              <w:rPr>
                <w:rFonts w:ascii="仿宋_GB2312" w:eastAsia="仿宋_GB2312" w:hAnsi="宋体"/>
                <w:sz w:val="24"/>
              </w:rPr>
              <w:t>*0.15%~0.3%</w:t>
            </w:r>
          </w:p>
        </w:tc>
        <w:tc>
          <w:tcPr>
            <w:tcW w:w="712"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收益*</w:t>
            </w:r>
            <w:r>
              <w:rPr>
                <w:rFonts w:ascii="仿宋_GB2312" w:eastAsia="仿宋_GB2312" w:hAnsi="宋体"/>
                <w:sz w:val="24"/>
              </w:rPr>
              <w:t>4.5%</w:t>
            </w:r>
          </w:p>
        </w:tc>
        <w:tc>
          <w:tcPr>
            <w:tcW w:w="995"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会员费</w:t>
            </w:r>
            <w:r>
              <w:rPr>
                <w:rFonts w:ascii="仿宋_GB2312" w:eastAsia="仿宋_GB2312" w:hAnsi="宋体"/>
                <w:sz w:val="24"/>
              </w:rPr>
              <w:t>*7.5%</w:t>
            </w:r>
          </w:p>
        </w:tc>
        <w:tc>
          <w:tcPr>
            <w:tcW w:w="991" w:type="dxa"/>
          </w:tcPr>
          <w:p w:rsidR="0082070D" w:rsidRPr="005A679D" w:rsidRDefault="0082070D" w:rsidP="00513997">
            <w:pPr>
              <w:spacing w:line="420" w:lineRule="exact"/>
              <w:jc w:val="left"/>
              <w:rPr>
                <w:rFonts w:ascii="仿宋_GB2312" w:eastAsia="仿宋_GB2312" w:hAnsi="宋体"/>
                <w:sz w:val="24"/>
              </w:rPr>
            </w:pPr>
            <w:r w:rsidRPr="005A679D">
              <w:rPr>
                <w:rFonts w:ascii="仿宋_GB2312" w:eastAsia="仿宋_GB2312" w:hAnsi="宋体" w:hint="eastAsia"/>
                <w:sz w:val="24"/>
              </w:rPr>
              <w:t>咨询顾问费</w:t>
            </w:r>
            <w:r w:rsidRPr="005A679D">
              <w:rPr>
                <w:rFonts w:ascii="仿宋_GB2312" w:eastAsia="仿宋_GB2312" w:hAnsi="宋体"/>
                <w:sz w:val="24"/>
              </w:rPr>
              <w:t>*</w:t>
            </w:r>
            <w:r>
              <w:rPr>
                <w:rFonts w:ascii="仿宋_GB2312" w:eastAsia="仿宋_GB2312" w:hAnsi="宋体"/>
                <w:sz w:val="24"/>
              </w:rPr>
              <w:t>4.5</w:t>
            </w:r>
            <w:r w:rsidRPr="005A679D">
              <w:rPr>
                <w:rFonts w:ascii="仿宋_GB2312" w:eastAsia="仿宋_GB2312" w:hAnsi="宋体"/>
                <w:sz w:val="24"/>
              </w:rPr>
              <w:t>%</w:t>
            </w:r>
          </w:p>
        </w:tc>
        <w:tc>
          <w:tcPr>
            <w:tcW w:w="952"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收益*</w:t>
            </w:r>
            <w:r>
              <w:rPr>
                <w:rFonts w:ascii="仿宋_GB2312" w:eastAsia="仿宋_GB2312" w:hAnsi="宋体"/>
                <w:sz w:val="24"/>
              </w:rPr>
              <w:t>4.5%</w:t>
            </w:r>
          </w:p>
        </w:tc>
      </w:tr>
      <w:tr w:rsidR="0082070D" w:rsidTr="00513997">
        <w:tc>
          <w:tcPr>
            <w:tcW w:w="540" w:type="dxa"/>
            <w:vMerge/>
          </w:tcPr>
          <w:p w:rsidR="0082070D" w:rsidRDefault="0082070D" w:rsidP="00513997">
            <w:pPr>
              <w:spacing w:line="420" w:lineRule="exact"/>
              <w:jc w:val="left"/>
              <w:rPr>
                <w:rFonts w:ascii="仿宋_GB2312" w:eastAsia="仿宋_GB2312" w:hAnsi="宋体"/>
                <w:sz w:val="24"/>
              </w:rPr>
            </w:pPr>
          </w:p>
        </w:tc>
        <w:tc>
          <w:tcPr>
            <w:tcW w:w="586"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无辅助人</w:t>
            </w:r>
          </w:p>
        </w:tc>
        <w:tc>
          <w:tcPr>
            <w:tcW w:w="990"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基金管理费用*27</w:t>
            </w:r>
            <w:r>
              <w:rPr>
                <w:rFonts w:ascii="仿宋_GB2312" w:eastAsia="仿宋_GB2312" w:hAnsi="宋体"/>
                <w:sz w:val="24"/>
              </w:rPr>
              <w:t>%</w:t>
            </w:r>
          </w:p>
        </w:tc>
        <w:tc>
          <w:tcPr>
            <w:tcW w:w="848"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增值收益*15</w:t>
            </w:r>
            <w:r>
              <w:rPr>
                <w:rFonts w:ascii="仿宋_GB2312" w:eastAsia="仿宋_GB2312" w:hAnsi="宋体"/>
                <w:sz w:val="24"/>
              </w:rPr>
              <w:t>%</w:t>
            </w:r>
          </w:p>
        </w:tc>
        <w:tc>
          <w:tcPr>
            <w:tcW w:w="851"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课程收入</w:t>
            </w:r>
            <w:r>
              <w:rPr>
                <w:rFonts w:ascii="仿宋_GB2312" w:eastAsia="仿宋_GB2312" w:hAnsi="宋体"/>
                <w:sz w:val="24"/>
              </w:rPr>
              <w:t>*15%</w:t>
            </w:r>
          </w:p>
        </w:tc>
        <w:tc>
          <w:tcPr>
            <w:tcW w:w="996"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被投资金</w:t>
            </w:r>
            <w:r>
              <w:rPr>
                <w:rFonts w:ascii="仿宋_GB2312" w:eastAsia="仿宋_GB2312" w:hAnsi="宋体"/>
                <w:sz w:val="24"/>
              </w:rPr>
              <w:t>*0.3%~0.6%</w:t>
            </w:r>
          </w:p>
        </w:tc>
        <w:tc>
          <w:tcPr>
            <w:tcW w:w="712"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收益*</w:t>
            </w:r>
            <w:r>
              <w:rPr>
                <w:rFonts w:ascii="仿宋_GB2312" w:eastAsia="仿宋_GB2312" w:hAnsi="宋体"/>
                <w:sz w:val="24"/>
              </w:rPr>
              <w:t>9%</w:t>
            </w:r>
          </w:p>
        </w:tc>
        <w:tc>
          <w:tcPr>
            <w:tcW w:w="995"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会员费</w:t>
            </w:r>
            <w:r>
              <w:rPr>
                <w:rFonts w:ascii="仿宋_GB2312" w:eastAsia="仿宋_GB2312" w:hAnsi="宋体"/>
                <w:sz w:val="24"/>
              </w:rPr>
              <w:t>*15%</w:t>
            </w:r>
          </w:p>
        </w:tc>
        <w:tc>
          <w:tcPr>
            <w:tcW w:w="991" w:type="dxa"/>
          </w:tcPr>
          <w:p w:rsidR="0082070D" w:rsidRPr="005A679D" w:rsidRDefault="0082070D" w:rsidP="00513997">
            <w:pPr>
              <w:spacing w:line="420" w:lineRule="exact"/>
              <w:jc w:val="left"/>
              <w:rPr>
                <w:rFonts w:ascii="仿宋_GB2312" w:eastAsia="仿宋_GB2312" w:hAnsi="宋体"/>
                <w:sz w:val="24"/>
              </w:rPr>
            </w:pPr>
            <w:r w:rsidRPr="005A679D">
              <w:rPr>
                <w:rFonts w:ascii="仿宋_GB2312" w:eastAsia="仿宋_GB2312" w:hAnsi="宋体" w:hint="eastAsia"/>
                <w:sz w:val="24"/>
              </w:rPr>
              <w:t>咨询顾问费</w:t>
            </w:r>
            <w:r w:rsidRPr="005A679D">
              <w:rPr>
                <w:rFonts w:ascii="仿宋_GB2312" w:eastAsia="仿宋_GB2312" w:hAnsi="宋体"/>
                <w:sz w:val="24"/>
              </w:rPr>
              <w:t>*</w:t>
            </w:r>
            <w:r>
              <w:rPr>
                <w:rFonts w:ascii="仿宋_GB2312" w:eastAsia="仿宋_GB2312" w:hAnsi="宋体"/>
                <w:sz w:val="24"/>
              </w:rPr>
              <w:t>9</w:t>
            </w:r>
            <w:r w:rsidRPr="005A679D">
              <w:rPr>
                <w:rFonts w:ascii="仿宋_GB2312" w:eastAsia="仿宋_GB2312" w:hAnsi="宋体"/>
                <w:sz w:val="24"/>
              </w:rPr>
              <w:t>%</w:t>
            </w:r>
          </w:p>
        </w:tc>
        <w:tc>
          <w:tcPr>
            <w:tcW w:w="952"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收益*</w:t>
            </w:r>
            <w:r>
              <w:rPr>
                <w:rFonts w:ascii="仿宋_GB2312" w:eastAsia="仿宋_GB2312" w:hAnsi="宋体"/>
                <w:sz w:val="24"/>
              </w:rPr>
              <w:t>9%</w:t>
            </w:r>
          </w:p>
        </w:tc>
      </w:tr>
      <w:tr w:rsidR="0082070D" w:rsidTr="00513997">
        <w:tc>
          <w:tcPr>
            <w:tcW w:w="1126" w:type="dxa"/>
            <w:gridSpan w:val="2"/>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辅助人</w:t>
            </w:r>
          </w:p>
        </w:tc>
        <w:tc>
          <w:tcPr>
            <w:tcW w:w="7335" w:type="dxa"/>
            <w:gridSpan w:val="8"/>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辅助人</w:t>
            </w:r>
            <w:r>
              <w:rPr>
                <w:rFonts w:ascii="仿宋_GB2312" w:eastAsia="仿宋_GB2312" w:hAnsi="宋体"/>
                <w:sz w:val="24"/>
              </w:rPr>
              <w:t>收益=</w:t>
            </w:r>
            <w:r>
              <w:rPr>
                <w:rFonts w:ascii="仿宋_GB2312" w:eastAsia="仿宋_GB2312" w:hAnsi="宋体" w:hint="eastAsia"/>
                <w:sz w:val="24"/>
              </w:rPr>
              <w:t>（合计</w:t>
            </w:r>
            <w:r>
              <w:rPr>
                <w:rFonts w:ascii="仿宋_GB2312" w:eastAsia="仿宋_GB2312" w:hAnsi="宋体"/>
                <w:sz w:val="24"/>
              </w:rPr>
              <w:t>收益分成金额-开发人</w:t>
            </w:r>
            <w:r>
              <w:rPr>
                <w:rFonts w:ascii="仿宋_GB2312" w:eastAsia="仿宋_GB2312" w:hAnsi="宋体" w:hint="eastAsia"/>
                <w:sz w:val="24"/>
              </w:rPr>
              <w:t>收益</w:t>
            </w:r>
            <w:r>
              <w:rPr>
                <w:rFonts w:ascii="仿宋_GB2312" w:eastAsia="仿宋_GB2312" w:hAnsi="宋体"/>
                <w:sz w:val="24"/>
              </w:rPr>
              <w:t>-协调人</w:t>
            </w:r>
            <w:r>
              <w:rPr>
                <w:rFonts w:ascii="仿宋_GB2312" w:eastAsia="仿宋_GB2312" w:hAnsi="宋体" w:hint="eastAsia"/>
                <w:sz w:val="24"/>
              </w:rPr>
              <w:t>收益）/辅助人数</w:t>
            </w:r>
          </w:p>
        </w:tc>
      </w:tr>
      <w:tr w:rsidR="0082070D" w:rsidTr="00513997">
        <w:tc>
          <w:tcPr>
            <w:tcW w:w="1126" w:type="dxa"/>
            <w:gridSpan w:val="2"/>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t>合计</w:t>
            </w:r>
            <w:r>
              <w:rPr>
                <w:rFonts w:ascii="仿宋_GB2312" w:eastAsia="仿宋_GB2312" w:hAnsi="宋体"/>
                <w:sz w:val="24"/>
              </w:rPr>
              <w:t>收</w:t>
            </w:r>
            <w:r>
              <w:rPr>
                <w:rFonts w:ascii="仿宋_GB2312" w:eastAsia="仿宋_GB2312" w:hAnsi="宋体"/>
                <w:sz w:val="24"/>
              </w:rPr>
              <w:lastRenderedPageBreak/>
              <w:t>益分成</w:t>
            </w:r>
            <w:r>
              <w:rPr>
                <w:rFonts w:ascii="仿宋_GB2312" w:eastAsia="仿宋_GB2312" w:hAnsi="宋体" w:hint="eastAsia"/>
                <w:sz w:val="24"/>
              </w:rPr>
              <w:t>金额</w:t>
            </w:r>
          </w:p>
        </w:tc>
        <w:tc>
          <w:tcPr>
            <w:tcW w:w="990"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lastRenderedPageBreak/>
              <w:t>基金管</w:t>
            </w:r>
            <w:r>
              <w:rPr>
                <w:rFonts w:ascii="仿宋_GB2312" w:eastAsia="仿宋_GB2312" w:hAnsi="宋体" w:hint="eastAsia"/>
                <w:sz w:val="24"/>
              </w:rPr>
              <w:lastRenderedPageBreak/>
              <w:t>理费用</w:t>
            </w:r>
            <w:r>
              <w:rPr>
                <w:rFonts w:ascii="仿宋_GB2312" w:eastAsia="仿宋_GB2312" w:hAnsi="宋体"/>
                <w:sz w:val="24"/>
              </w:rPr>
              <w:t>*90%</w:t>
            </w:r>
          </w:p>
        </w:tc>
        <w:tc>
          <w:tcPr>
            <w:tcW w:w="848"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lastRenderedPageBreak/>
              <w:t>增值</w:t>
            </w:r>
            <w:r>
              <w:rPr>
                <w:rFonts w:ascii="仿宋_GB2312" w:eastAsia="仿宋_GB2312" w:hAnsi="宋体" w:hint="eastAsia"/>
                <w:sz w:val="24"/>
              </w:rPr>
              <w:lastRenderedPageBreak/>
              <w:t>收益*50</w:t>
            </w:r>
            <w:r>
              <w:rPr>
                <w:rFonts w:ascii="仿宋_GB2312" w:eastAsia="仿宋_GB2312" w:hAnsi="宋体"/>
                <w:sz w:val="24"/>
              </w:rPr>
              <w:t>%</w:t>
            </w:r>
          </w:p>
        </w:tc>
        <w:tc>
          <w:tcPr>
            <w:tcW w:w="851"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lastRenderedPageBreak/>
              <w:t>课程</w:t>
            </w:r>
            <w:r>
              <w:rPr>
                <w:rFonts w:ascii="仿宋_GB2312" w:eastAsia="仿宋_GB2312" w:hAnsi="宋体" w:hint="eastAsia"/>
                <w:sz w:val="24"/>
              </w:rPr>
              <w:lastRenderedPageBreak/>
              <w:t>收入</w:t>
            </w:r>
            <w:r>
              <w:rPr>
                <w:rFonts w:ascii="仿宋_GB2312" w:eastAsia="仿宋_GB2312" w:hAnsi="宋体"/>
                <w:sz w:val="24"/>
              </w:rPr>
              <w:t>*50%</w:t>
            </w:r>
          </w:p>
        </w:tc>
        <w:tc>
          <w:tcPr>
            <w:tcW w:w="996"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lastRenderedPageBreak/>
              <w:t>被投资</w:t>
            </w:r>
            <w:r>
              <w:rPr>
                <w:rFonts w:ascii="仿宋_GB2312" w:eastAsia="仿宋_GB2312" w:hAnsi="宋体" w:hint="eastAsia"/>
                <w:sz w:val="24"/>
              </w:rPr>
              <w:lastRenderedPageBreak/>
              <w:t>金</w:t>
            </w:r>
            <w:r>
              <w:rPr>
                <w:rFonts w:ascii="仿宋_GB2312" w:eastAsia="仿宋_GB2312" w:hAnsi="宋体"/>
                <w:sz w:val="24"/>
              </w:rPr>
              <w:t>*1%~2%</w:t>
            </w:r>
          </w:p>
        </w:tc>
        <w:tc>
          <w:tcPr>
            <w:tcW w:w="712"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lastRenderedPageBreak/>
              <w:t>收益</w:t>
            </w:r>
            <w:r>
              <w:rPr>
                <w:rFonts w:ascii="仿宋_GB2312" w:eastAsia="仿宋_GB2312" w:hAnsi="宋体" w:hint="eastAsia"/>
                <w:sz w:val="24"/>
              </w:rPr>
              <w:lastRenderedPageBreak/>
              <w:t>*30</w:t>
            </w:r>
            <w:r>
              <w:rPr>
                <w:rFonts w:ascii="仿宋_GB2312" w:eastAsia="仿宋_GB2312" w:hAnsi="宋体"/>
                <w:sz w:val="24"/>
              </w:rPr>
              <w:t>%</w:t>
            </w:r>
          </w:p>
        </w:tc>
        <w:tc>
          <w:tcPr>
            <w:tcW w:w="995"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lastRenderedPageBreak/>
              <w:t>会员费</w:t>
            </w:r>
            <w:r>
              <w:rPr>
                <w:rFonts w:ascii="仿宋_GB2312" w:eastAsia="仿宋_GB2312" w:hAnsi="宋体"/>
                <w:sz w:val="24"/>
              </w:rPr>
              <w:lastRenderedPageBreak/>
              <w:t>*50%</w:t>
            </w:r>
          </w:p>
        </w:tc>
        <w:tc>
          <w:tcPr>
            <w:tcW w:w="991" w:type="dxa"/>
          </w:tcPr>
          <w:p w:rsidR="0082070D" w:rsidRPr="005A679D" w:rsidRDefault="0082070D" w:rsidP="00513997">
            <w:pPr>
              <w:spacing w:line="420" w:lineRule="exact"/>
              <w:jc w:val="left"/>
              <w:rPr>
                <w:rFonts w:ascii="仿宋_GB2312" w:eastAsia="仿宋_GB2312" w:hAnsi="宋体"/>
                <w:sz w:val="24"/>
              </w:rPr>
            </w:pPr>
            <w:r w:rsidRPr="005A679D">
              <w:rPr>
                <w:rFonts w:ascii="仿宋_GB2312" w:eastAsia="仿宋_GB2312" w:hAnsi="宋体" w:hint="eastAsia"/>
                <w:sz w:val="24"/>
              </w:rPr>
              <w:lastRenderedPageBreak/>
              <w:t>咨询顾</w:t>
            </w:r>
            <w:r w:rsidRPr="005A679D">
              <w:rPr>
                <w:rFonts w:ascii="仿宋_GB2312" w:eastAsia="仿宋_GB2312" w:hAnsi="宋体" w:hint="eastAsia"/>
                <w:sz w:val="24"/>
              </w:rPr>
              <w:lastRenderedPageBreak/>
              <w:t>问费</w:t>
            </w:r>
            <w:r w:rsidRPr="005A679D">
              <w:rPr>
                <w:rFonts w:ascii="仿宋_GB2312" w:eastAsia="仿宋_GB2312" w:hAnsi="宋体"/>
                <w:sz w:val="24"/>
              </w:rPr>
              <w:t>*</w:t>
            </w:r>
            <w:r>
              <w:rPr>
                <w:rFonts w:ascii="仿宋_GB2312" w:eastAsia="仿宋_GB2312" w:hAnsi="宋体"/>
                <w:sz w:val="24"/>
              </w:rPr>
              <w:t>3</w:t>
            </w:r>
            <w:r w:rsidRPr="005A679D">
              <w:rPr>
                <w:rFonts w:ascii="仿宋_GB2312" w:eastAsia="仿宋_GB2312" w:hAnsi="宋体"/>
                <w:sz w:val="24"/>
              </w:rPr>
              <w:t>0%</w:t>
            </w:r>
          </w:p>
        </w:tc>
        <w:tc>
          <w:tcPr>
            <w:tcW w:w="952" w:type="dxa"/>
          </w:tcPr>
          <w:p w:rsidR="0082070D" w:rsidRDefault="0082070D" w:rsidP="00513997">
            <w:pPr>
              <w:spacing w:line="420" w:lineRule="exact"/>
              <w:jc w:val="left"/>
              <w:rPr>
                <w:rFonts w:ascii="仿宋_GB2312" w:eastAsia="仿宋_GB2312" w:hAnsi="宋体"/>
                <w:sz w:val="24"/>
              </w:rPr>
            </w:pPr>
            <w:r>
              <w:rPr>
                <w:rFonts w:ascii="仿宋_GB2312" w:eastAsia="仿宋_GB2312" w:hAnsi="宋体" w:hint="eastAsia"/>
                <w:sz w:val="24"/>
              </w:rPr>
              <w:lastRenderedPageBreak/>
              <w:t>收益</w:t>
            </w:r>
            <w:r>
              <w:rPr>
                <w:rFonts w:ascii="仿宋_GB2312" w:eastAsia="仿宋_GB2312" w:hAnsi="宋体" w:hint="eastAsia"/>
                <w:sz w:val="24"/>
              </w:rPr>
              <w:lastRenderedPageBreak/>
              <w:t>*30</w:t>
            </w:r>
            <w:r>
              <w:rPr>
                <w:rFonts w:ascii="仿宋_GB2312" w:eastAsia="仿宋_GB2312" w:hAnsi="宋体"/>
                <w:sz w:val="24"/>
              </w:rPr>
              <w:t>%</w:t>
            </w:r>
          </w:p>
        </w:tc>
      </w:tr>
    </w:tbl>
    <w:p w:rsidR="0082070D" w:rsidRDefault="0082070D" w:rsidP="0082070D">
      <w:pPr>
        <w:spacing w:line="420" w:lineRule="exact"/>
        <w:ind w:firstLine="480"/>
        <w:rPr>
          <w:rFonts w:ascii="仿宋_GB2312" w:eastAsia="仿宋_GB2312" w:hAnsi="宋体"/>
          <w:sz w:val="24"/>
        </w:rPr>
      </w:pPr>
      <w:r>
        <w:rPr>
          <w:rFonts w:ascii="仿宋_GB2312" w:eastAsia="仿宋_GB2312" w:hAnsi="宋体" w:hint="eastAsia"/>
          <w:sz w:val="24"/>
        </w:rPr>
        <w:lastRenderedPageBreak/>
        <w:t>计算公式</w:t>
      </w:r>
      <w:r>
        <w:rPr>
          <w:rFonts w:ascii="仿宋_GB2312" w:eastAsia="仿宋_GB2312" w:hAnsi="宋体"/>
          <w:sz w:val="24"/>
        </w:rPr>
        <w:t>为：</w:t>
      </w:r>
    </w:p>
    <w:p w:rsidR="001C0443" w:rsidRDefault="001C0443" w:rsidP="0082070D">
      <w:pPr>
        <w:spacing w:line="420" w:lineRule="exact"/>
        <w:ind w:firstLineChars="200" w:firstLine="480"/>
        <w:rPr>
          <w:rFonts w:ascii="仿宋_GB2312" w:eastAsia="仿宋_GB2312" w:hAnsi="宋体"/>
          <w:sz w:val="24"/>
        </w:rPr>
      </w:pPr>
      <w:r>
        <w:rPr>
          <w:rFonts w:ascii="仿宋_GB2312" w:eastAsia="仿宋_GB2312" w:hAnsi="宋体" w:hint="eastAsia"/>
          <w:sz w:val="24"/>
        </w:rPr>
        <w:t>指标</w:t>
      </w:r>
      <w:r>
        <w:rPr>
          <w:rFonts w:ascii="仿宋_GB2312" w:eastAsia="仿宋_GB2312" w:hAnsi="宋体"/>
          <w:sz w:val="24"/>
        </w:rPr>
        <w:t>完成率</w:t>
      </w:r>
      <w:r>
        <w:rPr>
          <w:rFonts w:ascii="仿宋_GB2312" w:eastAsia="仿宋_GB2312" w:hAnsi="宋体" w:hint="eastAsia"/>
          <w:sz w:val="24"/>
        </w:rPr>
        <w:t>=</w:t>
      </w:r>
      <w:r>
        <w:rPr>
          <w:rFonts w:ascii="仿宋_GB2312" w:eastAsia="仿宋_GB2312" w:hAnsi="宋体"/>
          <w:sz w:val="24"/>
        </w:rPr>
        <w:t>完成情况</w:t>
      </w:r>
      <w:r>
        <w:rPr>
          <w:rFonts w:ascii="仿宋_GB2312" w:eastAsia="仿宋_GB2312" w:hAnsi="宋体" w:hint="eastAsia"/>
          <w:sz w:val="24"/>
        </w:rPr>
        <w:t>/当年</w:t>
      </w:r>
      <w:r>
        <w:rPr>
          <w:rFonts w:ascii="仿宋_GB2312" w:eastAsia="仿宋_GB2312" w:hAnsi="宋体"/>
          <w:sz w:val="24"/>
        </w:rPr>
        <w:t>指标* 100%</w:t>
      </w:r>
      <w:r>
        <w:rPr>
          <w:rFonts w:ascii="仿宋_GB2312" w:eastAsia="仿宋_GB2312" w:hAnsi="宋体" w:hint="eastAsia"/>
          <w:sz w:val="24"/>
        </w:rPr>
        <w:t>。</w:t>
      </w:r>
    </w:p>
    <w:p w:rsidR="001C0443" w:rsidRPr="00AC5660" w:rsidRDefault="001C0443" w:rsidP="001C0443">
      <w:pPr>
        <w:spacing w:line="420" w:lineRule="exact"/>
        <w:ind w:firstLineChars="200" w:firstLine="480"/>
        <w:rPr>
          <w:rFonts w:ascii="仿宋_GB2312" w:eastAsia="仿宋_GB2312" w:hAnsi="宋体"/>
          <w:sz w:val="24"/>
        </w:rPr>
      </w:pPr>
      <w:r>
        <w:rPr>
          <w:rFonts w:ascii="仿宋_GB2312" w:eastAsia="仿宋_GB2312" w:hAnsi="宋体" w:hint="eastAsia"/>
          <w:sz w:val="24"/>
        </w:rPr>
        <w:t>管理合伙人</w:t>
      </w:r>
      <w:r>
        <w:rPr>
          <w:rFonts w:ascii="仿宋_GB2312" w:eastAsia="仿宋_GB2312" w:hAnsi="宋体"/>
          <w:sz w:val="24"/>
        </w:rPr>
        <w:t>及</w:t>
      </w:r>
      <w:r>
        <w:rPr>
          <w:rFonts w:ascii="仿宋_GB2312" w:eastAsia="仿宋_GB2312" w:hAnsi="宋体" w:hint="eastAsia"/>
          <w:sz w:val="24"/>
        </w:rPr>
        <w:t>各</w:t>
      </w:r>
      <w:r>
        <w:rPr>
          <w:rFonts w:ascii="仿宋_GB2312" w:eastAsia="仿宋_GB2312" w:hAnsi="宋体"/>
          <w:sz w:val="24"/>
        </w:rPr>
        <w:t>级</w:t>
      </w:r>
      <w:r>
        <w:rPr>
          <w:rFonts w:ascii="仿宋_GB2312" w:eastAsia="仿宋_GB2312" w:hAnsi="宋体" w:hint="eastAsia"/>
          <w:sz w:val="24"/>
        </w:rPr>
        <w:t>合伙人</w:t>
      </w:r>
      <w:r>
        <w:rPr>
          <w:rFonts w:ascii="仿宋_GB2312" w:eastAsia="仿宋_GB2312" w:hAnsi="宋体"/>
          <w:sz w:val="24"/>
        </w:rPr>
        <w:t>最终获得的收益</w:t>
      </w:r>
      <w:r>
        <w:rPr>
          <w:rFonts w:ascii="仿宋_GB2312" w:eastAsia="仿宋_GB2312" w:hAnsi="宋体" w:hint="eastAsia"/>
          <w:sz w:val="24"/>
        </w:rPr>
        <w:t>=上表</w:t>
      </w:r>
      <w:r>
        <w:rPr>
          <w:rFonts w:ascii="仿宋_GB2312" w:eastAsia="仿宋_GB2312" w:hAnsi="宋体"/>
          <w:sz w:val="24"/>
        </w:rPr>
        <w:t>对应收益</w:t>
      </w:r>
      <w:r>
        <w:rPr>
          <w:rFonts w:ascii="仿宋_GB2312" w:eastAsia="仿宋_GB2312" w:hAnsi="宋体" w:hint="eastAsia"/>
          <w:sz w:val="24"/>
        </w:rPr>
        <w:t>*</w:t>
      </w:r>
      <w:r>
        <w:rPr>
          <w:rFonts w:ascii="仿宋_GB2312" w:eastAsia="仿宋_GB2312" w:hAnsi="宋体"/>
          <w:sz w:val="24"/>
        </w:rPr>
        <w:t>指标完成率。</w:t>
      </w:r>
    </w:p>
    <w:p w:rsidR="001C0443" w:rsidRPr="00E14FF1" w:rsidRDefault="001C0443" w:rsidP="001C0443">
      <w:pPr>
        <w:pStyle w:val="Subtitle"/>
        <w:jc w:val="both"/>
        <w:rPr>
          <w:kern w:val="0"/>
        </w:rPr>
      </w:pPr>
      <w:r>
        <w:rPr>
          <w:rFonts w:hint="eastAsia"/>
        </w:rPr>
        <w:t>四、</w:t>
      </w:r>
      <w:r>
        <w:rPr>
          <w:rFonts w:hint="eastAsia"/>
          <w:kern w:val="0"/>
        </w:rPr>
        <w:t>授权后</w:t>
      </w:r>
      <w:r w:rsidRPr="00E14FF1">
        <w:rPr>
          <w:rFonts w:hint="eastAsia"/>
          <w:kern w:val="0"/>
        </w:rPr>
        <w:t>支持</w:t>
      </w:r>
      <w:r>
        <w:rPr>
          <w:rFonts w:hint="eastAsia"/>
          <w:kern w:val="0"/>
        </w:rPr>
        <w:t>及配合</w:t>
      </w:r>
    </w:p>
    <w:p w:rsidR="001C0443" w:rsidRPr="00775185" w:rsidRDefault="001C0443" w:rsidP="001C0443">
      <w:pPr>
        <w:pStyle w:val="222222222"/>
        <w:ind w:leftChars="-1" w:left="0" w:firstLineChars="0" w:hanging="2"/>
        <w:rPr>
          <w:b/>
        </w:rPr>
      </w:pPr>
      <w:r w:rsidRPr="009A743F">
        <w:rPr>
          <w:rFonts w:hint="eastAsia"/>
          <w:b/>
        </w:rPr>
        <w:t>授权后</w:t>
      </w:r>
      <w:r w:rsidRPr="009A743F">
        <w:rPr>
          <w:b/>
        </w:rPr>
        <w:t>的</w:t>
      </w:r>
      <w:r w:rsidRPr="009A743F">
        <w:rPr>
          <w:rFonts w:hint="eastAsia"/>
          <w:b/>
        </w:rPr>
        <w:t>支持、服务及费用如下</w:t>
      </w:r>
      <w:r w:rsidRPr="009A743F">
        <w:rPr>
          <w:b/>
        </w:rPr>
        <w:t>：</w:t>
      </w:r>
    </w:p>
    <w:p w:rsidR="001C0443" w:rsidRDefault="001C0443" w:rsidP="001C0443">
      <w:pPr>
        <w:pStyle w:val="11111111111"/>
        <w:rPr>
          <w:kern w:val="0"/>
        </w:rPr>
      </w:pPr>
      <w:r>
        <w:rPr>
          <w:rFonts w:hint="eastAsia"/>
          <w:kern w:val="0"/>
        </w:rPr>
        <w:t>1）授权后甲方可派专业人员</w:t>
      </w:r>
      <w:r w:rsidRPr="00E14FF1">
        <w:rPr>
          <w:rFonts w:hint="eastAsia"/>
          <w:kern w:val="0"/>
        </w:rPr>
        <w:t>对乙方</w:t>
      </w:r>
      <w:r>
        <w:rPr>
          <w:rFonts w:hint="eastAsia"/>
          <w:kern w:val="0"/>
        </w:rPr>
        <w:t>及新设法人机构</w:t>
      </w:r>
      <w:r w:rsidRPr="00E14FF1">
        <w:rPr>
          <w:rFonts w:hint="eastAsia"/>
          <w:kern w:val="0"/>
        </w:rPr>
        <w:t>目标市场的考察调研、</w:t>
      </w:r>
      <w:r>
        <w:rPr>
          <w:rFonts w:hint="eastAsia"/>
          <w:kern w:val="0"/>
        </w:rPr>
        <w:t>各项产品/服务</w:t>
      </w:r>
      <w:r>
        <w:rPr>
          <w:kern w:val="0"/>
        </w:rPr>
        <w:t>的</w:t>
      </w:r>
      <w:r>
        <w:rPr>
          <w:rFonts w:hint="eastAsia"/>
          <w:kern w:val="0"/>
        </w:rPr>
        <w:t>推广、配套</w:t>
      </w:r>
      <w:r w:rsidRPr="00E14FF1">
        <w:rPr>
          <w:rFonts w:hint="eastAsia"/>
          <w:kern w:val="0"/>
        </w:rPr>
        <w:t>人员的聘用等提供必要的协助和指导。</w:t>
      </w:r>
    </w:p>
    <w:p w:rsidR="001C0443" w:rsidRDefault="001C0443" w:rsidP="001C0443">
      <w:pPr>
        <w:pStyle w:val="11111111111"/>
        <w:rPr>
          <w:kern w:val="0"/>
        </w:rPr>
      </w:pPr>
      <w:r>
        <w:rPr>
          <w:rFonts w:hint="eastAsia"/>
          <w:kern w:val="0"/>
        </w:rPr>
        <w:t>2）在合同履行期间，甲方应为乙方及新设法人机构提供有关管理，经验，竞争等方面的技术指导及支持。针对乙方提出的问题，甲方指定专人负责，快速解决。或者为其组织临时工作小组或临时工作会议，为其提出解决方案。</w:t>
      </w:r>
    </w:p>
    <w:p w:rsidR="001C0443" w:rsidRDefault="001C0443" w:rsidP="001C0443">
      <w:pPr>
        <w:pStyle w:val="11111111111"/>
        <w:rPr>
          <w:kern w:val="0"/>
        </w:rPr>
      </w:pPr>
      <w:r>
        <w:rPr>
          <w:rFonts w:hint="eastAsia"/>
          <w:kern w:val="0"/>
        </w:rPr>
        <w:t>3）甲方提供管理、运营、培训服务支持外，还提供财务、融资、法律等方面的服务支持。</w:t>
      </w:r>
    </w:p>
    <w:p w:rsidR="001C0443" w:rsidRDefault="001C0443" w:rsidP="001C0443">
      <w:pPr>
        <w:pStyle w:val="11111111111"/>
        <w:rPr>
          <w:kern w:val="0"/>
        </w:rPr>
      </w:pPr>
      <w:r>
        <w:rPr>
          <w:rFonts w:hint="eastAsia"/>
          <w:kern w:val="0"/>
        </w:rPr>
        <w:t>4）甲方提供的上述支持服务费用由新设法人机构承担。</w:t>
      </w:r>
    </w:p>
    <w:p w:rsidR="001C0443" w:rsidRDefault="001C0443" w:rsidP="001C0443">
      <w:pPr>
        <w:pStyle w:val="11111111111"/>
        <w:rPr>
          <w:kern w:val="0"/>
        </w:rPr>
      </w:pPr>
      <w:r>
        <w:rPr>
          <w:rFonts w:hint="eastAsia"/>
          <w:kern w:val="0"/>
        </w:rPr>
        <w:t>5）</w:t>
      </w:r>
      <w:r w:rsidRPr="00E14FF1">
        <w:rPr>
          <w:rFonts w:hint="eastAsia"/>
          <w:kern w:val="0"/>
        </w:rPr>
        <w:t>甲方</w:t>
      </w:r>
      <w:r>
        <w:rPr>
          <w:rFonts w:hint="eastAsia"/>
          <w:kern w:val="0"/>
        </w:rPr>
        <w:t>有义务对旗下各项</w:t>
      </w:r>
      <w:r>
        <w:rPr>
          <w:kern w:val="0"/>
        </w:rPr>
        <w:t>产品</w:t>
      </w:r>
      <w:r>
        <w:rPr>
          <w:rFonts w:hint="eastAsia"/>
          <w:kern w:val="0"/>
        </w:rPr>
        <w:t>/服务做持续性的宣传，以促进业务的长期发展，和保障甲乙双方合作的利益，所需广告费用，由甲方自行承担。</w:t>
      </w:r>
    </w:p>
    <w:p w:rsidR="001C0443" w:rsidRDefault="001C0443" w:rsidP="001C0443">
      <w:pPr>
        <w:pStyle w:val="11111111111"/>
        <w:rPr>
          <w:kern w:val="0"/>
        </w:rPr>
      </w:pPr>
      <w:r>
        <w:rPr>
          <w:rFonts w:hint="eastAsia"/>
          <w:kern w:val="0"/>
        </w:rPr>
        <w:t>6）乙方应在合同规定的范围内，进行宣传，并且积极配合管理合伙人所主张区域内的推广宣传计划，该费用由乙方自己承担。</w:t>
      </w:r>
    </w:p>
    <w:p w:rsidR="001C0443" w:rsidRPr="008759B1" w:rsidRDefault="001C0443" w:rsidP="001C0443">
      <w:pPr>
        <w:pStyle w:val="Subtitle"/>
        <w:jc w:val="both"/>
      </w:pPr>
      <w:r>
        <w:rPr>
          <w:rFonts w:hint="eastAsia"/>
        </w:rPr>
        <w:t>五</w:t>
      </w:r>
      <w:r w:rsidRPr="008759B1">
        <w:rPr>
          <w:rFonts w:hint="eastAsia"/>
        </w:rPr>
        <w:t>、双方的权利与义务</w:t>
      </w:r>
    </w:p>
    <w:p w:rsidR="001C0443" w:rsidRPr="009A743F" w:rsidRDefault="001C0443" w:rsidP="001C0443">
      <w:pPr>
        <w:pStyle w:val="222222222"/>
        <w:ind w:leftChars="-1" w:left="0" w:firstLineChars="0" w:hanging="2"/>
        <w:rPr>
          <w:b/>
        </w:rPr>
      </w:pPr>
      <w:r w:rsidRPr="009A743F">
        <w:rPr>
          <w:rFonts w:hint="eastAsia"/>
          <w:b/>
        </w:rPr>
        <w:t>1、甲方的权利与义务</w:t>
      </w:r>
    </w:p>
    <w:p w:rsidR="001C0443" w:rsidRPr="00E14FF1" w:rsidRDefault="001C0443" w:rsidP="001C0443">
      <w:pPr>
        <w:pStyle w:val="11111111111"/>
        <w:ind w:leftChars="56" w:left="1181" w:hangingChars="450" w:hanging="1080"/>
        <w:rPr>
          <w:kern w:val="0"/>
        </w:rPr>
      </w:pPr>
      <w:r w:rsidRPr="006E531A">
        <w:rPr>
          <w:rFonts w:hint="eastAsia"/>
          <w:kern w:val="0"/>
        </w:rPr>
        <w:t>（一）</w:t>
      </w:r>
      <w:r>
        <w:rPr>
          <w:rFonts w:hint="eastAsia"/>
          <w:kern w:val="0"/>
        </w:rPr>
        <w:t>1）</w:t>
      </w:r>
      <w:r w:rsidRPr="00E108FF">
        <w:rPr>
          <w:rFonts w:hint="eastAsia"/>
          <w:kern w:val="0"/>
        </w:rPr>
        <w:t>甲方对</w:t>
      </w:r>
      <w:r>
        <w:rPr>
          <w:rFonts w:hint="eastAsia"/>
          <w:kern w:val="0"/>
        </w:rPr>
        <w:t>元盟</w:t>
      </w:r>
      <w:r w:rsidRPr="00E108FF">
        <w:rPr>
          <w:rFonts w:hint="eastAsia"/>
          <w:kern w:val="0"/>
        </w:rPr>
        <w:t>商号、注册商标及其各项</w:t>
      </w:r>
      <w:r w:rsidRPr="00E108FF">
        <w:rPr>
          <w:kern w:val="0"/>
        </w:rPr>
        <w:t>产品</w:t>
      </w:r>
      <w:r w:rsidRPr="00E108FF">
        <w:rPr>
          <w:rFonts w:hint="eastAsia"/>
          <w:kern w:val="0"/>
        </w:rPr>
        <w:t>/服务</w:t>
      </w:r>
      <w:r w:rsidRPr="00E108FF">
        <w:rPr>
          <w:kern w:val="0"/>
        </w:rPr>
        <w:t>对应的</w:t>
      </w:r>
      <w:r w:rsidRPr="00E108FF">
        <w:rPr>
          <w:rFonts w:hint="eastAsia"/>
          <w:kern w:val="0"/>
        </w:rPr>
        <w:t>标准</w:t>
      </w:r>
      <w:r w:rsidRPr="00E108FF">
        <w:rPr>
          <w:kern w:val="0"/>
        </w:rPr>
        <w:t>及业务</w:t>
      </w:r>
      <w:r w:rsidRPr="00E108FF">
        <w:rPr>
          <w:rFonts w:hint="eastAsia"/>
          <w:kern w:val="0"/>
        </w:rPr>
        <w:t>规范享有法定的专有权利。</w:t>
      </w:r>
      <w:r>
        <w:rPr>
          <w:rFonts w:hint="eastAsia"/>
          <w:kern w:val="0"/>
        </w:rPr>
        <w:t>在本合同有效期内，甲方应及时向乙方披露有关授权的内容</w:t>
      </w:r>
      <w:r w:rsidRPr="00E14FF1">
        <w:rPr>
          <w:rFonts w:hint="eastAsia"/>
          <w:kern w:val="0"/>
        </w:rPr>
        <w:t>所发生的重大变化、所涉及的诉讼或仲裁及其他对乙方有重大影响的信息。</w:t>
      </w:r>
    </w:p>
    <w:p w:rsidR="001C0443" w:rsidRPr="00E108FF" w:rsidRDefault="001C0443" w:rsidP="001C0443">
      <w:pPr>
        <w:pStyle w:val="11111111111"/>
        <w:ind w:leftChars="405" w:left="1075" w:hangingChars="144" w:hanging="346"/>
        <w:rPr>
          <w:kern w:val="0"/>
        </w:rPr>
      </w:pPr>
      <w:r>
        <w:rPr>
          <w:rFonts w:hint="eastAsia"/>
          <w:kern w:val="0"/>
        </w:rPr>
        <w:t>2）</w:t>
      </w:r>
      <w:r w:rsidRPr="00E108FF">
        <w:rPr>
          <w:rFonts w:hint="eastAsia"/>
          <w:kern w:val="0"/>
        </w:rPr>
        <w:t>甲方有权按规定与乙方共同</w:t>
      </w:r>
      <w:r w:rsidRPr="00E108FF">
        <w:rPr>
          <w:kern w:val="0"/>
        </w:rPr>
        <w:t>出资设立法人机构，</w:t>
      </w:r>
      <w:r w:rsidRPr="00E108FF">
        <w:rPr>
          <w:rFonts w:hint="eastAsia"/>
          <w:kern w:val="0"/>
        </w:rPr>
        <w:t>敦促</w:t>
      </w:r>
      <w:r w:rsidRPr="00E108FF">
        <w:rPr>
          <w:kern w:val="0"/>
        </w:rPr>
        <w:t>乙方实缴出资到位，</w:t>
      </w:r>
      <w:r w:rsidRPr="00E108FF">
        <w:rPr>
          <w:rFonts w:hint="eastAsia"/>
          <w:kern w:val="0"/>
        </w:rPr>
        <w:t>收取本</w:t>
      </w:r>
      <w:r w:rsidRPr="00E108FF">
        <w:rPr>
          <w:kern w:val="0"/>
        </w:rPr>
        <w:t>合同约定的</w:t>
      </w:r>
      <w:r w:rsidRPr="00E108FF">
        <w:rPr>
          <w:rFonts w:hint="eastAsia"/>
          <w:kern w:val="0"/>
        </w:rPr>
        <w:t>相关费用。</w:t>
      </w:r>
    </w:p>
    <w:p w:rsidR="001C0443" w:rsidRDefault="001C0443" w:rsidP="001C0443">
      <w:pPr>
        <w:pStyle w:val="11111111111"/>
        <w:ind w:leftChars="405" w:left="1075" w:hangingChars="144" w:hanging="346"/>
        <w:rPr>
          <w:kern w:val="0"/>
        </w:rPr>
      </w:pPr>
      <w:r>
        <w:rPr>
          <w:rFonts w:hint="eastAsia"/>
          <w:kern w:val="0"/>
        </w:rPr>
        <w:t>3）甲有权检查和审核法人机构及其</w:t>
      </w:r>
      <w:r>
        <w:rPr>
          <w:kern w:val="0"/>
        </w:rPr>
        <w:t>分支机构</w:t>
      </w:r>
      <w:r w:rsidRPr="005F651E">
        <w:rPr>
          <w:rFonts w:hint="eastAsia"/>
          <w:kern w:val="0"/>
        </w:rPr>
        <w:t>经营活动的财务状况。</w:t>
      </w:r>
    </w:p>
    <w:p w:rsidR="001C0443" w:rsidRPr="00266EB8" w:rsidRDefault="001C0443" w:rsidP="001C0443">
      <w:pPr>
        <w:pStyle w:val="11111111111"/>
        <w:ind w:left="708" w:hangingChars="295" w:hanging="708"/>
        <w:rPr>
          <w:kern w:val="0"/>
        </w:rPr>
      </w:pPr>
      <w:r w:rsidRPr="006E531A">
        <w:rPr>
          <w:rFonts w:hint="eastAsia"/>
          <w:kern w:val="0"/>
        </w:rPr>
        <w:lastRenderedPageBreak/>
        <w:t>（</w:t>
      </w:r>
      <w:r>
        <w:rPr>
          <w:rFonts w:hint="eastAsia"/>
          <w:kern w:val="0"/>
        </w:rPr>
        <w:t>二</w:t>
      </w:r>
      <w:r w:rsidRPr="006E531A">
        <w:rPr>
          <w:rFonts w:hint="eastAsia"/>
          <w:kern w:val="0"/>
        </w:rPr>
        <w:t>）</w:t>
      </w:r>
      <w:r w:rsidRPr="00E14FF1">
        <w:rPr>
          <w:rFonts w:hint="eastAsia"/>
          <w:kern w:val="0"/>
        </w:rPr>
        <w:t>乙方故意提供虚假信息或隐瞒重要信息，或在本合同签订时不符合法律、法规的强制性规定致使甲方遭受经济损失的，甲方有权解除本合同，并有权要求其赔偿所造成的损失。</w:t>
      </w:r>
    </w:p>
    <w:p w:rsidR="001C0443" w:rsidRDefault="001C0443" w:rsidP="001C0443">
      <w:pPr>
        <w:pStyle w:val="222222222"/>
        <w:ind w:leftChars="-1" w:left="0" w:firstLineChars="0" w:hanging="2"/>
        <w:rPr>
          <w:b/>
        </w:rPr>
      </w:pPr>
      <w:r w:rsidRPr="009A743F">
        <w:rPr>
          <w:rFonts w:hint="eastAsia"/>
          <w:b/>
        </w:rPr>
        <w:t>2、乙方的权利与义务</w:t>
      </w:r>
    </w:p>
    <w:p w:rsidR="001C0443" w:rsidRPr="000200E2" w:rsidRDefault="001C0443" w:rsidP="001C0443">
      <w:pPr>
        <w:pStyle w:val="222222222"/>
        <w:ind w:leftChars="56" w:left="821"/>
        <w:rPr>
          <w:b/>
        </w:rPr>
      </w:pPr>
      <w:r>
        <w:rPr>
          <w:rFonts w:hint="eastAsia"/>
          <w:kern w:val="0"/>
        </w:rPr>
        <w:t>（一</w:t>
      </w:r>
      <w:r w:rsidRPr="006E531A">
        <w:rPr>
          <w:rFonts w:hint="eastAsia"/>
          <w:kern w:val="0"/>
        </w:rPr>
        <w:t>）</w:t>
      </w:r>
      <w:r w:rsidRPr="008759B1">
        <w:rPr>
          <w:rFonts w:hint="eastAsia"/>
        </w:rPr>
        <w:t>乙方对甲方</w:t>
      </w:r>
      <w:r>
        <w:rPr>
          <w:rFonts w:hint="eastAsia"/>
        </w:rPr>
        <w:t>各项</w:t>
      </w:r>
      <w:r>
        <w:t>产品</w:t>
      </w:r>
      <w:r>
        <w:rPr>
          <w:rFonts w:hint="eastAsia"/>
        </w:rPr>
        <w:t>/服务</w:t>
      </w:r>
      <w:r w:rsidRPr="008759B1">
        <w:rPr>
          <w:rFonts w:hint="eastAsia"/>
        </w:rPr>
        <w:t>有关的</w:t>
      </w:r>
      <w:r>
        <w:rPr>
          <w:rFonts w:hint="eastAsia"/>
        </w:rPr>
        <w:t>业务标准</w:t>
      </w:r>
      <w:r w:rsidRPr="008759B1">
        <w:rPr>
          <w:rFonts w:hint="eastAsia"/>
        </w:rPr>
        <w:t>、规范有调整建议权，但在甲方未作统一调整之前不得擅自更改。</w:t>
      </w:r>
    </w:p>
    <w:p w:rsidR="001C0443" w:rsidRPr="00266EB8" w:rsidRDefault="001C0443" w:rsidP="001C0443">
      <w:pPr>
        <w:pStyle w:val="11111111111"/>
        <w:ind w:leftChars="56" w:left="1181" w:hangingChars="450" w:hanging="1080"/>
      </w:pPr>
      <w:r w:rsidRPr="006E531A">
        <w:rPr>
          <w:rFonts w:hint="eastAsia"/>
          <w:kern w:val="0"/>
        </w:rPr>
        <w:t>（</w:t>
      </w:r>
      <w:r>
        <w:rPr>
          <w:rFonts w:hint="eastAsia"/>
          <w:kern w:val="0"/>
        </w:rPr>
        <w:t>二</w:t>
      </w:r>
      <w:r w:rsidRPr="006E531A">
        <w:rPr>
          <w:rFonts w:hint="eastAsia"/>
          <w:kern w:val="0"/>
        </w:rPr>
        <w:t>）</w:t>
      </w:r>
      <w:r>
        <w:rPr>
          <w:rFonts w:hint="eastAsia"/>
        </w:rPr>
        <w:t>1</w:t>
      </w:r>
      <w:r w:rsidRPr="008759B1">
        <w:rPr>
          <w:rFonts w:hint="eastAsia"/>
        </w:rPr>
        <w:t>）</w:t>
      </w:r>
      <w:r>
        <w:rPr>
          <w:rFonts w:hint="eastAsia"/>
          <w:kern w:val="0"/>
        </w:rPr>
        <w:t>乙方发生可能影响</w:t>
      </w:r>
      <w:r>
        <w:rPr>
          <w:kern w:val="0"/>
        </w:rPr>
        <w:t>甲乙双方合作的</w:t>
      </w:r>
      <w:r>
        <w:rPr>
          <w:rFonts w:hint="eastAsia"/>
          <w:kern w:val="0"/>
        </w:rPr>
        <w:t>重大变动时，</w:t>
      </w:r>
      <w:r w:rsidRPr="005F651E">
        <w:rPr>
          <w:rFonts w:hint="eastAsia"/>
          <w:kern w:val="0"/>
        </w:rPr>
        <w:t>必须在</w:t>
      </w:r>
      <w:r>
        <w:rPr>
          <w:rFonts w:hint="eastAsia"/>
          <w:kern w:val="0"/>
        </w:rPr>
        <w:t>三</w:t>
      </w:r>
      <w:r w:rsidRPr="005F651E">
        <w:rPr>
          <w:rFonts w:hint="eastAsia"/>
          <w:kern w:val="0"/>
        </w:rPr>
        <w:t>日内通知甲方;</w:t>
      </w:r>
      <w:r>
        <w:rPr>
          <w:rFonts w:hint="eastAsia"/>
          <w:kern w:val="0"/>
        </w:rPr>
        <w:t>单方面</w:t>
      </w:r>
      <w:r w:rsidRPr="005F651E">
        <w:rPr>
          <w:rFonts w:hint="eastAsia"/>
          <w:kern w:val="0"/>
        </w:rPr>
        <w:t>改变</w:t>
      </w:r>
      <w:r>
        <w:rPr>
          <w:rFonts w:hint="eastAsia"/>
          <w:kern w:val="0"/>
        </w:rPr>
        <w:t>宣传资料或</w:t>
      </w:r>
      <w:r>
        <w:rPr>
          <w:kern w:val="0"/>
        </w:rPr>
        <w:t>甲方的各项产品</w:t>
      </w:r>
      <w:r>
        <w:rPr>
          <w:rFonts w:hint="eastAsia"/>
          <w:kern w:val="0"/>
        </w:rPr>
        <w:t>/服务内容</w:t>
      </w:r>
      <w:r>
        <w:rPr>
          <w:kern w:val="0"/>
        </w:rPr>
        <w:t>或标准</w:t>
      </w:r>
      <w:r w:rsidRPr="005F651E">
        <w:rPr>
          <w:rFonts w:hint="eastAsia"/>
          <w:kern w:val="0"/>
        </w:rPr>
        <w:t>，应征得甲方的书面同意。</w:t>
      </w:r>
    </w:p>
    <w:p w:rsidR="001C0443" w:rsidRPr="008759B1" w:rsidRDefault="001C0443" w:rsidP="001C0443">
      <w:pPr>
        <w:pStyle w:val="11111111111"/>
        <w:ind w:leftChars="398" w:left="1076" w:hangingChars="150" w:hanging="360"/>
      </w:pPr>
      <w:r>
        <w:rPr>
          <w:rFonts w:hint="eastAsia"/>
        </w:rPr>
        <w:t>2</w:t>
      </w:r>
      <w:r w:rsidRPr="008759B1">
        <w:rPr>
          <w:rFonts w:hint="eastAsia"/>
        </w:rPr>
        <w:t>）</w:t>
      </w:r>
      <w:r>
        <w:rPr>
          <w:rFonts w:hint="eastAsia"/>
        </w:rPr>
        <w:t>负责在新设法人机构里面</w:t>
      </w:r>
      <w:r w:rsidRPr="008759B1">
        <w:rPr>
          <w:rFonts w:hint="eastAsia"/>
        </w:rPr>
        <w:t>妥善保管与甲方</w:t>
      </w:r>
      <w:r>
        <w:rPr>
          <w:rFonts w:hint="eastAsia"/>
        </w:rPr>
        <w:t>授权</w:t>
      </w:r>
      <w:r w:rsidRPr="008759B1">
        <w:rPr>
          <w:rFonts w:hint="eastAsia"/>
        </w:rPr>
        <w:t>相关的一切资料，不得将甲方的商号、注册商标用于与甲方</w:t>
      </w:r>
      <w:r>
        <w:rPr>
          <w:rFonts w:hint="eastAsia"/>
        </w:rPr>
        <w:t>授权</w:t>
      </w:r>
      <w:r w:rsidRPr="008759B1">
        <w:rPr>
          <w:rFonts w:hint="eastAsia"/>
        </w:rPr>
        <w:t>业务无关的其他任何场所、行业、活动或提供给第三方。</w:t>
      </w:r>
    </w:p>
    <w:p w:rsidR="001C0443" w:rsidRPr="008759B1" w:rsidRDefault="001C0443" w:rsidP="001C0443">
      <w:pPr>
        <w:pStyle w:val="11111111111"/>
        <w:ind w:firstLineChars="349" w:firstLine="838"/>
      </w:pPr>
      <w:r>
        <w:rPr>
          <w:rFonts w:hint="eastAsia"/>
        </w:rPr>
        <w:t>3）向法人机构进行实缴出资</w:t>
      </w:r>
      <w:r w:rsidRPr="008759B1">
        <w:rPr>
          <w:rFonts w:hint="eastAsia"/>
        </w:rPr>
        <w:t>和</w:t>
      </w:r>
      <w:r>
        <w:rPr>
          <w:rFonts w:hint="eastAsia"/>
        </w:rPr>
        <w:t>支付其他合同</w:t>
      </w:r>
      <w:r>
        <w:t>约定</w:t>
      </w:r>
      <w:r w:rsidRPr="008759B1">
        <w:rPr>
          <w:rFonts w:hint="eastAsia"/>
        </w:rPr>
        <w:t>费</w:t>
      </w:r>
      <w:r>
        <w:rPr>
          <w:rFonts w:hint="eastAsia"/>
        </w:rPr>
        <w:t>用</w:t>
      </w:r>
      <w:r w:rsidRPr="008759B1">
        <w:rPr>
          <w:rFonts w:hint="eastAsia"/>
        </w:rPr>
        <w:t>。</w:t>
      </w:r>
    </w:p>
    <w:p w:rsidR="001C0443" w:rsidRDefault="001C0443" w:rsidP="001C0443">
      <w:pPr>
        <w:pStyle w:val="11111111111"/>
        <w:ind w:leftChars="398" w:left="1076" w:hangingChars="150" w:hanging="360"/>
        <w:rPr>
          <w:kern w:val="0"/>
        </w:rPr>
      </w:pPr>
      <w:r>
        <w:rPr>
          <w:rFonts w:hint="eastAsia"/>
        </w:rPr>
        <w:t>4</w:t>
      </w:r>
      <w:r w:rsidRPr="008759B1">
        <w:rPr>
          <w:rFonts w:hint="eastAsia"/>
        </w:rPr>
        <w:t>）</w:t>
      </w:r>
      <w:r w:rsidRPr="00E14FF1">
        <w:rPr>
          <w:rFonts w:hint="eastAsia"/>
          <w:kern w:val="0"/>
        </w:rPr>
        <w:t>在本合同有效期内，乙方应及时向甲方披露所涉及的诉讼或仲裁及其他对甲方有重大影响的信息。</w:t>
      </w:r>
    </w:p>
    <w:p w:rsidR="001C0443" w:rsidRDefault="001C0443" w:rsidP="001C0443">
      <w:pPr>
        <w:pStyle w:val="11111111111"/>
        <w:ind w:leftChars="56" w:left="821" w:hangingChars="300" w:hanging="720"/>
        <w:rPr>
          <w:kern w:val="0"/>
        </w:rPr>
      </w:pPr>
      <w:r w:rsidRPr="006E531A">
        <w:rPr>
          <w:rFonts w:hint="eastAsia"/>
          <w:kern w:val="0"/>
        </w:rPr>
        <w:t>（</w:t>
      </w:r>
      <w:r>
        <w:rPr>
          <w:rFonts w:hint="eastAsia"/>
          <w:kern w:val="0"/>
        </w:rPr>
        <w:t>三</w:t>
      </w:r>
      <w:r w:rsidRPr="006E531A">
        <w:rPr>
          <w:rFonts w:hint="eastAsia"/>
          <w:kern w:val="0"/>
        </w:rPr>
        <w:t>）</w:t>
      </w:r>
      <w:r>
        <w:rPr>
          <w:rFonts w:hint="eastAsia"/>
          <w:kern w:val="0"/>
        </w:rPr>
        <w:t>接受甲方的</w:t>
      </w:r>
      <w:r>
        <w:rPr>
          <w:kern w:val="0"/>
        </w:rPr>
        <w:t>财务检查或审核，配合回复甲方提出的相关问题。</w:t>
      </w:r>
    </w:p>
    <w:p w:rsidR="001C0443" w:rsidRPr="001C66AF" w:rsidRDefault="001C0443" w:rsidP="001C0443">
      <w:pPr>
        <w:pStyle w:val="11111111111"/>
        <w:ind w:leftChars="67" w:left="829" w:hangingChars="295" w:hanging="708"/>
        <w:rPr>
          <w:kern w:val="0"/>
        </w:rPr>
      </w:pPr>
      <w:r w:rsidRPr="006E531A">
        <w:rPr>
          <w:rFonts w:hint="eastAsia"/>
          <w:kern w:val="0"/>
        </w:rPr>
        <w:t>（</w:t>
      </w:r>
      <w:r>
        <w:rPr>
          <w:rFonts w:hint="eastAsia"/>
          <w:kern w:val="0"/>
        </w:rPr>
        <w:t>四</w:t>
      </w:r>
      <w:r w:rsidRPr="006E531A">
        <w:rPr>
          <w:rFonts w:hint="eastAsia"/>
          <w:kern w:val="0"/>
        </w:rPr>
        <w:t>）</w:t>
      </w:r>
      <w:r w:rsidRPr="00E14FF1">
        <w:rPr>
          <w:rFonts w:hint="eastAsia"/>
          <w:kern w:val="0"/>
        </w:rPr>
        <w:t>甲方故意提供虚假信息或隐瞒重要信息，或在本合同签订时不符合法律、法规的强制性规定致使乙方遭受经济损失的，乙方有权解除本合同，并有权要求其赔偿所造成的损失。</w:t>
      </w:r>
    </w:p>
    <w:p w:rsidR="001C0443" w:rsidRDefault="001C0443" w:rsidP="001C0443">
      <w:pPr>
        <w:pStyle w:val="Subtitle"/>
        <w:jc w:val="both"/>
      </w:pPr>
      <w:r>
        <w:rPr>
          <w:rFonts w:hint="eastAsia"/>
        </w:rPr>
        <w:t>六、</w:t>
      </w:r>
      <w:r w:rsidRPr="00F1041B">
        <w:rPr>
          <w:rFonts w:hint="eastAsia"/>
        </w:rPr>
        <w:t>商业秘密保护</w:t>
      </w:r>
    </w:p>
    <w:p w:rsidR="001C0443" w:rsidRDefault="001C0443" w:rsidP="001C0443">
      <w:pPr>
        <w:pStyle w:val="11111111111"/>
        <w:ind w:leftChars="66" w:left="532" w:hangingChars="147" w:hanging="413"/>
        <w:rPr>
          <w:kern w:val="0"/>
        </w:rPr>
      </w:pPr>
      <w:r>
        <w:rPr>
          <w:rStyle w:val="33333333333Char"/>
          <w:rFonts w:hint="eastAsia"/>
        </w:rPr>
        <w:t>1</w:t>
      </w:r>
      <w:r w:rsidRPr="002A1C94">
        <w:rPr>
          <w:rStyle w:val="33333333333Char"/>
          <w:rFonts w:hint="eastAsia"/>
        </w:rPr>
        <w:t>、</w:t>
      </w:r>
      <w:r w:rsidRPr="00FB2A84">
        <w:rPr>
          <w:rFonts w:hint="eastAsia"/>
          <w:kern w:val="0"/>
        </w:rPr>
        <w:t>乙方应将</w:t>
      </w:r>
      <w:r>
        <w:rPr>
          <w:rFonts w:hint="eastAsia"/>
          <w:kern w:val="0"/>
        </w:rPr>
        <w:t>为履行本合同所制定或获取</w:t>
      </w:r>
      <w:r w:rsidRPr="00FB2A84">
        <w:rPr>
          <w:rFonts w:hint="eastAsia"/>
          <w:kern w:val="0"/>
        </w:rPr>
        <w:t>的其它资料所含内容列为机密，并使其处于保密状态。未经甲方事先书面同意，乙方不得复制、记录或以其它方式泄露给他人。</w:t>
      </w:r>
    </w:p>
    <w:p w:rsidR="001C0443" w:rsidRDefault="001C0443" w:rsidP="001C0443">
      <w:pPr>
        <w:pStyle w:val="11111111111"/>
        <w:ind w:leftChars="66" w:left="532" w:hangingChars="147" w:hanging="413"/>
        <w:rPr>
          <w:kern w:val="0"/>
        </w:rPr>
      </w:pPr>
      <w:r>
        <w:rPr>
          <w:rStyle w:val="33333333333Char"/>
          <w:rFonts w:hint="eastAsia"/>
        </w:rPr>
        <w:t>2</w:t>
      </w:r>
      <w:r w:rsidRPr="002A1C94">
        <w:rPr>
          <w:rStyle w:val="33333333333Char"/>
          <w:rFonts w:hint="eastAsia"/>
        </w:rPr>
        <w:t>、</w:t>
      </w:r>
      <w:r w:rsidRPr="00FB2A84">
        <w:rPr>
          <w:rFonts w:hint="eastAsia"/>
          <w:kern w:val="0"/>
        </w:rPr>
        <w:t>乙方承诺在整个合同期内和合同期满后</w:t>
      </w:r>
      <w:r>
        <w:rPr>
          <w:rFonts w:hint="eastAsia"/>
          <w:kern w:val="0"/>
        </w:rPr>
        <w:t>3</w:t>
      </w:r>
      <w:r w:rsidRPr="00FB2A84">
        <w:rPr>
          <w:rFonts w:hint="eastAsia"/>
          <w:kern w:val="0"/>
        </w:rPr>
        <w:t>年内，不将它所知的任何保密信息、知识、经营方法等为了其他人、组织、公司的利益向其透露。</w:t>
      </w:r>
    </w:p>
    <w:p w:rsidR="001C0443" w:rsidRPr="00BF0A20" w:rsidRDefault="001C0443" w:rsidP="001C0443">
      <w:pPr>
        <w:pStyle w:val="11111111111"/>
        <w:ind w:leftChars="66" w:left="532" w:hangingChars="147" w:hanging="413"/>
        <w:rPr>
          <w:kern w:val="0"/>
        </w:rPr>
      </w:pPr>
      <w:r>
        <w:rPr>
          <w:rStyle w:val="33333333333Char"/>
          <w:rFonts w:hint="eastAsia"/>
        </w:rPr>
        <w:t>3</w:t>
      </w:r>
      <w:r w:rsidRPr="002A1C94">
        <w:rPr>
          <w:rStyle w:val="33333333333Char"/>
          <w:rFonts w:hint="eastAsia"/>
        </w:rPr>
        <w:t>、</w:t>
      </w:r>
      <w:r>
        <w:rPr>
          <w:rFonts w:hint="eastAsia"/>
          <w:kern w:val="0"/>
        </w:rPr>
        <w:t>乙方应</w:t>
      </w:r>
      <w:r w:rsidRPr="00291F70">
        <w:rPr>
          <w:rFonts w:hint="eastAsia"/>
          <w:kern w:val="0"/>
        </w:rPr>
        <w:t>与甲方其签订保密协议或让其</w:t>
      </w:r>
      <w:r>
        <w:rPr>
          <w:rFonts w:hint="eastAsia"/>
          <w:kern w:val="0"/>
        </w:rPr>
        <w:t>员工签署保密承诺书，使该等人员承担保密义务。保密协议或承诺书使用</w:t>
      </w:r>
      <w:r w:rsidRPr="00291F70">
        <w:rPr>
          <w:rFonts w:hint="eastAsia"/>
          <w:kern w:val="0"/>
        </w:rPr>
        <w:t>统</w:t>
      </w:r>
      <w:r>
        <w:rPr>
          <w:rFonts w:hint="eastAsia"/>
          <w:kern w:val="0"/>
        </w:rPr>
        <w:t>一制定的文本，并由</w:t>
      </w:r>
      <w:r w:rsidRPr="00291F70">
        <w:rPr>
          <w:rFonts w:hint="eastAsia"/>
          <w:kern w:val="0"/>
        </w:rPr>
        <w:t>存档备案。</w:t>
      </w:r>
    </w:p>
    <w:p w:rsidR="001C0443" w:rsidRPr="008759B1" w:rsidRDefault="001C0443" w:rsidP="001C0443">
      <w:pPr>
        <w:pStyle w:val="Subtitle"/>
        <w:jc w:val="both"/>
      </w:pPr>
      <w:r>
        <w:rPr>
          <w:rFonts w:hint="eastAsia"/>
        </w:rPr>
        <w:t>七</w:t>
      </w:r>
      <w:r w:rsidRPr="008759B1">
        <w:rPr>
          <w:rFonts w:hint="eastAsia"/>
        </w:rPr>
        <w:t>、违约责任</w:t>
      </w:r>
    </w:p>
    <w:p w:rsidR="001C0443" w:rsidRPr="008759B1" w:rsidRDefault="001C0443" w:rsidP="001C0443">
      <w:pPr>
        <w:pStyle w:val="11111111111"/>
        <w:ind w:firstLineChars="49" w:firstLine="118"/>
      </w:pPr>
      <w:r w:rsidRPr="00B11E48">
        <w:rPr>
          <w:rFonts w:hint="eastAsia"/>
          <w:b/>
        </w:rPr>
        <w:lastRenderedPageBreak/>
        <w:t>1、</w:t>
      </w:r>
      <w:r w:rsidRPr="008759B1">
        <w:rPr>
          <w:rFonts w:hint="eastAsia"/>
        </w:rPr>
        <w:t>双方中的任何一方违反本协议，若给对方造成损失，须承担赔偿责任。</w:t>
      </w:r>
    </w:p>
    <w:p w:rsidR="001C0443" w:rsidRDefault="001C0443" w:rsidP="001C0443">
      <w:pPr>
        <w:pStyle w:val="11111111111"/>
        <w:ind w:leftChars="56" w:left="455" w:hangingChars="147" w:hanging="354"/>
      </w:pPr>
      <w:r w:rsidRPr="00B11E48">
        <w:rPr>
          <w:rFonts w:hint="eastAsia"/>
          <w:b/>
        </w:rPr>
        <w:t>2、</w:t>
      </w:r>
      <w:r w:rsidRPr="008759B1">
        <w:rPr>
          <w:rFonts w:hint="eastAsia"/>
        </w:rPr>
        <w:t>在合同期限内，</w:t>
      </w:r>
      <w:r>
        <w:rPr>
          <w:rFonts w:hint="eastAsia"/>
        </w:rPr>
        <w:t>乙</w:t>
      </w:r>
      <w:r w:rsidRPr="008759B1">
        <w:rPr>
          <w:rFonts w:hint="eastAsia"/>
        </w:rPr>
        <w:t>方如果</w:t>
      </w:r>
      <w:r>
        <w:rPr>
          <w:rFonts w:hint="eastAsia"/>
        </w:rPr>
        <w:t>未经</w:t>
      </w:r>
      <w:r>
        <w:t>报备</w:t>
      </w:r>
      <w:r w:rsidRPr="008759B1">
        <w:rPr>
          <w:rFonts w:hint="eastAsia"/>
        </w:rPr>
        <w:t>与其他机构</w:t>
      </w:r>
      <w:r>
        <w:rPr>
          <w:rFonts w:hint="eastAsia"/>
        </w:rPr>
        <w:t>或个人</w:t>
      </w:r>
      <w:r w:rsidRPr="008759B1">
        <w:rPr>
          <w:rFonts w:hint="eastAsia"/>
        </w:rPr>
        <w:t>再签订类似或专业相近的协议，甲方将终止授权。</w:t>
      </w:r>
    </w:p>
    <w:p w:rsidR="001C0443" w:rsidRDefault="001C0443" w:rsidP="001C0443">
      <w:pPr>
        <w:pStyle w:val="11111111111"/>
        <w:ind w:leftChars="56" w:left="455" w:hangingChars="147" w:hanging="354"/>
        <w:rPr>
          <w:kern w:val="0"/>
        </w:rPr>
      </w:pPr>
      <w:r w:rsidRPr="00B11E48">
        <w:rPr>
          <w:rFonts w:hint="eastAsia"/>
          <w:b/>
          <w:kern w:val="0"/>
        </w:rPr>
        <w:t>3、</w:t>
      </w:r>
      <w:r>
        <w:rPr>
          <w:rFonts w:hint="eastAsia"/>
          <w:kern w:val="0"/>
        </w:rPr>
        <w:t>合同一经订立，双方没有任何理由违反约定，若一方违约行为构成解除合同条件的另一方有权书面通知其更正，违约方因在收到通知后10个工作日内自行更正。逾期未更正的，合同自动解除。</w:t>
      </w:r>
    </w:p>
    <w:p w:rsidR="001C0443" w:rsidRPr="00B11E48" w:rsidRDefault="001C0443" w:rsidP="001C0443">
      <w:pPr>
        <w:pStyle w:val="Subtitle"/>
        <w:jc w:val="both"/>
        <w:rPr>
          <w:szCs w:val="28"/>
        </w:rPr>
      </w:pPr>
      <w:r>
        <w:rPr>
          <w:rFonts w:hint="eastAsia"/>
          <w:szCs w:val="28"/>
        </w:rPr>
        <w:t>八、合作</w:t>
      </w:r>
      <w:r w:rsidRPr="00B11E48">
        <w:rPr>
          <w:rFonts w:hint="eastAsia"/>
          <w:szCs w:val="24"/>
        </w:rPr>
        <w:t>变更</w:t>
      </w:r>
      <w:r>
        <w:rPr>
          <w:rFonts w:hint="eastAsia"/>
          <w:szCs w:val="24"/>
        </w:rPr>
        <w:t>、转让；解除及</w:t>
      </w:r>
      <w:r w:rsidRPr="00B11E48">
        <w:rPr>
          <w:rFonts w:hint="eastAsia"/>
          <w:szCs w:val="28"/>
        </w:rPr>
        <w:t>终止</w:t>
      </w:r>
    </w:p>
    <w:p w:rsidR="001C0443" w:rsidRPr="009A743F" w:rsidRDefault="001C0443" w:rsidP="001C0443">
      <w:pPr>
        <w:pStyle w:val="222222222"/>
        <w:ind w:leftChars="-1" w:left="0" w:firstLineChars="0" w:hanging="2"/>
        <w:rPr>
          <w:b/>
        </w:rPr>
      </w:pPr>
      <w:r w:rsidRPr="009A743F">
        <w:rPr>
          <w:rFonts w:hint="eastAsia"/>
          <w:b/>
        </w:rPr>
        <w:t>1、变更、转让</w:t>
      </w:r>
    </w:p>
    <w:p w:rsidR="001C0443" w:rsidRPr="008759B1" w:rsidRDefault="001C0443" w:rsidP="001C0443">
      <w:pPr>
        <w:pStyle w:val="11111111111"/>
        <w:ind w:leftChars="114" w:left="925" w:hangingChars="300" w:hanging="720"/>
      </w:pPr>
      <w:r w:rsidRPr="006E531A">
        <w:rPr>
          <w:rFonts w:hint="eastAsia"/>
          <w:kern w:val="0"/>
        </w:rPr>
        <w:t>（</w:t>
      </w:r>
      <w:r>
        <w:rPr>
          <w:rFonts w:hint="eastAsia"/>
          <w:kern w:val="0"/>
        </w:rPr>
        <w:t>一</w:t>
      </w:r>
      <w:r w:rsidRPr="006E531A">
        <w:rPr>
          <w:rFonts w:hint="eastAsia"/>
          <w:kern w:val="0"/>
        </w:rPr>
        <w:t>）</w:t>
      </w:r>
      <w:r w:rsidRPr="008759B1">
        <w:rPr>
          <w:rFonts w:hint="eastAsia"/>
        </w:rPr>
        <w:t>甲、乙双方合作过程中，如有本协议未尽事项或需要调整事项，由甲、乙双方协商、以书面形式对本协议进行补充或调整。</w:t>
      </w:r>
    </w:p>
    <w:p w:rsidR="001C0443" w:rsidRDefault="001C0443" w:rsidP="001C0443">
      <w:pPr>
        <w:pStyle w:val="11111111111"/>
        <w:ind w:leftChars="114" w:left="925" w:hangingChars="300" w:hanging="720"/>
        <w:rPr>
          <w:kern w:val="0"/>
        </w:rPr>
      </w:pPr>
      <w:r w:rsidRPr="006E531A">
        <w:rPr>
          <w:rFonts w:hint="eastAsia"/>
          <w:kern w:val="0"/>
        </w:rPr>
        <w:t>（</w:t>
      </w:r>
      <w:r>
        <w:rPr>
          <w:rFonts w:hint="eastAsia"/>
          <w:kern w:val="0"/>
        </w:rPr>
        <w:t>二</w:t>
      </w:r>
      <w:r w:rsidRPr="006E531A">
        <w:rPr>
          <w:rFonts w:hint="eastAsia"/>
          <w:kern w:val="0"/>
        </w:rPr>
        <w:t>）</w:t>
      </w:r>
      <w:r>
        <w:rPr>
          <w:rFonts w:hint="eastAsia"/>
          <w:kern w:val="0"/>
        </w:rPr>
        <w:t>合同的转让：若</w:t>
      </w:r>
      <w:r>
        <w:rPr>
          <w:rFonts w:hint="eastAsia"/>
        </w:rPr>
        <w:t>乙方</w:t>
      </w:r>
      <w:r>
        <w:t>向</w:t>
      </w:r>
      <w:r>
        <w:rPr>
          <w:rFonts w:hint="eastAsia"/>
        </w:rPr>
        <w:t>其获得甲方</w:t>
      </w:r>
      <w:r>
        <w:t>授权</w:t>
      </w:r>
      <w:r>
        <w:rPr>
          <w:rFonts w:hint="eastAsia"/>
        </w:rPr>
        <w:t>范围</w:t>
      </w:r>
      <w:r>
        <w:t>内</w:t>
      </w:r>
      <w:r>
        <w:rPr>
          <w:rFonts w:hint="eastAsia"/>
        </w:rPr>
        <w:t>其他</w:t>
      </w:r>
      <w:r>
        <w:t>机构</w:t>
      </w:r>
      <w:r>
        <w:rPr>
          <w:rFonts w:hint="eastAsia"/>
        </w:rPr>
        <w:t>或个人</w:t>
      </w:r>
      <w:r w:rsidRPr="007C5278">
        <w:t>再次转授</w:t>
      </w:r>
      <w:r>
        <w:t>权</w:t>
      </w:r>
      <w:r>
        <w:rPr>
          <w:rFonts w:hint="eastAsia"/>
          <w:kern w:val="0"/>
        </w:rPr>
        <w:t>，自转让之日起乙方应承诺此第三方</w:t>
      </w:r>
      <w:r>
        <w:rPr>
          <w:kern w:val="0"/>
        </w:rPr>
        <w:t>的</w:t>
      </w:r>
      <w:r>
        <w:rPr>
          <w:rFonts w:hint="eastAsia"/>
          <w:kern w:val="0"/>
        </w:rPr>
        <w:t>商业秘密保护义务，</w:t>
      </w:r>
      <w:r>
        <w:rPr>
          <w:kern w:val="0"/>
        </w:rPr>
        <w:t>并对其违反本义务</w:t>
      </w:r>
      <w:r>
        <w:rPr>
          <w:rFonts w:hint="eastAsia"/>
          <w:kern w:val="0"/>
        </w:rPr>
        <w:t>从而对</w:t>
      </w:r>
      <w:r>
        <w:rPr>
          <w:kern w:val="0"/>
        </w:rPr>
        <w:t>甲方造成的损失</w:t>
      </w:r>
      <w:r>
        <w:rPr>
          <w:rFonts w:hint="eastAsia"/>
          <w:kern w:val="0"/>
        </w:rPr>
        <w:t>承担赔偿</w:t>
      </w:r>
      <w:r>
        <w:rPr>
          <w:kern w:val="0"/>
        </w:rPr>
        <w:t>责任</w:t>
      </w:r>
      <w:r>
        <w:rPr>
          <w:rFonts w:hint="eastAsia"/>
          <w:kern w:val="0"/>
        </w:rPr>
        <w:t>。</w:t>
      </w:r>
    </w:p>
    <w:p w:rsidR="001C0443" w:rsidRPr="009A743F" w:rsidRDefault="001C0443" w:rsidP="001C0443">
      <w:pPr>
        <w:pStyle w:val="222222222"/>
        <w:ind w:leftChars="-1" w:left="0" w:firstLineChars="0" w:hanging="2"/>
        <w:rPr>
          <w:b/>
        </w:rPr>
      </w:pPr>
      <w:r w:rsidRPr="009A743F">
        <w:rPr>
          <w:rFonts w:hint="eastAsia"/>
          <w:b/>
        </w:rPr>
        <w:t>2、解除及终止</w:t>
      </w:r>
    </w:p>
    <w:p w:rsidR="001C0443" w:rsidRPr="002F11FD" w:rsidRDefault="001C0443" w:rsidP="001C0443">
      <w:pPr>
        <w:pStyle w:val="11111111111"/>
        <w:ind w:leftChars="114" w:left="925" w:hangingChars="300" w:hanging="720"/>
        <w:rPr>
          <w:kern w:val="0"/>
        </w:rPr>
      </w:pPr>
      <w:r w:rsidRPr="006E531A">
        <w:rPr>
          <w:rFonts w:hint="eastAsia"/>
          <w:kern w:val="0"/>
        </w:rPr>
        <w:t>（</w:t>
      </w:r>
      <w:r>
        <w:rPr>
          <w:rFonts w:hint="eastAsia"/>
          <w:kern w:val="0"/>
        </w:rPr>
        <w:t>一</w:t>
      </w:r>
      <w:r w:rsidRPr="006E531A">
        <w:rPr>
          <w:rFonts w:hint="eastAsia"/>
          <w:kern w:val="0"/>
        </w:rPr>
        <w:t>）</w:t>
      </w:r>
      <w:r w:rsidRPr="008759B1">
        <w:rPr>
          <w:rFonts w:hint="eastAsia"/>
        </w:rPr>
        <w:t>遇有下列情形，则本协议终止：</w:t>
      </w:r>
    </w:p>
    <w:p w:rsidR="001C0443" w:rsidRPr="008759B1" w:rsidRDefault="001C0443" w:rsidP="001C0443">
      <w:pPr>
        <w:spacing w:line="420" w:lineRule="exact"/>
        <w:ind w:firstLineChars="400" w:firstLine="960"/>
        <w:rPr>
          <w:rFonts w:ascii="仿宋_GB2312" w:eastAsia="仿宋_GB2312" w:hAnsi="宋体"/>
          <w:sz w:val="24"/>
        </w:rPr>
      </w:pPr>
      <w:r w:rsidRPr="008759B1">
        <w:rPr>
          <w:rFonts w:ascii="仿宋_GB2312" w:eastAsia="仿宋_GB2312" w:hAnsi="宋体" w:hint="eastAsia"/>
          <w:sz w:val="24"/>
        </w:rPr>
        <w:t>1）合作期满，甲、乙双方决定不延长合作期；</w:t>
      </w:r>
    </w:p>
    <w:p w:rsidR="001C0443" w:rsidRPr="008759B1" w:rsidRDefault="001C0443" w:rsidP="001C0443">
      <w:pPr>
        <w:spacing w:line="420" w:lineRule="exact"/>
        <w:ind w:firstLineChars="400" w:firstLine="960"/>
        <w:rPr>
          <w:rFonts w:ascii="仿宋_GB2312" w:eastAsia="仿宋_GB2312" w:hAnsi="宋体"/>
          <w:sz w:val="24"/>
        </w:rPr>
      </w:pPr>
      <w:r w:rsidRPr="008759B1">
        <w:rPr>
          <w:rFonts w:ascii="仿宋_GB2312" w:eastAsia="仿宋_GB2312" w:hAnsi="宋体" w:hint="eastAsia"/>
          <w:sz w:val="24"/>
        </w:rPr>
        <w:t>2）双方中任何一方的主体消亡；</w:t>
      </w:r>
    </w:p>
    <w:p w:rsidR="001C0443" w:rsidRPr="008759B1" w:rsidRDefault="001C0443" w:rsidP="001C0443">
      <w:pPr>
        <w:spacing w:line="420" w:lineRule="exact"/>
        <w:ind w:firstLineChars="400" w:firstLine="960"/>
        <w:rPr>
          <w:rFonts w:ascii="仿宋_GB2312" w:eastAsia="仿宋_GB2312" w:hAnsi="宋体"/>
          <w:sz w:val="24"/>
        </w:rPr>
      </w:pPr>
      <w:r w:rsidRPr="008759B1">
        <w:rPr>
          <w:rFonts w:ascii="仿宋_GB2312" w:eastAsia="仿宋_GB2312" w:hAnsi="宋体" w:hint="eastAsia"/>
          <w:sz w:val="24"/>
        </w:rPr>
        <w:t>3）由于国家政策和法律的重大变化或其它不可抗力致使合作无法继续；</w:t>
      </w:r>
    </w:p>
    <w:p w:rsidR="001C0443" w:rsidRDefault="001C0443" w:rsidP="001C0443">
      <w:pPr>
        <w:spacing w:line="420" w:lineRule="exact"/>
        <w:ind w:leftChars="456" w:left="1181" w:hangingChars="150" w:hanging="360"/>
        <w:rPr>
          <w:rFonts w:ascii="仿宋_GB2312" w:eastAsia="仿宋_GB2312" w:hAnsi="宋体"/>
          <w:sz w:val="24"/>
        </w:rPr>
      </w:pPr>
      <w:r w:rsidRPr="008759B1">
        <w:rPr>
          <w:rFonts w:ascii="仿宋_GB2312" w:eastAsia="仿宋_GB2312" w:hAnsi="宋体" w:hint="eastAsia"/>
          <w:sz w:val="24"/>
        </w:rPr>
        <w:t>4）双方中任何一方违反本协议的规定致使不能实现合同目的时，另一方有权依照合同法终止本协议并要求赔偿；</w:t>
      </w:r>
    </w:p>
    <w:p w:rsidR="001C0443" w:rsidRDefault="001C0443" w:rsidP="001C0443">
      <w:pPr>
        <w:pStyle w:val="222222222"/>
        <w:ind w:leftChars="456" w:left="941" w:hangingChars="50" w:hanging="120"/>
      </w:pPr>
      <w:r w:rsidRPr="008759B1">
        <w:rPr>
          <w:rFonts w:hint="eastAsia"/>
        </w:rPr>
        <w:t>5</w:t>
      </w:r>
      <w:r>
        <w:rPr>
          <w:rFonts w:hint="eastAsia"/>
        </w:rPr>
        <w:t>）经双方协商提前终止本协议;</w:t>
      </w:r>
    </w:p>
    <w:p w:rsidR="001C0443" w:rsidRDefault="001C0443" w:rsidP="001C0443">
      <w:pPr>
        <w:pStyle w:val="222222222"/>
        <w:ind w:leftChars="456" w:left="941" w:hangingChars="50" w:hanging="120"/>
        <w:rPr>
          <w:kern w:val="0"/>
        </w:rPr>
      </w:pPr>
      <w:r>
        <w:rPr>
          <w:rFonts w:hint="eastAsia"/>
        </w:rPr>
        <w:t>6</w:t>
      </w:r>
      <w:r w:rsidRPr="008759B1">
        <w:rPr>
          <w:rFonts w:hint="eastAsia"/>
        </w:rPr>
        <w:t>）</w:t>
      </w:r>
      <w:r>
        <w:rPr>
          <w:rFonts w:hint="eastAsia"/>
          <w:kern w:val="0"/>
        </w:rPr>
        <w:t>未经甲方允许擅自扩大许可商标的使用范围，</w:t>
      </w:r>
      <w:r w:rsidRPr="00FB2A84">
        <w:rPr>
          <w:rFonts w:hint="eastAsia"/>
          <w:kern w:val="0"/>
        </w:rPr>
        <w:t>或与其它商标组合使用；</w:t>
      </w:r>
    </w:p>
    <w:p w:rsidR="001C0443" w:rsidRDefault="001C0443" w:rsidP="001C0443">
      <w:pPr>
        <w:pStyle w:val="222222222"/>
        <w:ind w:leftChars="456" w:left="941" w:hangingChars="50" w:hanging="120"/>
        <w:rPr>
          <w:kern w:val="0"/>
        </w:rPr>
      </w:pPr>
      <w:r>
        <w:rPr>
          <w:rFonts w:hint="eastAsia"/>
        </w:rPr>
        <w:t>7</w:t>
      </w:r>
      <w:r w:rsidRPr="008759B1">
        <w:rPr>
          <w:rFonts w:hint="eastAsia"/>
        </w:rPr>
        <w:t>）</w:t>
      </w:r>
      <w:r w:rsidRPr="00FB2A84">
        <w:rPr>
          <w:rFonts w:hint="eastAsia"/>
          <w:kern w:val="0"/>
        </w:rPr>
        <w:t>未经甲方允许将许可商标再许可他人或转让，出借、转卖他人制作或使用</w:t>
      </w:r>
      <w:r>
        <w:rPr>
          <w:rFonts w:hint="eastAsia"/>
          <w:kern w:val="0"/>
        </w:rPr>
        <w:t>;</w:t>
      </w:r>
    </w:p>
    <w:p w:rsidR="001C0443" w:rsidRDefault="001C0443" w:rsidP="001C0443">
      <w:pPr>
        <w:pStyle w:val="222222222"/>
        <w:ind w:leftChars="456" w:left="941" w:hangingChars="50" w:hanging="120"/>
        <w:rPr>
          <w:kern w:val="0"/>
        </w:rPr>
      </w:pPr>
      <w:r>
        <w:rPr>
          <w:rFonts w:hint="eastAsia"/>
        </w:rPr>
        <w:t>8</w:t>
      </w:r>
      <w:r w:rsidRPr="008759B1">
        <w:rPr>
          <w:rFonts w:hint="eastAsia"/>
        </w:rPr>
        <w:t>）</w:t>
      </w:r>
      <w:r w:rsidRPr="00FB2A84">
        <w:rPr>
          <w:rFonts w:hint="eastAsia"/>
          <w:kern w:val="0"/>
        </w:rPr>
        <w:t>自行制作或使用与许可商标相似或变形的商标；</w:t>
      </w:r>
    </w:p>
    <w:p w:rsidR="001C0443" w:rsidRDefault="001C0443" w:rsidP="001C0443">
      <w:pPr>
        <w:pStyle w:val="222222222"/>
        <w:ind w:leftChars="456" w:left="1181" w:hangingChars="150" w:hanging="360"/>
        <w:rPr>
          <w:kern w:val="0"/>
        </w:rPr>
      </w:pPr>
      <w:r>
        <w:rPr>
          <w:rFonts w:hint="eastAsia"/>
        </w:rPr>
        <w:t>9</w:t>
      </w:r>
      <w:r w:rsidRPr="008759B1">
        <w:rPr>
          <w:rFonts w:hint="eastAsia"/>
        </w:rPr>
        <w:t>）</w:t>
      </w:r>
      <w:r>
        <w:rPr>
          <w:rFonts w:hint="eastAsia"/>
          <w:kern w:val="0"/>
        </w:rPr>
        <w:t>降低标准的服务质量或产品</w:t>
      </w:r>
      <w:r w:rsidRPr="00FB2A84">
        <w:rPr>
          <w:rFonts w:hint="eastAsia"/>
          <w:kern w:val="0"/>
        </w:rPr>
        <w:t>质量，发生被舆论工具曝光批评或消费者严重投诉等情况；</w:t>
      </w:r>
    </w:p>
    <w:p w:rsidR="001C0443" w:rsidRDefault="001C0443" w:rsidP="001C0443">
      <w:pPr>
        <w:pStyle w:val="222222222"/>
        <w:ind w:leftChars="456" w:left="1181" w:hangingChars="150" w:hanging="360"/>
        <w:rPr>
          <w:kern w:val="0"/>
        </w:rPr>
      </w:pPr>
      <w:r>
        <w:rPr>
          <w:rFonts w:hint="eastAsia"/>
        </w:rPr>
        <w:t>10</w:t>
      </w:r>
      <w:r w:rsidRPr="008759B1">
        <w:rPr>
          <w:rFonts w:hint="eastAsia"/>
        </w:rPr>
        <w:t>）</w:t>
      </w:r>
      <w:r w:rsidRPr="00FB2A84">
        <w:rPr>
          <w:rFonts w:hint="eastAsia"/>
          <w:kern w:val="0"/>
        </w:rPr>
        <w:t>不按合同规定</w:t>
      </w:r>
      <w:r>
        <w:rPr>
          <w:rFonts w:hint="eastAsia"/>
          <w:kern w:val="0"/>
        </w:rPr>
        <w:t>进行法人机构</w:t>
      </w:r>
      <w:r>
        <w:rPr>
          <w:kern w:val="0"/>
        </w:rPr>
        <w:t>的</w:t>
      </w:r>
      <w:r>
        <w:rPr>
          <w:rFonts w:hint="eastAsia"/>
          <w:kern w:val="0"/>
        </w:rPr>
        <w:t>实缴出资或</w:t>
      </w:r>
      <w:r>
        <w:rPr>
          <w:kern w:val="0"/>
        </w:rPr>
        <w:t>进行</w:t>
      </w:r>
      <w:r>
        <w:rPr>
          <w:rFonts w:hint="eastAsia"/>
          <w:kern w:val="0"/>
        </w:rPr>
        <w:t>收益</w:t>
      </w:r>
      <w:r>
        <w:rPr>
          <w:kern w:val="0"/>
        </w:rPr>
        <w:t>分成</w:t>
      </w:r>
      <w:r w:rsidRPr="00FB2A84">
        <w:rPr>
          <w:rFonts w:hint="eastAsia"/>
          <w:kern w:val="0"/>
        </w:rPr>
        <w:t>；</w:t>
      </w:r>
    </w:p>
    <w:p w:rsidR="001C0443" w:rsidRDefault="001C0443" w:rsidP="001C0443">
      <w:pPr>
        <w:pStyle w:val="222222222"/>
        <w:ind w:leftChars="456" w:left="941" w:hangingChars="50" w:hanging="120"/>
        <w:rPr>
          <w:kern w:val="0"/>
        </w:rPr>
      </w:pPr>
      <w:r>
        <w:rPr>
          <w:rFonts w:hint="eastAsia"/>
        </w:rPr>
        <w:t>11</w:t>
      </w:r>
      <w:r w:rsidRPr="008759B1">
        <w:rPr>
          <w:rFonts w:hint="eastAsia"/>
        </w:rPr>
        <w:t>）</w:t>
      </w:r>
      <w:r w:rsidRPr="00FB2A84">
        <w:rPr>
          <w:rFonts w:hint="eastAsia"/>
          <w:kern w:val="0"/>
        </w:rPr>
        <w:t>不接受甲方依据管理体系规定进行的监督，或阻止甲方进行检查；</w:t>
      </w:r>
    </w:p>
    <w:p w:rsidR="001C0443" w:rsidRDefault="001C0443" w:rsidP="001C0443">
      <w:pPr>
        <w:pStyle w:val="222222222"/>
        <w:ind w:leftChars="456" w:left="941" w:hangingChars="50" w:hanging="120"/>
        <w:rPr>
          <w:kern w:val="0"/>
        </w:rPr>
      </w:pPr>
      <w:r>
        <w:rPr>
          <w:rFonts w:hint="eastAsia"/>
        </w:rPr>
        <w:lastRenderedPageBreak/>
        <w:t>12</w:t>
      </w:r>
      <w:r w:rsidRPr="008759B1">
        <w:rPr>
          <w:rFonts w:hint="eastAsia"/>
        </w:rPr>
        <w:t>）</w:t>
      </w:r>
      <w:r w:rsidRPr="00FB2A84">
        <w:rPr>
          <w:rFonts w:hint="eastAsia"/>
          <w:kern w:val="0"/>
        </w:rPr>
        <w:t>擅自变更本合同规定的权利义务主体。</w:t>
      </w:r>
    </w:p>
    <w:p w:rsidR="001C0443" w:rsidRDefault="001C0443" w:rsidP="001C0443">
      <w:pPr>
        <w:pStyle w:val="11111111111"/>
        <w:ind w:firstLineChars="100" w:firstLine="240"/>
        <w:rPr>
          <w:kern w:val="0"/>
        </w:rPr>
      </w:pPr>
      <w:r w:rsidRPr="006E531A">
        <w:rPr>
          <w:rFonts w:hint="eastAsia"/>
          <w:kern w:val="0"/>
        </w:rPr>
        <w:t>（</w:t>
      </w:r>
      <w:r>
        <w:rPr>
          <w:rFonts w:hint="eastAsia"/>
          <w:kern w:val="0"/>
        </w:rPr>
        <w:t>二</w:t>
      </w:r>
      <w:r w:rsidRPr="006E531A">
        <w:rPr>
          <w:rFonts w:hint="eastAsia"/>
          <w:kern w:val="0"/>
        </w:rPr>
        <w:t>）</w:t>
      </w:r>
      <w:r w:rsidRPr="00FB2A84">
        <w:rPr>
          <w:rFonts w:hint="eastAsia"/>
          <w:kern w:val="0"/>
        </w:rPr>
        <w:t>本合同在下列条件下自动终止：</w:t>
      </w:r>
    </w:p>
    <w:p w:rsidR="001C0443" w:rsidRDefault="001C0443" w:rsidP="001C0443">
      <w:pPr>
        <w:pStyle w:val="11111111111"/>
        <w:ind w:leftChars="472" w:left="850" w:firstLine="2"/>
        <w:rPr>
          <w:kern w:val="0"/>
        </w:rPr>
      </w:pPr>
      <w:r>
        <w:rPr>
          <w:rFonts w:hint="eastAsia"/>
        </w:rPr>
        <w:t>1</w:t>
      </w:r>
      <w:r w:rsidRPr="008759B1">
        <w:rPr>
          <w:rFonts w:hint="eastAsia"/>
        </w:rPr>
        <w:t>）</w:t>
      </w:r>
      <w:r w:rsidRPr="00FB2A84">
        <w:rPr>
          <w:rFonts w:hint="eastAsia"/>
          <w:kern w:val="0"/>
        </w:rPr>
        <w:t>乙方</w:t>
      </w:r>
      <w:r>
        <w:rPr>
          <w:rFonts w:hint="eastAsia"/>
          <w:kern w:val="0"/>
        </w:rPr>
        <w:t>、</w:t>
      </w:r>
      <w:r>
        <w:rPr>
          <w:kern w:val="0"/>
        </w:rPr>
        <w:t>法人机构</w:t>
      </w:r>
      <w:r>
        <w:rPr>
          <w:rFonts w:hint="eastAsia"/>
          <w:kern w:val="0"/>
        </w:rPr>
        <w:t>或其</w:t>
      </w:r>
      <w:r>
        <w:rPr>
          <w:kern w:val="0"/>
        </w:rPr>
        <w:t>分支机构</w:t>
      </w:r>
      <w:r w:rsidRPr="00FB2A84">
        <w:rPr>
          <w:rFonts w:hint="eastAsia"/>
          <w:kern w:val="0"/>
        </w:rPr>
        <w:t>遭受严重亏损而无力或不可能继续经营；</w:t>
      </w:r>
    </w:p>
    <w:p w:rsidR="001C0443" w:rsidRDefault="001C0443" w:rsidP="001C0443">
      <w:pPr>
        <w:pStyle w:val="11111111111"/>
        <w:ind w:firstLineChars="400" w:firstLine="960"/>
        <w:rPr>
          <w:kern w:val="0"/>
        </w:rPr>
      </w:pPr>
      <w:r>
        <w:rPr>
          <w:rFonts w:hint="eastAsia"/>
        </w:rPr>
        <w:t>2</w:t>
      </w:r>
      <w:r w:rsidRPr="008759B1">
        <w:rPr>
          <w:rFonts w:hint="eastAsia"/>
        </w:rPr>
        <w:t>）</w:t>
      </w:r>
      <w:r w:rsidRPr="00FB2A84">
        <w:rPr>
          <w:rFonts w:hint="eastAsia"/>
          <w:kern w:val="0"/>
        </w:rPr>
        <w:t>乙方</w:t>
      </w:r>
      <w:r>
        <w:rPr>
          <w:rFonts w:hint="eastAsia"/>
          <w:kern w:val="0"/>
        </w:rPr>
        <w:t>、</w:t>
      </w:r>
      <w:r>
        <w:rPr>
          <w:kern w:val="0"/>
        </w:rPr>
        <w:t>法人机构</w:t>
      </w:r>
      <w:r>
        <w:rPr>
          <w:rFonts w:hint="eastAsia"/>
          <w:kern w:val="0"/>
        </w:rPr>
        <w:t>或其</w:t>
      </w:r>
      <w:r>
        <w:rPr>
          <w:kern w:val="0"/>
        </w:rPr>
        <w:t>分支机构</w:t>
      </w:r>
      <w:r w:rsidRPr="00FB2A84">
        <w:rPr>
          <w:rFonts w:hint="eastAsia"/>
          <w:kern w:val="0"/>
        </w:rPr>
        <w:t>破产、无偿还能力或开始清算程度；</w:t>
      </w:r>
    </w:p>
    <w:p w:rsidR="001C0443" w:rsidRDefault="001C0443" w:rsidP="001C0443">
      <w:pPr>
        <w:pStyle w:val="11111111111"/>
        <w:ind w:firstLineChars="400" w:firstLine="960"/>
        <w:rPr>
          <w:kern w:val="0"/>
        </w:rPr>
      </w:pPr>
      <w:r>
        <w:rPr>
          <w:rFonts w:hint="eastAsia"/>
        </w:rPr>
        <w:t>3</w:t>
      </w:r>
      <w:r w:rsidRPr="008759B1">
        <w:rPr>
          <w:rFonts w:hint="eastAsia"/>
        </w:rPr>
        <w:t>）</w:t>
      </w:r>
      <w:r w:rsidRPr="00FB2A84">
        <w:rPr>
          <w:rFonts w:hint="eastAsia"/>
          <w:kern w:val="0"/>
        </w:rPr>
        <w:t>乙方</w:t>
      </w:r>
      <w:r>
        <w:rPr>
          <w:rFonts w:hint="eastAsia"/>
          <w:kern w:val="0"/>
        </w:rPr>
        <w:t>、</w:t>
      </w:r>
      <w:r>
        <w:rPr>
          <w:kern w:val="0"/>
        </w:rPr>
        <w:t>法人机构</w:t>
      </w:r>
      <w:r>
        <w:rPr>
          <w:rFonts w:hint="eastAsia"/>
          <w:kern w:val="0"/>
        </w:rPr>
        <w:t>或其</w:t>
      </w:r>
      <w:r>
        <w:rPr>
          <w:kern w:val="0"/>
        </w:rPr>
        <w:t>分支机构</w:t>
      </w:r>
      <w:r w:rsidRPr="00FB2A84">
        <w:rPr>
          <w:rFonts w:hint="eastAsia"/>
          <w:kern w:val="0"/>
        </w:rPr>
        <w:t>产中主要部分被法院强制执行；</w:t>
      </w:r>
    </w:p>
    <w:p w:rsidR="001C0443" w:rsidRDefault="001C0443" w:rsidP="001C0443">
      <w:pPr>
        <w:pStyle w:val="11111111111"/>
        <w:ind w:firstLineChars="400" w:firstLine="960"/>
        <w:rPr>
          <w:kern w:val="0"/>
        </w:rPr>
      </w:pPr>
      <w:r>
        <w:rPr>
          <w:rFonts w:hint="eastAsia"/>
        </w:rPr>
        <w:t>4</w:t>
      </w:r>
      <w:r w:rsidRPr="008759B1">
        <w:rPr>
          <w:rFonts w:hint="eastAsia"/>
        </w:rPr>
        <w:t>）</w:t>
      </w:r>
      <w:r w:rsidRPr="00FB2A84">
        <w:rPr>
          <w:rFonts w:hint="eastAsia"/>
          <w:kern w:val="0"/>
        </w:rPr>
        <w:t>乙方</w:t>
      </w:r>
      <w:r>
        <w:rPr>
          <w:rFonts w:hint="eastAsia"/>
          <w:kern w:val="0"/>
        </w:rPr>
        <w:t>、</w:t>
      </w:r>
      <w:r>
        <w:rPr>
          <w:kern w:val="0"/>
        </w:rPr>
        <w:t>法人机构</w:t>
      </w:r>
      <w:r>
        <w:rPr>
          <w:rFonts w:hint="eastAsia"/>
          <w:kern w:val="0"/>
        </w:rPr>
        <w:t>或其</w:t>
      </w:r>
      <w:r>
        <w:rPr>
          <w:kern w:val="0"/>
        </w:rPr>
        <w:t>分支机构</w:t>
      </w:r>
      <w:r w:rsidRPr="00FB2A84">
        <w:rPr>
          <w:rFonts w:hint="eastAsia"/>
          <w:kern w:val="0"/>
        </w:rPr>
        <w:t>解散。</w:t>
      </w:r>
    </w:p>
    <w:p w:rsidR="001C0443" w:rsidRDefault="001C0443" w:rsidP="001C0443">
      <w:pPr>
        <w:pStyle w:val="11111111111"/>
        <w:ind w:firstLineChars="100" w:firstLine="240"/>
        <w:rPr>
          <w:kern w:val="0"/>
        </w:rPr>
      </w:pPr>
      <w:r w:rsidRPr="006E531A">
        <w:rPr>
          <w:rFonts w:hint="eastAsia"/>
          <w:kern w:val="0"/>
        </w:rPr>
        <w:t>（</w:t>
      </w:r>
      <w:r>
        <w:rPr>
          <w:rFonts w:hint="eastAsia"/>
          <w:kern w:val="0"/>
        </w:rPr>
        <w:t>三</w:t>
      </w:r>
      <w:r w:rsidRPr="006E531A">
        <w:rPr>
          <w:rFonts w:hint="eastAsia"/>
          <w:kern w:val="0"/>
        </w:rPr>
        <w:t>）</w:t>
      </w:r>
      <w:r w:rsidRPr="00FB2A84">
        <w:rPr>
          <w:rFonts w:hint="eastAsia"/>
          <w:kern w:val="0"/>
        </w:rPr>
        <w:t>甲方遇下列情况之一时，向乙方发出书面通知，即可解除合同：</w:t>
      </w:r>
    </w:p>
    <w:p w:rsidR="001C0443" w:rsidRDefault="001C0443" w:rsidP="001C0443">
      <w:pPr>
        <w:pStyle w:val="11111111111"/>
        <w:ind w:leftChars="472" w:left="850" w:firstLine="2"/>
        <w:rPr>
          <w:kern w:val="0"/>
        </w:rPr>
      </w:pPr>
      <w:r>
        <w:rPr>
          <w:rFonts w:hint="eastAsia"/>
        </w:rPr>
        <w:t>1</w:t>
      </w:r>
      <w:r w:rsidRPr="008759B1">
        <w:rPr>
          <w:rFonts w:hint="eastAsia"/>
        </w:rPr>
        <w:t>）</w:t>
      </w:r>
      <w:r w:rsidRPr="00FB2A84">
        <w:rPr>
          <w:rFonts w:hint="eastAsia"/>
          <w:kern w:val="0"/>
        </w:rPr>
        <w:t>乙方</w:t>
      </w:r>
      <w:r>
        <w:rPr>
          <w:rFonts w:hint="eastAsia"/>
          <w:kern w:val="0"/>
        </w:rPr>
        <w:t>、</w:t>
      </w:r>
      <w:r>
        <w:rPr>
          <w:kern w:val="0"/>
        </w:rPr>
        <w:t>法人机构</w:t>
      </w:r>
      <w:r>
        <w:rPr>
          <w:rFonts w:hint="eastAsia"/>
          <w:kern w:val="0"/>
        </w:rPr>
        <w:t>或其</w:t>
      </w:r>
      <w:r>
        <w:rPr>
          <w:kern w:val="0"/>
        </w:rPr>
        <w:t>分支机构</w:t>
      </w:r>
      <w:r w:rsidRPr="00FB2A84">
        <w:rPr>
          <w:rFonts w:hint="eastAsia"/>
          <w:kern w:val="0"/>
        </w:rPr>
        <w:t>重要资产转让他人或处于分立、合并状态；</w:t>
      </w:r>
    </w:p>
    <w:p w:rsidR="001C0443" w:rsidRDefault="001C0443" w:rsidP="001C0443">
      <w:pPr>
        <w:pStyle w:val="11111111111"/>
        <w:ind w:leftChars="472" w:left="850" w:firstLine="2"/>
        <w:rPr>
          <w:kern w:val="0"/>
        </w:rPr>
      </w:pPr>
      <w:r>
        <w:rPr>
          <w:rFonts w:hint="eastAsia"/>
        </w:rPr>
        <w:t>2</w:t>
      </w:r>
      <w:r w:rsidRPr="008759B1">
        <w:rPr>
          <w:rFonts w:hint="eastAsia"/>
        </w:rPr>
        <w:t>）</w:t>
      </w:r>
      <w:r w:rsidRPr="00FB2A84">
        <w:rPr>
          <w:rFonts w:hint="eastAsia"/>
          <w:kern w:val="0"/>
        </w:rPr>
        <w:t>乙方</w:t>
      </w:r>
      <w:r>
        <w:rPr>
          <w:rFonts w:hint="eastAsia"/>
          <w:kern w:val="0"/>
        </w:rPr>
        <w:t>、</w:t>
      </w:r>
      <w:r>
        <w:rPr>
          <w:kern w:val="0"/>
        </w:rPr>
        <w:t>法人机构</w:t>
      </w:r>
      <w:r>
        <w:rPr>
          <w:rFonts w:hint="eastAsia"/>
          <w:kern w:val="0"/>
        </w:rPr>
        <w:t>或其</w:t>
      </w:r>
      <w:r>
        <w:rPr>
          <w:kern w:val="0"/>
        </w:rPr>
        <w:t>分支机构</w:t>
      </w:r>
      <w:r>
        <w:rPr>
          <w:rFonts w:hint="eastAsia"/>
          <w:kern w:val="0"/>
        </w:rPr>
        <w:t>擅自</w:t>
      </w:r>
      <w:r w:rsidRPr="00FB2A84">
        <w:rPr>
          <w:rFonts w:hint="eastAsia"/>
          <w:kern w:val="0"/>
        </w:rPr>
        <w:t>转让或擅自改变</w:t>
      </w:r>
      <w:r>
        <w:rPr>
          <w:rFonts w:hint="eastAsia"/>
          <w:kern w:val="0"/>
        </w:rPr>
        <w:t>授权</w:t>
      </w:r>
      <w:r w:rsidRPr="00FB2A84">
        <w:rPr>
          <w:rFonts w:hint="eastAsia"/>
          <w:kern w:val="0"/>
        </w:rPr>
        <w:t>范围；</w:t>
      </w:r>
    </w:p>
    <w:p w:rsidR="001C0443" w:rsidRDefault="001C0443" w:rsidP="001C0443">
      <w:pPr>
        <w:pStyle w:val="11111111111"/>
        <w:ind w:leftChars="472" w:left="850" w:firstLine="2"/>
        <w:rPr>
          <w:kern w:val="0"/>
        </w:rPr>
      </w:pPr>
      <w:r>
        <w:rPr>
          <w:rFonts w:hint="eastAsia"/>
          <w:kern w:val="0"/>
        </w:rPr>
        <w:t>3</w:t>
      </w:r>
      <w:r w:rsidRPr="008759B1">
        <w:rPr>
          <w:rFonts w:hint="eastAsia"/>
        </w:rPr>
        <w:t>）</w:t>
      </w:r>
      <w:r w:rsidRPr="00FB2A84">
        <w:rPr>
          <w:rFonts w:hint="eastAsia"/>
          <w:kern w:val="0"/>
        </w:rPr>
        <w:t>乙方不遵守</w:t>
      </w:r>
      <w:r>
        <w:rPr>
          <w:rFonts w:hint="eastAsia"/>
          <w:kern w:val="0"/>
        </w:rPr>
        <w:t>甲方提供</w:t>
      </w:r>
      <w:r>
        <w:rPr>
          <w:kern w:val="0"/>
        </w:rPr>
        <w:t>的宣传各项产品</w:t>
      </w:r>
      <w:r>
        <w:rPr>
          <w:rFonts w:hint="eastAsia"/>
          <w:kern w:val="0"/>
        </w:rPr>
        <w:t>/服务</w:t>
      </w:r>
      <w:r>
        <w:rPr>
          <w:kern w:val="0"/>
        </w:rPr>
        <w:t>的</w:t>
      </w:r>
      <w:r w:rsidRPr="00FB2A84">
        <w:rPr>
          <w:rFonts w:hint="eastAsia"/>
          <w:kern w:val="0"/>
        </w:rPr>
        <w:t>内容或程序规范；</w:t>
      </w:r>
    </w:p>
    <w:p w:rsidR="001C0443" w:rsidRPr="008759B1" w:rsidRDefault="001C0443" w:rsidP="001C0443">
      <w:pPr>
        <w:pStyle w:val="11111111111"/>
        <w:ind w:leftChars="472" w:left="850" w:firstLine="2"/>
      </w:pPr>
      <w:r>
        <w:rPr>
          <w:rFonts w:hint="eastAsia"/>
        </w:rPr>
        <w:t>4</w:t>
      </w:r>
      <w:r w:rsidRPr="008759B1">
        <w:rPr>
          <w:rFonts w:hint="eastAsia"/>
        </w:rPr>
        <w:t>）</w:t>
      </w:r>
      <w:r w:rsidRPr="00FB2A84">
        <w:rPr>
          <w:rFonts w:hint="eastAsia"/>
          <w:kern w:val="0"/>
        </w:rPr>
        <w:t>合同到期后，乙方要求延续</w:t>
      </w:r>
      <w:r>
        <w:rPr>
          <w:rFonts w:hint="eastAsia"/>
          <w:kern w:val="0"/>
        </w:rPr>
        <w:t>授权</w:t>
      </w:r>
      <w:r w:rsidRPr="00FB2A84">
        <w:rPr>
          <w:rFonts w:hint="eastAsia"/>
          <w:kern w:val="0"/>
        </w:rPr>
        <w:t>的，应在本合同期满之日前</w:t>
      </w:r>
      <w:r>
        <w:rPr>
          <w:rFonts w:hint="eastAsia"/>
          <w:kern w:val="0"/>
        </w:rPr>
        <w:t>1</w:t>
      </w:r>
      <w:r w:rsidRPr="00FB2A84">
        <w:rPr>
          <w:rFonts w:hint="eastAsia"/>
          <w:kern w:val="0"/>
        </w:rPr>
        <w:t>月，向甲方提出书面申请，甲方同意延续的，应续签合同；甲方不同意或乙方不申请的，合同期满之日即自行终止。</w:t>
      </w:r>
    </w:p>
    <w:p w:rsidR="001C0443" w:rsidRPr="008759B1" w:rsidRDefault="001C0443" w:rsidP="001C0443">
      <w:pPr>
        <w:pStyle w:val="11111111111"/>
        <w:ind w:leftChars="114" w:left="956" w:hangingChars="313" w:hanging="751"/>
      </w:pPr>
      <w:r w:rsidRPr="006E531A">
        <w:rPr>
          <w:rFonts w:hint="eastAsia"/>
          <w:kern w:val="0"/>
        </w:rPr>
        <w:t>（</w:t>
      </w:r>
      <w:r>
        <w:rPr>
          <w:rFonts w:hint="eastAsia"/>
          <w:kern w:val="0"/>
        </w:rPr>
        <w:t>四</w:t>
      </w:r>
      <w:r w:rsidRPr="006E531A">
        <w:rPr>
          <w:rFonts w:hint="eastAsia"/>
          <w:kern w:val="0"/>
        </w:rPr>
        <w:t>）</w:t>
      </w:r>
      <w:r w:rsidRPr="008759B1">
        <w:rPr>
          <w:rFonts w:hint="eastAsia"/>
        </w:rPr>
        <w:t>在本协议终止时，甲、乙双方应按本协议及法律规定清理</w:t>
      </w:r>
      <w:r>
        <w:rPr>
          <w:rFonts w:hint="eastAsia"/>
        </w:rPr>
        <w:t>法人机构</w:t>
      </w:r>
      <w:r>
        <w:t>及其分支机构的</w:t>
      </w:r>
      <w:r w:rsidRPr="008759B1">
        <w:rPr>
          <w:rFonts w:hint="eastAsia"/>
        </w:rPr>
        <w:t>债权债务。</w:t>
      </w:r>
    </w:p>
    <w:p w:rsidR="001C0443" w:rsidRPr="00E108FF" w:rsidRDefault="001C0443" w:rsidP="001C0443">
      <w:pPr>
        <w:pStyle w:val="11111111111"/>
        <w:ind w:leftChars="114" w:left="956" w:hangingChars="313" w:hanging="751"/>
        <w:rPr>
          <w:kern w:val="0"/>
        </w:rPr>
      </w:pPr>
      <w:r w:rsidRPr="006E531A">
        <w:rPr>
          <w:rFonts w:hint="eastAsia"/>
          <w:kern w:val="0"/>
        </w:rPr>
        <w:t>（</w:t>
      </w:r>
      <w:r>
        <w:rPr>
          <w:rFonts w:hint="eastAsia"/>
          <w:kern w:val="0"/>
        </w:rPr>
        <w:t>五</w:t>
      </w:r>
      <w:r w:rsidRPr="006E531A">
        <w:rPr>
          <w:rFonts w:hint="eastAsia"/>
          <w:kern w:val="0"/>
        </w:rPr>
        <w:t>）</w:t>
      </w:r>
      <w:r w:rsidRPr="00E108FF">
        <w:rPr>
          <w:rFonts w:hint="eastAsia"/>
          <w:kern w:val="0"/>
        </w:rPr>
        <w:t>本协议终止后，乙方不再拥有甲方注册商标、商号以及其他非</w:t>
      </w:r>
      <w:r w:rsidRPr="00E108FF">
        <w:rPr>
          <w:kern w:val="0"/>
        </w:rPr>
        <w:t>知识产权类的</w:t>
      </w:r>
      <w:r w:rsidRPr="00E108FF">
        <w:rPr>
          <w:rFonts w:hint="eastAsia"/>
          <w:kern w:val="0"/>
        </w:rPr>
        <w:t>使用权，必须立即停止使用。</w:t>
      </w:r>
    </w:p>
    <w:p w:rsidR="001C0443" w:rsidRDefault="001C0443" w:rsidP="001C0443">
      <w:pPr>
        <w:pStyle w:val="Subtitle"/>
        <w:jc w:val="both"/>
      </w:pPr>
      <w:r>
        <w:rPr>
          <w:rFonts w:hint="eastAsia"/>
        </w:rPr>
        <w:t>九、</w:t>
      </w:r>
      <w:r w:rsidRPr="00F1041B">
        <w:rPr>
          <w:rFonts w:hint="eastAsia"/>
        </w:rPr>
        <w:t>不可抗力</w:t>
      </w:r>
    </w:p>
    <w:p w:rsidR="001C0443" w:rsidRPr="002F11FD" w:rsidRDefault="001C0443" w:rsidP="001C0443">
      <w:pPr>
        <w:pStyle w:val="11111111111"/>
        <w:ind w:firstLineChars="200" w:firstLine="480"/>
      </w:pPr>
      <w:r w:rsidRPr="00FB2A84">
        <w:rPr>
          <w:rFonts w:hint="eastAsia"/>
          <w:kern w:val="0"/>
        </w:rPr>
        <w:t>本合同所指不可抗力包括但不限于天灾、火灾、水为、战争、政府行动、意外事件或非双方所能控制或所能预见的事件。由于不可抗力原因致使合同无法履行或无法全部履行时，甲方或乙方应在</w:t>
      </w:r>
      <w:r>
        <w:rPr>
          <w:rFonts w:hint="eastAsia"/>
          <w:kern w:val="0"/>
        </w:rPr>
        <w:t>30</w:t>
      </w:r>
      <w:r w:rsidRPr="00FB2A84">
        <w:rPr>
          <w:rFonts w:hint="eastAsia"/>
          <w:kern w:val="0"/>
        </w:rPr>
        <w:t>日内，将事故情况书面通知另一方。由于本款原因提前解除本合同的，双方</w:t>
      </w:r>
      <w:r>
        <w:rPr>
          <w:rFonts w:hint="eastAsia"/>
          <w:kern w:val="0"/>
        </w:rPr>
        <w:t>共同</w:t>
      </w:r>
      <w:r w:rsidRPr="00FB2A84">
        <w:rPr>
          <w:rFonts w:hint="eastAsia"/>
          <w:kern w:val="0"/>
        </w:rPr>
        <w:t>负责。</w:t>
      </w:r>
    </w:p>
    <w:p w:rsidR="001C0443" w:rsidRPr="008759B1" w:rsidRDefault="001C0443" w:rsidP="001C0443">
      <w:pPr>
        <w:pStyle w:val="Subtitle"/>
        <w:jc w:val="both"/>
      </w:pPr>
      <w:r>
        <w:rPr>
          <w:rFonts w:hint="eastAsia"/>
        </w:rPr>
        <w:t>十</w:t>
      </w:r>
      <w:r w:rsidRPr="008759B1">
        <w:rPr>
          <w:rFonts w:hint="eastAsia"/>
        </w:rPr>
        <w:t>、争议的解决</w:t>
      </w:r>
    </w:p>
    <w:p w:rsidR="001C0443" w:rsidRPr="008759B1" w:rsidRDefault="001C0443" w:rsidP="001C0443">
      <w:pPr>
        <w:pStyle w:val="11111111111"/>
        <w:ind w:firstLine="118"/>
      </w:pPr>
      <w:r w:rsidRPr="008759B1">
        <w:rPr>
          <w:rFonts w:hint="eastAsia"/>
        </w:rPr>
        <w:t>在本协议期内出现的争议，</w:t>
      </w:r>
      <w:r>
        <w:rPr>
          <w:rFonts w:hint="eastAsia"/>
        </w:rPr>
        <w:t>甲、乙双方应友好协商进行解决。若无法通过协商达成共识时，应提交上海国际仲裁中心</w:t>
      </w:r>
      <w:r>
        <w:t>，依其仲裁规则进行</w:t>
      </w:r>
      <w:r w:rsidRPr="008759B1">
        <w:rPr>
          <w:rFonts w:hint="eastAsia"/>
        </w:rPr>
        <w:t>解决</w:t>
      </w:r>
      <w:r>
        <w:rPr>
          <w:rFonts w:hint="eastAsia"/>
        </w:rPr>
        <w:t>，</w:t>
      </w:r>
      <w:r>
        <w:t>裁决终局且对双方均</w:t>
      </w:r>
      <w:r>
        <w:rPr>
          <w:rFonts w:hint="eastAsia"/>
        </w:rPr>
        <w:t>有</w:t>
      </w:r>
      <w:r>
        <w:t>同等约束</w:t>
      </w:r>
      <w:r>
        <w:rPr>
          <w:rFonts w:hint="eastAsia"/>
        </w:rPr>
        <w:t>力</w:t>
      </w:r>
      <w:r w:rsidRPr="008759B1">
        <w:rPr>
          <w:rFonts w:hint="eastAsia"/>
        </w:rPr>
        <w:t>。</w:t>
      </w:r>
    </w:p>
    <w:p w:rsidR="001C0443" w:rsidRDefault="001C0443" w:rsidP="001C0443">
      <w:pPr>
        <w:pStyle w:val="Subtitle"/>
        <w:jc w:val="both"/>
      </w:pPr>
      <w:r>
        <w:rPr>
          <w:rFonts w:hint="eastAsia"/>
        </w:rPr>
        <w:lastRenderedPageBreak/>
        <w:t>十一</w:t>
      </w:r>
      <w:r w:rsidRPr="008759B1">
        <w:rPr>
          <w:rFonts w:hint="eastAsia"/>
        </w:rPr>
        <w:t>、</w:t>
      </w:r>
      <w:r>
        <w:rPr>
          <w:rFonts w:hint="eastAsia"/>
        </w:rPr>
        <w:t>其他</w:t>
      </w:r>
    </w:p>
    <w:p w:rsidR="001C0443" w:rsidRDefault="001C0443" w:rsidP="001C0443">
      <w:pPr>
        <w:pStyle w:val="11111111111"/>
        <w:ind w:firstLine="118"/>
        <w:rPr>
          <w:b/>
        </w:rPr>
      </w:pPr>
      <w:r w:rsidRPr="00B11E48">
        <w:rPr>
          <w:rFonts w:hint="eastAsia"/>
          <w:b/>
        </w:rPr>
        <w:t>1、</w:t>
      </w:r>
      <w:r w:rsidRPr="00FB2A84">
        <w:rPr>
          <w:rFonts w:ascii="宋体" w:cs="宋体" w:hint="eastAsia"/>
          <w:color w:val="000000"/>
          <w:kern w:val="0"/>
          <w:szCs w:val="21"/>
        </w:rPr>
        <w:t>合同期限合同有效期为年，自年月日起至年月日止。</w:t>
      </w:r>
    </w:p>
    <w:p w:rsidR="001C0443" w:rsidRDefault="001C0443" w:rsidP="001C0443">
      <w:pPr>
        <w:pStyle w:val="11111111111"/>
        <w:ind w:firstLine="118"/>
      </w:pPr>
      <w:r w:rsidRPr="00B11E48">
        <w:rPr>
          <w:rFonts w:hint="eastAsia"/>
          <w:b/>
        </w:rPr>
        <w:t>2、</w:t>
      </w:r>
      <w:r>
        <w:rPr>
          <w:rFonts w:hint="eastAsia"/>
        </w:rPr>
        <w:t>本协议</w:t>
      </w:r>
      <w:r w:rsidRPr="00BC2768">
        <w:rPr>
          <w:rFonts w:hint="eastAsia"/>
        </w:rPr>
        <w:t>未尽事宜，</w:t>
      </w:r>
      <w:r>
        <w:rPr>
          <w:rFonts w:hint="eastAsia"/>
        </w:rPr>
        <w:t>由双方代表</w:t>
      </w:r>
      <w:r w:rsidRPr="00BC2768">
        <w:rPr>
          <w:rFonts w:hint="eastAsia"/>
        </w:rPr>
        <w:t>协商解决，</w:t>
      </w:r>
    </w:p>
    <w:p w:rsidR="001C0443" w:rsidRDefault="001C0443" w:rsidP="001C0443">
      <w:pPr>
        <w:pStyle w:val="11111111111"/>
        <w:ind w:leftChars="56" w:left="455" w:hangingChars="147" w:hanging="354"/>
      </w:pPr>
      <w:r w:rsidRPr="00B11E48">
        <w:rPr>
          <w:rFonts w:hint="eastAsia"/>
          <w:b/>
        </w:rPr>
        <w:t>3、</w:t>
      </w:r>
      <w:r>
        <w:rPr>
          <w:rFonts w:hint="eastAsia"/>
        </w:rPr>
        <w:t>本协议自签订日起生效，任何一方不得擅自修改或终止。需要修改或终止时，应经双方协商同意。</w:t>
      </w:r>
    </w:p>
    <w:p w:rsidR="001C0443" w:rsidRPr="00BC2768" w:rsidRDefault="001C0443" w:rsidP="001C0443">
      <w:pPr>
        <w:pStyle w:val="11111111111"/>
        <w:ind w:firstLine="118"/>
      </w:pPr>
      <w:r>
        <w:rPr>
          <w:rFonts w:hint="eastAsia"/>
          <w:b/>
        </w:rPr>
        <w:t>4</w:t>
      </w:r>
      <w:r w:rsidRPr="00B11E48">
        <w:rPr>
          <w:rFonts w:hint="eastAsia"/>
          <w:b/>
        </w:rPr>
        <w:t>、</w:t>
      </w:r>
      <w:r w:rsidRPr="00BC2768">
        <w:rPr>
          <w:rFonts w:hint="eastAsia"/>
        </w:rPr>
        <w:t>本协议一式</w:t>
      </w:r>
      <w:r>
        <w:rPr>
          <w:rFonts w:hint="eastAsia"/>
        </w:rPr>
        <w:t>肆</w:t>
      </w:r>
      <w:r w:rsidRPr="00BC2768">
        <w:rPr>
          <w:rFonts w:hint="eastAsia"/>
        </w:rPr>
        <w:t>份，经双方签字并盖章后生效，双方各执</w:t>
      </w:r>
      <w:r>
        <w:rPr>
          <w:rFonts w:hint="eastAsia"/>
        </w:rPr>
        <w:t>贰</w:t>
      </w:r>
      <w:r w:rsidRPr="00BC2768">
        <w:rPr>
          <w:rFonts w:hint="eastAsia"/>
        </w:rPr>
        <w:t>份。</w:t>
      </w:r>
    </w:p>
    <w:p w:rsidR="001C0443" w:rsidRDefault="001C0443" w:rsidP="001C0443"/>
    <w:p w:rsidR="001C0443" w:rsidRDefault="001C0443" w:rsidP="001C0443">
      <w:pPr>
        <w:rPr>
          <w:rFonts w:ascii="仿宋_GB2312" w:eastAsia="仿宋_GB2312" w:hAnsi="宋体" w:cs="Times New Roman"/>
          <w:sz w:val="24"/>
          <w:szCs w:val="24"/>
        </w:rPr>
      </w:pPr>
      <w:bookmarkStart w:id="0" w:name="_GoBack"/>
      <w:bookmarkEnd w:id="0"/>
    </w:p>
    <w:p w:rsidR="001C0443" w:rsidRDefault="001C0443" w:rsidP="001C0443">
      <w:pPr>
        <w:rPr>
          <w:rFonts w:ascii="仿宋_GB2312" w:eastAsia="仿宋_GB2312" w:hAnsi="宋体" w:cs="Times New Roman"/>
          <w:sz w:val="24"/>
          <w:szCs w:val="24"/>
        </w:rPr>
      </w:pPr>
    </w:p>
    <w:p w:rsidR="001C0443" w:rsidRPr="005B2DA6" w:rsidRDefault="001C0443" w:rsidP="001C0443">
      <w:pPr>
        <w:rPr>
          <w:rFonts w:ascii="仿宋_GB2312" w:eastAsia="仿宋_GB2312" w:hAnsi="宋体" w:cs="Times New Roman"/>
          <w:sz w:val="24"/>
          <w:szCs w:val="24"/>
        </w:rPr>
      </w:pPr>
      <w:r w:rsidRPr="005B2DA6">
        <w:rPr>
          <w:rFonts w:ascii="仿宋_GB2312" w:eastAsia="仿宋_GB2312" w:hAnsi="宋体" w:cs="Times New Roman" w:hint="eastAsia"/>
          <w:sz w:val="24"/>
          <w:szCs w:val="24"/>
        </w:rPr>
        <w:t>（本页为签字页</w:t>
      </w:r>
      <w:r w:rsidRPr="005B2DA6">
        <w:rPr>
          <w:rFonts w:ascii="仿宋_GB2312" w:eastAsia="仿宋_GB2312" w:hAnsi="宋体" w:cs="Times New Roman"/>
          <w:sz w:val="24"/>
          <w:szCs w:val="24"/>
        </w:rPr>
        <w:t>）</w:t>
      </w:r>
    </w:p>
    <w:p w:rsidR="001C0443" w:rsidRPr="005B2DA6" w:rsidRDefault="001C0443" w:rsidP="001C0443">
      <w:pPr>
        <w:rPr>
          <w:rFonts w:ascii="仿宋_GB2312" w:eastAsia="仿宋_GB2312" w:hAnsi="宋体" w:cs="Times New Roman"/>
          <w:sz w:val="24"/>
          <w:szCs w:val="24"/>
        </w:rPr>
      </w:pPr>
    </w:p>
    <w:p w:rsidR="001C0443" w:rsidRDefault="001C0443" w:rsidP="001C0443"/>
    <w:p w:rsidR="001C0443" w:rsidRDefault="001C0443" w:rsidP="001C0443"/>
    <w:p w:rsidR="001C0443" w:rsidRDefault="001C0443" w:rsidP="001C0443"/>
    <w:p w:rsidR="001C0443" w:rsidRPr="008759B1" w:rsidRDefault="001C0443" w:rsidP="001C0443">
      <w:pPr>
        <w:pStyle w:val="11111111111"/>
      </w:pPr>
      <w:r w:rsidRPr="008759B1">
        <w:rPr>
          <w:rFonts w:hint="eastAsia"/>
        </w:rPr>
        <w:t>甲方：</w:t>
      </w:r>
      <w:r w:rsidR="00962063">
        <w:rPr>
          <w:rFonts w:hint="eastAsia"/>
        </w:rPr>
        <w:t xml:space="preserve">                                       </w:t>
      </w:r>
      <w:r w:rsidRPr="008759B1">
        <w:rPr>
          <w:rFonts w:hint="eastAsia"/>
        </w:rPr>
        <w:t>乙方：</w:t>
      </w:r>
    </w:p>
    <w:p w:rsidR="001C0443" w:rsidRPr="008759B1" w:rsidRDefault="001C0443" w:rsidP="001C0443">
      <w:pPr>
        <w:pStyle w:val="11111111111"/>
      </w:pPr>
    </w:p>
    <w:p w:rsidR="001C0443" w:rsidRPr="008759B1" w:rsidRDefault="001C0443" w:rsidP="001C0443">
      <w:pPr>
        <w:pStyle w:val="11111111111"/>
      </w:pPr>
      <w:r w:rsidRPr="008759B1">
        <w:rPr>
          <w:rFonts w:hint="eastAsia"/>
        </w:rPr>
        <w:t>负责人签字</w:t>
      </w:r>
      <w:r>
        <w:rPr>
          <w:rFonts w:hint="eastAsia"/>
        </w:rPr>
        <w:t>(盖章)</w:t>
      </w:r>
      <w:r w:rsidRPr="008759B1">
        <w:rPr>
          <w:rFonts w:hint="eastAsia"/>
        </w:rPr>
        <w:t xml:space="preserve">：  </w:t>
      </w:r>
      <w:r w:rsidR="00962063">
        <w:rPr>
          <w:rFonts w:hint="eastAsia"/>
        </w:rPr>
        <w:t xml:space="preserve">                        </w:t>
      </w:r>
      <w:r w:rsidRPr="008759B1">
        <w:rPr>
          <w:rFonts w:hint="eastAsia"/>
        </w:rPr>
        <w:t xml:space="preserve"> 负责人签字</w:t>
      </w:r>
      <w:r>
        <w:rPr>
          <w:rFonts w:hint="eastAsia"/>
        </w:rPr>
        <w:t>(盖章)</w:t>
      </w:r>
      <w:r w:rsidRPr="008759B1">
        <w:rPr>
          <w:rFonts w:hint="eastAsia"/>
        </w:rPr>
        <w:t>：</w:t>
      </w:r>
    </w:p>
    <w:p w:rsidR="001C0443" w:rsidRPr="008759B1" w:rsidRDefault="001C0443" w:rsidP="001C0443">
      <w:pPr>
        <w:pStyle w:val="11111111111"/>
      </w:pPr>
    </w:p>
    <w:p w:rsidR="001C0443" w:rsidRPr="008759B1" w:rsidRDefault="001C0443" w:rsidP="001C0443">
      <w:pPr>
        <w:pStyle w:val="11111111111"/>
      </w:pPr>
      <w:r w:rsidRPr="008759B1">
        <w:rPr>
          <w:rFonts w:hint="eastAsia"/>
        </w:rPr>
        <w:t xml:space="preserve">日期：         </w:t>
      </w:r>
      <w:r w:rsidR="00962063">
        <w:rPr>
          <w:rFonts w:hint="eastAsia"/>
        </w:rPr>
        <w:t xml:space="preserve">                              </w:t>
      </w:r>
      <w:r w:rsidRPr="008759B1">
        <w:rPr>
          <w:rFonts w:hint="eastAsia"/>
        </w:rPr>
        <w:t>日期：</w:t>
      </w:r>
    </w:p>
    <w:p w:rsidR="001C0443" w:rsidRPr="00CA3D29" w:rsidRDefault="001C0443" w:rsidP="001C0443"/>
    <w:p w:rsidR="004231EF" w:rsidRPr="009A6CD2" w:rsidRDefault="004231EF" w:rsidP="00464D1F">
      <w:pPr>
        <w:adjustRightInd w:val="0"/>
        <w:snapToGrid w:val="0"/>
        <w:spacing w:after="240"/>
        <w:ind w:left="1"/>
        <w:jc w:val="left"/>
        <w:rPr>
          <w:sz w:val="22"/>
          <w:szCs w:val="21"/>
        </w:rPr>
      </w:pPr>
    </w:p>
    <w:sectPr w:rsidR="004231EF" w:rsidRPr="009A6CD2" w:rsidSect="003E7AD6">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A68" w:rsidRDefault="00721A68" w:rsidP="00B04AC6">
      <w:pPr>
        <w:spacing w:line="240" w:lineRule="auto"/>
      </w:pPr>
      <w:r>
        <w:separator/>
      </w:r>
    </w:p>
  </w:endnote>
  <w:endnote w:type="continuationSeparator" w:id="0">
    <w:p w:rsidR="00721A68" w:rsidRDefault="00721A68" w:rsidP="00B04A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AC6" w:rsidRPr="00B04AC6" w:rsidRDefault="00B04AC6">
    <w:pPr>
      <w:pStyle w:val="Footer"/>
      <w:jc w:val="center"/>
      <w:rPr>
        <w:color w:val="0D0D0D" w:themeColor="text1" w:themeTint="F2"/>
      </w:rPr>
    </w:pPr>
    <w:r w:rsidRPr="00B04AC6">
      <w:rPr>
        <w:color w:val="0D0D0D" w:themeColor="text1" w:themeTint="F2"/>
        <w:lang w:val="zh-CN"/>
      </w:rPr>
      <w:t xml:space="preserve"> </w:t>
    </w:r>
    <w:r w:rsidR="002136AE" w:rsidRPr="00B04AC6">
      <w:rPr>
        <w:color w:val="0D0D0D" w:themeColor="text1" w:themeTint="F2"/>
      </w:rPr>
      <w:fldChar w:fldCharType="begin"/>
    </w:r>
    <w:r w:rsidRPr="00B04AC6">
      <w:rPr>
        <w:color w:val="0D0D0D" w:themeColor="text1" w:themeTint="F2"/>
      </w:rPr>
      <w:instrText>PAGE  \* Arabic  \* MERGEFORMAT</w:instrText>
    </w:r>
    <w:r w:rsidR="002136AE" w:rsidRPr="00B04AC6">
      <w:rPr>
        <w:color w:val="0D0D0D" w:themeColor="text1" w:themeTint="F2"/>
      </w:rPr>
      <w:fldChar w:fldCharType="separate"/>
    </w:r>
    <w:r w:rsidR="0082070D" w:rsidRPr="0082070D">
      <w:rPr>
        <w:noProof/>
        <w:color w:val="0D0D0D" w:themeColor="text1" w:themeTint="F2"/>
        <w:lang w:val="zh-CN"/>
      </w:rPr>
      <w:t>2</w:t>
    </w:r>
    <w:r w:rsidR="002136AE" w:rsidRPr="00B04AC6">
      <w:rPr>
        <w:color w:val="0D0D0D" w:themeColor="text1" w:themeTint="F2"/>
      </w:rPr>
      <w:fldChar w:fldCharType="end"/>
    </w:r>
    <w:r w:rsidRPr="00B04AC6">
      <w:rPr>
        <w:color w:val="0D0D0D" w:themeColor="text1" w:themeTint="F2"/>
        <w:lang w:val="zh-CN"/>
      </w:rPr>
      <w:t xml:space="preserve"> / </w:t>
    </w:r>
    <w:fldSimple w:instr="NUMPAGES  \* Arabic  \* MERGEFORMAT">
      <w:r w:rsidR="0082070D" w:rsidRPr="0082070D">
        <w:rPr>
          <w:noProof/>
          <w:color w:val="0D0D0D" w:themeColor="text1" w:themeTint="F2"/>
          <w:lang w:val="zh-CN"/>
        </w:rPr>
        <w:t>10</w:t>
      </w:r>
    </w:fldSimple>
  </w:p>
  <w:p w:rsidR="00B04AC6" w:rsidRDefault="00B04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A68" w:rsidRDefault="00721A68" w:rsidP="00B04AC6">
      <w:pPr>
        <w:spacing w:line="240" w:lineRule="auto"/>
      </w:pPr>
      <w:r>
        <w:separator/>
      </w:r>
    </w:p>
  </w:footnote>
  <w:footnote w:type="continuationSeparator" w:id="0">
    <w:p w:rsidR="00721A68" w:rsidRDefault="00721A68" w:rsidP="00B04AC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A44" w:rsidRDefault="004231EF" w:rsidP="000A76E3">
    <w:pPr>
      <w:pStyle w:val="Header"/>
      <w:pBdr>
        <w:bottom w:val="single" w:sz="6" w:space="0" w:color="auto"/>
      </w:pBdr>
    </w:pPr>
    <w:r>
      <w:rPr>
        <w:noProof/>
        <w:lang w:val="en-GB"/>
      </w:rPr>
      <w:drawing>
        <wp:inline distT="0" distB="0" distL="0" distR="0">
          <wp:extent cx="1487156" cy="9840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元盟-1.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2528" cy="10074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A2DF5"/>
    <w:multiLevelType w:val="hybridMultilevel"/>
    <w:tmpl w:val="A69A06E0"/>
    <w:lvl w:ilvl="0" w:tplc="04090013">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CF1"/>
    <w:rsid w:val="00023194"/>
    <w:rsid w:val="00042A19"/>
    <w:rsid w:val="00082A29"/>
    <w:rsid w:val="000A76E3"/>
    <w:rsid w:val="001A660E"/>
    <w:rsid w:val="001C0443"/>
    <w:rsid w:val="001F1A23"/>
    <w:rsid w:val="002136AE"/>
    <w:rsid w:val="002242C4"/>
    <w:rsid w:val="0032051B"/>
    <w:rsid w:val="003A5AB9"/>
    <w:rsid w:val="003E7AD6"/>
    <w:rsid w:val="004231EF"/>
    <w:rsid w:val="00464D1F"/>
    <w:rsid w:val="004F3492"/>
    <w:rsid w:val="00505DCD"/>
    <w:rsid w:val="005121A3"/>
    <w:rsid w:val="00517DC8"/>
    <w:rsid w:val="00626CD9"/>
    <w:rsid w:val="00666CF6"/>
    <w:rsid w:val="006A1493"/>
    <w:rsid w:val="00715CF1"/>
    <w:rsid w:val="00721A68"/>
    <w:rsid w:val="00767B7C"/>
    <w:rsid w:val="0082070D"/>
    <w:rsid w:val="00953B68"/>
    <w:rsid w:val="00962063"/>
    <w:rsid w:val="009A6CD2"/>
    <w:rsid w:val="00A804C3"/>
    <w:rsid w:val="00AB262B"/>
    <w:rsid w:val="00AD449A"/>
    <w:rsid w:val="00B04AC6"/>
    <w:rsid w:val="00B05B5C"/>
    <w:rsid w:val="00C24164"/>
    <w:rsid w:val="00C255CF"/>
    <w:rsid w:val="00C259EA"/>
    <w:rsid w:val="00C4409A"/>
    <w:rsid w:val="00C908B1"/>
    <w:rsid w:val="00D8649D"/>
    <w:rsid w:val="00DD7A44"/>
    <w:rsid w:val="00E07A88"/>
    <w:rsid w:val="00E704AB"/>
    <w:rsid w:val="00EA32F8"/>
    <w:rsid w:val="00EB33C2"/>
    <w:rsid w:val="00F91587"/>
    <w:rsid w:val="00FB35C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2B"/>
    <w:pPr>
      <w:widowControl w:val="0"/>
      <w:spacing w:line="360" w:lineRule="auto"/>
      <w:jc w:val="both"/>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5CF1"/>
    <w:pPr>
      <w:spacing w:before="240" w:after="60"/>
      <w:jc w:val="center"/>
      <w:outlineLvl w:val="0"/>
    </w:pPr>
    <w:rPr>
      <w:rFonts w:asciiTheme="majorHAnsi" w:eastAsia="宋体" w:hAnsiTheme="majorHAnsi" w:cstheme="majorBidi"/>
      <w:b/>
      <w:bCs/>
      <w:sz w:val="32"/>
      <w:szCs w:val="32"/>
    </w:rPr>
  </w:style>
  <w:style w:type="character" w:customStyle="1" w:styleId="TitleChar">
    <w:name w:val="Title Char"/>
    <w:basedOn w:val="DefaultParagraphFont"/>
    <w:link w:val="Title"/>
    <w:uiPriority w:val="10"/>
    <w:rsid w:val="00715CF1"/>
    <w:rPr>
      <w:rFonts w:asciiTheme="majorHAnsi" w:eastAsia="宋体" w:hAnsiTheme="majorHAnsi" w:cstheme="majorBidi"/>
      <w:b/>
      <w:bCs/>
      <w:sz w:val="32"/>
      <w:szCs w:val="32"/>
    </w:rPr>
  </w:style>
  <w:style w:type="paragraph" w:styleId="ListParagraph">
    <w:name w:val="List Paragraph"/>
    <w:basedOn w:val="Normal"/>
    <w:uiPriority w:val="34"/>
    <w:qFormat/>
    <w:rsid w:val="00953B68"/>
    <w:pPr>
      <w:ind w:firstLineChars="200" w:firstLine="420"/>
    </w:pPr>
  </w:style>
  <w:style w:type="paragraph" w:styleId="Header">
    <w:name w:val="header"/>
    <w:basedOn w:val="Normal"/>
    <w:link w:val="HeaderChar"/>
    <w:uiPriority w:val="99"/>
    <w:unhideWhenUsed/>
    <w:rsid w:val="00B04AC6"/>
    <w:pPr>
      <w:pBdr>
        <w:bottom w:val="single" w:sz="6" w:space="1" w:color="auto"/>
      </w:pBdr>
      <w:tabs>
        <w:tab w:val="center" w:pos="4153"/>
        <w:tab w:val="right" w:pos="8306"/>
      </w:tabs>
      <w:snapToGrid w:val="0"/>
      <w:spacing w:line="240" w:lineRule="auto"/>
      <w:jc w:val="center"/>
    </w:pPr>
    <w:rPr>
      <w:szCs w:val="18"/>
    </w:rPr>
  </w:style>
  <w:style w:type="character" w:customStyle="1" w:styleId="HeaderChar">
    <w:name w:val="Header Char"/>
    <w:basedOn w:val="DefaultParagraphFont"/>
    <w:link w:val="Header"/>
    <w:uiPriority w:val="99"/>
    <w:rsid w:val="00B04AC6"/>
    <w:rPr>
      <w:sz w:val="18"/>
      <w:szCs w:val="18"/>
    </w:rPr>
  </w:style>
  <w:style w:type="paragraph" w:styleId="Footer">
    <w:name w:val="footer"/>
    <w:basedOn w:val="Normal"/>
    <w:link w:val="FooterChar"/>
    <w:uiPriority w:val="99"/>
    <w:unhideWhenUsed/>
    <w:rsid w:val="00B04AC6"/>
    <w:pPr>
      <w:tabs>
        <w:tab w:val="center" w:pos="4153"/>
        <w:tab w:val="right" w:pos="8306"/>
      </w:tabs>
      <w:snapToGrid w:val="0"/>
      <w:spacing w:line="240" w:lineRule="auto"/>
      <w:jc w:val="left"/>
    </w:pPr>
    <w:rPr>
      <w:szCs w:val="18"/>
    </w:rPr>
  </w:style>
  <w:style w:type="character" w:customStyle="1" w:styleId="FooterChar">
    <w:name w:val="Footer Char"/>
    <w:basedOn w:val="DefaultParagraphFont"/>
    <w:link w:val="Footer"/>
    <w:uiPriority w:val="99"/>
    <w:rsid w:val="00B04AC6"/>
    <w:rPr>
      <w:sz w:val="18"/>
      <w:szCs w:val="18"/>
    </w:rPr>
  </w:style>
  <w:style w:type="character" w:styleId="CommentReference">
    <w:name w:val="annotation reference"/>
    <w:basedOn w:val="DefaultParagraphFont"/>
    <w:uiPriority w:val="99"/>
    <w:semiHidden/>
    <w:unhideWhenUsed/>
    <w:rsid w:val="00C259EA"/>
    <w:rPr>
      <w:sz w:val="21"/>
      <w:szCs w:val="21"/>
    </w:rPr>
  </w:style>
  <w:style w:type="paragraph" w:styleId="CommentText">
    <w:name w:val="annotation text"/>
    <w:basedOn w:val="Normal"/>
    <w:link w:val="CommentTextChar"/>
    <w:uiPriority w:val="99"/>
    <w:semiHidden/>
    <w:unhideWhenUsed/>
    <w:rsid w:val="00C259EA"/>
    <w:pPr>
      <w:jc w:val="left"/>
    </w:pPr>
  </w:style>
  <w:style w:type="character" w:customStyle="1" w:styleId="CommentTextChar">
    <w:name w:val="Comment Text Char"/>
    <w:basedOn w:val="DefaultParagraphFont"/>
    <w:link w:val="CommentText"/>
    <w:uiPriority w:val="99"/>
    <w:semiHidden/>
    <w:rsid w:val="00C259EA"/>
    <w:rPr>
      <w:sz w:val="18"/>
    </w:rPr>
  </w:style>
  <w:style w:type="paragraph" w:styleId="CommentSubject">
    <w:name w:val="annotation subject"/>
    <w:basedOn w:val="CommentText"/>
    <w:next w:val="CommentText"/>
    <w:link w:val="CommentSubjectChar"/>
    <w:uiPriority w:val="99"/>
    <w:semiHidden/>
    <w:unhideWhenUsed/>
    <w:rsid w:val="00C259EA"/>
    <w:rPr>
      <w:b/>
      <w:bCs/>
    </w:rPr>
  </w:style>
  <w:style w:type="character" w:customStyle="1" w:styleId="CommentSubjectChar">
    <w:name w:val="Comment Subject Char"/>
    <w:basedOn w:val="CommentTextChar"/>
    <w:link w:val="CommentSubject"/>
    <w:uiPriority w:val="99"/>
    <w:semiHidden/>
    <w:rsid w:val="00C259EA"/>
    <w:rPr>
      <w:b/>
      <w:bCs/>
      <w:sz w:val="18"/>
    </w:rPr>
  </w:style>
  <w:style w:type="paragraph" w:styleId="BalloonText">
    <w:name w:val="Balloon Text"/>
    <w:basedOn w:val="Normal"/>
    <w:link w:val="BalloonTextChar"/>
    <w:uiPriority w:val="99"/>
    <w:semiHidden/>
    <w:unhideWhenUsed/>
    <w:rsid w:val="00C259EA"/>
    <w:pPr>
      <w:spacing w:line="240" w:lineRule="auto"/>
    </w:pPr>
    <w:rPr>
      <w:szCs w:val="18"/>
    </w:rPr>
  </w:style>
  <w:style w:type="character" w:customStyle="1" w:styleId="BalloonTextChar">
    <w:name w:val="Balloon Text Char"/>
    <w:basedOn w:val="DefaultParagraphFont"/>
    <w:link w:val="BalloonText"/>
    <w:uiPriority w:val="99"/>
    <w:semiHidden/>
    <w:rsid w:val="00C259EA"/>
    <w:rPr>
      <w:sz w:val="18"/>
      <w:szCs w:val="18"/>
    </w:rPr>
  </w:style>
  <w:style w:type="paragraph" w:customStyle="1" w:styleId="11111111111">
    <w:name w:val="11111111111"/>
    <w:basedOn w:val="Normal"/>
    <w:link w:val="11111111111Char"/>
    <w:qFormat/>
    <w:rsid w:val="001C0443"/>
    <w:pPr>
      <w:spacing w:line="420" w:lineRule="exact"/>
    </w:pPr>
    <w:rPr>
      <w:rFonts w:ascii="仿宋_GB2312" w:eastAsia="仿宋_GB2312" w:hAnsi="宋体" w:cs="Times New Roman"/>
      <w:sz w:val="24"/>
      <w:szCs w:val="24"/>
    </w:rPr>
  </w:style>
  <w:style w:type="character" w:customStyle="1" w:styleId="11111111111Char">
    <w:name w:val="11111111111 Char"/>
    <w:basedOn w:val="DefaultParagraphFont"/>
    <w:link w:val="11111111111"/>
    <w:rsid w:val="001C0443"/>
    <w:rPr>
      <w:rFonts w:ascii="仿宋_GB2312" w:eastAsia="仿宋_GB2312" w:hAnsi="宋体" w:cs="Times New Roman"/>
      <w:sz w:val="24"/>
      <w:szCs w:val="24"/>
    </w:rPr>
  </w:style>
  <w:style w:type="paragraph" w:styleId="Subtitle">
    <w:name w:val="Subtitle"/>
    <w:basedOn w:val="Normal"/>
    <w:next w:val="Normal"/>
    <w:link w:val="SubtitleChar"/>
    <w:qFormat/>
    <w:rsid w:val="001C0443"/>
    <w:pPr>
      <w:spacing w:before="240" w:after="60" w:line="312" w:lineRule="auto"/>
      <w:jc w:val="center"/>
      <w:outlineLvl w:val="1"/>
    </w:pPr>
    <w:rPr>
      <w:rFonts w:ascii="Cambria" w:eastAsia="宋体" w:hAnsi="Cambria" w:cs="Times New Roman"/>
      <w:b/>
      <w:bCs/>
      <w:kern w:val="28"/>
      <w:sz w:val="32"/>
      <w:szCs w:val="32"/>
    </w:rPr>
  </w:style>
  <w:style w:type="character" w:customStyle="1" w:styleId="SubtitleChar">
    <w:name w:val="Subtitle Char"/>
    <w:basedOn w:val="DefaultParagraphFont"/>
    <w:link w:val="Subtitle"/>
    <w:rsid w:val="001C0443"/>
    <w:rPr>
      <w:rFonts w:ascii="Cambria" w:eastAsia="宋体" w:hAnsi="Cambria" w:cs="Times New Roman"/>
      <w:b/>
      <w:bCs/>
      <w:kern w:val="28"/>
      <w:sz w:val="32"/>
      <w:szCs w:val="32"/>
    </w:rPr>
  </w:style>
  <w:style w:type="paragraph" w:customStyle="1" w:styleId="222222222">
    <w:name w:val="222222222"/>
    <w:basedOn w:val="11111111111"/>
    <w:link w:val="222222222Char"/>
    <w:qFormat/>
    <w:rsid w:val="001C0443"/>
    <w:pPr>
      <w:ind w:leftChars="171" w:left="1079" w:hangingChars="300" w:hanging="720"/>
    </w:pPr>
  </w:style>
  <w:style w:type="paragraph" w:customStyle="1" w:styleId="33333333333">
    <w:name w:val="33333333333"/>
    <w:basedOn w:val="11111111111"/>
    <w:link w:val="33333333333Char"/>
    <w:qFormat/>
    <w:rsid w:val="001C0443"/>
    <w:pPr>
      <w:spacing w:beforeLines="50" w:afterLines="50" w:line="240" w:lineRule="auto"/>
    </w:pPr>
    <w:rPr>
      <w:b/>
      <w:sz w:val="28"/>
      <w:szCs w:val="28"/>
    </w:rPr>
  </w:style>
  <w:style w:type="character" w:customStyle="1" w:styleId="222222222Char">
    <w:name w:val="222222222 Char"/>
    <w:basedOn w:val="11111111111Char"/>
    <w:link w:val="222222222"/>
    <w:rsid w:val="001C0443"/>
  </w:style>
  <w:style w:type="character" w:customStyle="1" w:styleId="33333333333Char">
    <w:name w:val="33333333333 Char"/>
    <w:basedOn w:val="11111111111Char"/>
    <w:link w:val="33333333333"/>
    <w:rsid w:val="001C0443"/>
    <w:rPr>
      <w:b/>
      <w:sz w:val="28"/>
      <w:szCs w:val="28"/>
    </w:rPr>
  </w:style>
  <w:style w:type="table" w:styleId="TableGrid">
    <w:name w:val="Table Grid"/>
    <w:basedOn w:val="TableNormal"/>
    <w:uiPriority w:val="39"/>
    <w:rsid w:val="001C0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Zhu</dc:creator>
  <cp:lastModifiedBy>YongtaoDasha</cp:lastModifiedBy>
  <cp:revision>6</cp:revision>
  <cp:lastPrinted>2015-01-12T09:23:00Z</cp:lastPrinted>
  <dcterms:created xsi:type="dcterms:W3CDTF">2015-01-13T07:27:00Z</dcterms:created>
  <dcterms:modified xsi:type="dcterms:W3CDTF">2015-01-13T09:43:00Z</dcterms:modified>
</cp:coreProperties>
</file>