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CB" w:rsidRDefault="00715F55">
      <w:r>
        <w:rPr>
          <w:rFonts w:ascii="Verdana" w:hAnsi="Verdana"/>
          <w:color w:val="333333"/>
          <w:szCs w:val="21"/>
        </w:rPr>
        <w:t>甲方：　　姓名　　，身份证号（以下简称甲方）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乙方：　　姓名　　，身份证号（以下简称乙方）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协议签约地点：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一、概述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甲、乙双方根据《中华人民共和国</w:t>
      </w:r>
      <w:hyperlink r:id="rId6" w:history="1">
        <w:r>
          <w:rPr>
            <w:rStyle w:val="a5"/>
            <w:rFonts w:ascii="Verdana" w:hAnsi="Verdana"/>
            <w:szCs w:val="21"/>
            <w:bdr w:val="none" w:sz="0" w:space="0" w:color="auto" w:frame="1"/>
          </w:rPr>
          <w:t>合同法</w:t>
        </w:r>
      </w:hyperlink>
      <w:r>
        <w:rPr>
          <w:rFonts w:ascii="Verdana" w:hAnsi="Verdana"/>
          <w:color w:val="333333"/>
          <w:szCs w:val="21"/>
        </w:rPr>
        <w:t>》的相关规定，本着真诚合作，互惠互利的原则，经过友好协商，就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项目合伙经营相关事宜达成以下协议：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二、合伙经营范围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三、合伙期限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合伙期限为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年，自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年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月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日起，至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年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月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日止。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四、出资额、方式、期限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甲方以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方式出资，计人民币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元（大写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元）。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乙方以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方式出资，计人民币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元（大写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元）。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双方的出资应于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年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月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日之前悉数交齐，逾期不交或未交齐者，应对应付金额计付银行利息，并以资金形式赔偿另一方由此直接造成的全部经济损失。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双方方出资合计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元（大写</w:t>
      </w:r>
      <w:r>
        <w:rPr>
          <w:rFonts w:ascii="Verdana" w:hAnsi="Verdana"/>
          <w:color w:val="333333"/>
          <w:szCs w:val="21"/>
        </w:rPr>
        <w:t>x</w:t>
      </w:r>
      <w:r>
        <w:rPr>
          <w:rFonts w:ascii="Verdana" w:hAnsi="Verdana"/>
          <w:color w:val="333333"/>
          <w:szCs w:val="21"/>
        </w:rPr>
        <w:t>元），为双方共有财产，不得随意请求分割，任一方支配时，需经另一方同意。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五、盈余分配与债务承担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盈余分配：甲方享有</w:t>
      </w:r>
      <w:r>
        <w:rPr>
          <w:rFonts w:ascii="Verdana" w:hAnsi="Verdana"/>
          <w:color w:val="333333"/>
          <w:szCs w:val="21"/>
        </w:rPr>
        <w:t>x%</w:t>
      </w:r>
      <w:r>
        <w:rPr>
          <w:rFonts w:ascii="Verdana" w:hAnsi="Verdana"/>
          <w:color w:val="333333"/>
          <w:szCs w:val="21"/>
        </w:rPr>
        <w:t>盈余，乙方享有</w:t>
      </w:r>
      <w:r>
        <w:rPr>
          <w:rFonts w:ascii="Verdana" w:hAnsi="Verdana"/>
          <w:color w:val="333333"/>
          <w:szCs w:val="21"/>
        </w:rPr>
        <w:t>x%</w:t>
      </w:r>
      <w:r>
        <w:rPr>
          <w:rFonts w:ascii="Verdana" w:hAnsi="Verdana"/>
          <w:color w:val="333333"/>
          <w:szCs w:val="21"/>
        </w:rPr>
        <w:t>盈余。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债务承担：由双方合伙经营产生的债务，先由合伙财产偿还，合伙财产不足偿还时，甲方承担</w:t>
      </w:r>
      <w:r>
        <w:rPr>
          <w:rFonts w:ascii="Verdana" w:hAnsi="Verdana"/>
          <w:color w:val="333333"/>
          <w:szCs w:val="21"/>
        </w:rPr>
        <w:t>x%</w:t>
      </w:r>
      <w:r>
        <w:rPr>
          <w:rFonts w:ascii="Verdana" w:hAnsi="Verdana"/>
          <w:color w:val="333333"/>
          <w:szCs w:val="21"/>
        </w:rPr>
        <w:t>债务，乙方承担</w:t>
      </w:r>
      <w:r>
        <w:rPr>
          <w:rFonts w:ascii="Verdana" w:hAnsi="Verdana"/>
          <w:color w:val="333333"/>
          <w:szCs w:val="21"/>
        </w:rPr>
        <w:t>x%</w:t>
      </w:r>
      <w:r>
        <w:rPr>
          <w:rFonts w:ascii="Verdana" w:hAnsi="Verdana"/>
          <w:color w:val="333333"/>
          <w:szCs w:val="21"/>
        </w:rPr>
        <w:t>债务。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六、入伙、退伙与出资转让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入伙：承认本合同；经甲乙双方同意；执行协议规定的权利义务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退货：不可在合伙不利时要求退伙；任一方若退伙，应在月之前，应告知另一方，且经另一方同意；退伙后以退伙时财产状况进行结算；未经另一方同意擅自退伙给合伙造成损失的，需进行赔偿。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lastRenderedPageBreak/>
        <w:t xml:space="preserve">　　出资的转让：允许合伙人转让自己的出资。转让时合伙人有优先受让权，如转让合伙人以外的第三人，第三人按入伙对待，并且必须承认本合同，否则以退伙对待转让人。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七、合伙负责人及其他合伙人的权利</w:t>
      </w:r>
      <w:r>
        <w:rPr>
          <w:rFonts w:ascii="Verdana" w:hAnsi="Verdana"/>
          <w:color w:val="333333"/>
          <w:szCs w:val="21"/>
        </w:rPr>
        <w:t>: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甲拥有权限：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义务：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乙拥有权限</w:t>
      </w:r>
      <w:r>
        <w:rPr>
          <w:rFonts w:ascii="Verdana" w:hAnsi="Verdana"/>
          <w:color w:val="333333"/>
          <w:szCs w:val="21"/>
        </w:rPr>
        <w:t>: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义务：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甲乙双方工作中不得越权操作，且应认真履行应尽义务。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八、禁止行为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未经全体合伙人同意，禁止任何合伙人私自以合伙名义进行业务活动；如其业务获得利益归合伙，造成损失按实际损失赔偿。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九、合伙终止及终止后的事项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t>1.</w:t>
      </w:r>
      <w:r>
        <w:rPr>
          <w:rFonts w:ascii="Verdana" w:hAnsi="Verdana"/>
          <w:color w:val="333333"/>
          <w:szCs w:val="21"/>
        </w:rPr>
        <w:t>合伙因以下事由之一得终止：</w:t>
      </w:r>
      <w:r>
        <w:rPr>
          <w:rFonts w:ascii="宋体" w:eastAsia="宋体" w:hAnsi="宋体" w:cs="宋体" w:hint="eastAsia"/>
          <w:color w:val="333333"/>
          <w:szCs w:val="21"/>
        </w:rPr>
        <w:t>①</w:t>
      </w:r>
      <w:r>
        <w:rPr>
          <w:rFonts w:ascii="Verdana" w:hAnsi="Verdana"/>
          <w:color w:val="333333"/>
          <w:szCs w:val="21"/>
        </w:rPr>
        <w:t>合伙期届满；</w:t>
      </w:r>
      <w:r>
        <w:rPr>
          <w:rFonts w:ascii="宋体" w:eastAsia="宋体" w:hAnsi="宋体" w:cs="宋体" w:hint="eastAsia"/>
          <w:color w:val="333333"/>
          <w:szCs w:val="21"/>
        </w:rPr>
        <w:t>②</w:t>
      </w:r>
      <w:r>
        <w:rPr>
          <w:rFonts w:ascii="Verdana" w:hAnsi="Verdana"/>
          <w:color w:val="333333"/>
          <w:szCs w:val="21"/>
        </w:rPr>
        <w:t>甲乙双方同意终止合伙关系；</w:t>
      </w:r>
      <w:r>
        <w:rPr>
          <w:rFonts w:ascii="宋体" w:eastAsia="宋体" w:hAnsi="宋体" w:cs="宋体" w:hint="eastAsia"/>
          <w:color w:val="333333"/>
          <w:szCs w:val="21"/>
        </w:rPr>
        <w:t>③</w:t>
      </w:r>
      <w:r>
        <w:rPr>
          <w:rFonts w:ascii="Verdana" w:hAnsi="Verdana"/>
          <w:color w:val="333333"/>
          <w:szCs w:val="21"/>
        </w:rPr>
        <w:t>合伙事业完成或不能完成；</w:t>
      </w:r>
      <w:r>
        <w:rPr>
          <w:rFonts w:ascii="宋体" w:eastAsia="宋体" w:hAnsi="宋体" w:cs="宋体" w:hint="eastAsia"/>
          <w:color w:val="333333"/>
          <w:szCs w:val="21"/>
        </w:rPr>
        <w:t>④</w:t>
      </w:r>
      <w:r>
        <w:rPr>
          <w:rFonts w:ascii="Verdana" w:hAnsi="Verdana"/>
          <w:color w:val="333333"/>
          <w:szCs w:val="21"/>
        </w:rPr>
        <w:t>合伙事业违反法律被撤销；</w:t>
      </w:r>
      <w:r>
        <w:rPr>
          <w:rFonts w:ascii="宋体" w:eastAsia="宋体" w:hAnsi="宋体" w:cs="宋体" w:hint="eastAsia"/>
          <w:color w:val="333333"/>
          <w:szCs w:val="21"/>
        </w:rPr>
        <w:t>⑤</w:t>
      </w:r>
      <w:r>
        <w:rPr>
          <w:rFonts w:ascii="Verdana" w:hAnsi="Verdana"/>
          <w:color w:val="333333"/>
          <w:szCs w:val="21"/>
        </w:rPr>
        <w:t>法院根据有关当事人请求判决解散。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t>2.</w:t>
      </w:r>
      <w:r>
        <w:rPr>
          <w:rFonts w:ascii="Verdana" w:hAnsi="Verdana"/>
          <w:color w:val="333333"/>
          <w:szCs w:val="21"/>
        </w:rPr>
        <w:t>合伙终止后的事项：</w:t>
      </w:r>
      <w:r>
        <w:rPr>
          <w:rFonts w:ascii="宋体" w:eastAsia="宋体" w:hAnsi="宋体" w:cs="宋体" w:hint="eastAsia"/>
          <w:color w:val="333333"/>
          <w:szCs w:val="21"/>
        </w:rPr>
        <w:t>①</w:t>
      </w:r>
      <w:r>
        <w:rPr>
          <w:rFonts w:ascii="Verdana" w:hAnsi="Verdana"/>
          <w:color w:val="333333"/>
          <w:szCs w:val="21"/>
        </w:rPr>
        <w:t>即行推举清算人，并邀请中间人</w:t>
      </w:r>
      <w:r>
        <w:rPr>
          <w:rFonts w:ascii="Verdana" w:hAnsi="Verdana"/>
          <w:color w:val="333333"/>
          <w:szCs w:val="21"/>
        </w:rPr>
        <w:t>(</w:t>
      </w:r>
      <w:r>
        <w:rPr>
          <w:rFonts w:ascii="Verdana" w:hAnsi="Verdana"/>
          <w:color w:val="333333"/>
          <w:szCs w:val="21"/>
        </w:rPr>
        <w:t>或公证员</w:t>
      </w:r>
      <w:r>
        <w:rPr>
          <w:rFonts w:ascii="Verdana" w:hAnsi="Verdana"/>
          <w:color w:val="333333"/>
          <w:szCs w:val="21"/>
        </w:rPr>
        <w:t>)</w:t>
      </w:r>
      <w:r>
        <w:rPr>
          <w:rFonts w:ascii="Verdana" w:hAnsi="Verdana"/>
          <w:color w:val="333333"/>
          <w:szCs w:val="21"/>
        </w:rPr>
        <w:t>参与清算；</w:t>
      </w:r>
      <w:r>
        <w:rPr>
          <w:rFonts w:ascii="宋体" w:eastAsia="宋体" w:hAnsi="宋体" w:cs="宋体" w:hint="eastAsia"/>
          <w:color w:val="333333"/>
          <w:szCs w:val="21"/>
        </w:rPr>
        <w:t>②</w:t>
      </w:r>
      <w:r>
        <w:rPr>
          <w:rFonts w:ascii="Verdana" w:hAnsi="Verdana"/>
          <w:color w:val="333333"/>
          <w:szCs w:val="21"/>
        </w:rPr>
        <w:t>清算后如有盈余，则按收取债权、清偿债务、返还出资、按比例分配剩余财产的顺序进行。固定资产和不可分物，可作价卖给合伙人或第三人，其价款参与分配；</w:t>
      </w:r>
      <w:r>
        <w:rPr>
          <w:rFonts w:ascii="宋体" w:eastAsia="宋体" w:hAnsi="宋体" w:cs="宋体" w:hint="eastAsia"/>
          <w:color w:val="333333"/>
          <w:szCs w:val="21"/>
        </w:rPr>
        <w:t>③</w:t>
      </w:r>
      <w:r>
        <w:rPr>
          <w:rFonts w:ascii="Verdana" w:hAnsi="Verdana"/>
          <w:color w:val="333333"/>
          <w:szCs w:val="21"/>
        </w:rPr>
        <w:t>清算后如有亏损，不论甲乙双方出资多少，先以合伙共同财产偿还，合伙财产不足清偿的部分，由合伙人按出资比例承担。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十、纠纷的解决甲乙双方如发生纠纷，应共同协商，本着有利于合伙事业发展的原则予以解决。如协商不成，可以诉诸法院。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十一、本合同如有未尽事宜，应由甲乙双方讨论补充或修改。补充和修改的内容与本合同具有同等效力。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十二、其他未尽事宜，本着共图发展的目标，甲乙双方共同友好协商并进行补充、完善。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十三、本合同正本一式两份，甲乙双方各执一份，签字即生效。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甲方：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（签字、盖章）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lastRenderedPageBreak/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乙方：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（签字、盖章）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日期：　　年　　月　　日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</w:t>
      </w:r>
      <w:r>
        <w:rPr>
          <w:rFonts w:ascii="Verdana" w:hAnsi="Verdana"/>
          <w:color w:val="333333"/>
          <w:szCs w:val="21"/>
        </w:rPr>
        <w:br/>
      </w:r>
      <w:r>
        <w:rPr>
          <w:rFonts w:ascii="Verdana" w:hAnsi="Verdana"/>
          <w:color w:val="333333"/>
          <w:szCs w:val="21"/>
        </w:rPr>
        <w:t xml:space="preserve">　　日期：　　年　　月　　日</w:t>
      </w:r>
    </w:p>
    <w:sectPr w:rsidR="00BB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CB" w:rsidRDefault="00BB2BCB" w:rsidP="00715F55">
      <w:r>
        <w:separator/>
      </w:r>
    </w:p>
  </w:endnote>
  <w:endnote w:type="continuationSeparator" w:id="1">
    <w:p w:rsidR="00BB2BCB" w:rsidRDefault="00BB2BCB" w:rsidP="0071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CB" w:rsidRDefault="00BB2BCB" w:rsidP="00715F55">
      <w:r>
        <w:separator/>
      </w:r>
    </w:p>
  </w:footnote>
  <w:footnote w:type="continuationSeparator" w:id="1">
    <w:p w:rsidR="00BB2BCB" w:rsidRDefault="00BB2BCB" w:rsidP="00715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F55"/>
    <w:rsid w:val="00715F55"/>
    <w:rsid w:val="00BB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F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F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15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news.goodjob.cn/gongsihetongfa/gongsihetongfa-82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1304</Characters>
  <Application>Microsoft Office Word</Application>
  <DocSecurity>0</DocSecurity>
  <Lines>10</Lines>
  <Paragraphs>3</Paragraphs>
  <ScaleCrop>false</ScaleCrop>
  <Company>Sky123.Org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2014-06-05T09:36:00Z</dcterms:created>
  <dcterms:modified xsi:type="dcterms:W3CDTF">2014-06-05T09:37:00Z</dcterms:modified>
</cp:coreProperties>
</file>