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4733E6" w:rsidRDefault="001717B7" w:rsidP="005029B2">
      <w:pPr>
        <w:spacing w:beforeLines="20" w:before="62" w:afterLines="150" w:after="468" w:line="360" w:lineRule="auto"/>
        <w:jc w:val="center"/>
        <w:rPr>
          <w:rFonts w:ascii="黑体" w:eastAsia="黑体" w:hAnsi="黑体"/>
          <w:b/>
          <w:sz w:val="72"/>
          <w:szCs w:val="72"/>
        </w:rPr>
      </w:pPr>
      <w:bookmarkStart w:id="0" w:name="_GoBack"/>
      <w:bookmarkEnd w:id="0"/>
      <w:r>
        <w:rPr>
          <w:rFonts w:ascii="黑体" w:eastAsia="黑体" w:hAnsi="黑体"/>
          <w:b/>
          <w:sz w:val="72"/>
          <w:szCs w:val="72"/>
        </w:rPr>
        <w:t>最新车辆租赁协议书范本</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出租方（甲方）</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承租方（乙方）</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甲、乙双主本着平等互利的原则，经友好协商，达成如下协议：</w:t>
      </w:r>
    </w:p>
    <w:p w:rsidR="002C4BD1" w:rsidRPr="002C4BD1"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2C4BD1">
        <w:rPr>
          <w:rFonts w:asciiTheme="majorEastAsia" w:eastAsiaTheme="majorEastAsia" w:hAnsiTheme="majorEastAsia"/>
          <w:b/>
          <w:sz w:val="32"/>
          <w:szCs w:val="32"/>
        </w:rPr>
        <w:t xml:space="preserve">　　一、乙方请求并承诺：</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1、向甲方提供真实、合法的证件：身份证、全家户口本（个人承租者）营业执照副本、法人代码证、承租人或承租人指定的机动车驾驶人的中华人民共和国机动车正式驾驶证</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2、租用甲方__________________型、颜色为______________小轿车（面包）车 辆，所租用车辆的所有权为甲方，乙方只有使用权。</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3、向甲方提交保证金_________元，租金于_______月_____日_____结清。</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4、租车时间为________天，自______年_____月_____日_____时至______ 年________月_____日______时止。</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5、承担车辆租用期间的油料及车辆使用中的其他费用。</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1、保证在租用期满时，按时交还车辆。交还车辆时经甲方按车辆交接单上的内容逐一验收无误后，方可办理有关结算手续。</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2、保证赔偿由乙方责任给甲方造成的一切损失，甲方有权从乙方提交的保证金中扣除，其金额不足时，保证三日内补齐其金额。</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3、乙方保证不将所租用的车辆转租给其他人使用，更不能将车辆交给无机动车驾驶证的人员使用，也不能在里程表上弄虚作假，凡发现弄虚作假者，甲方有权按每天租金的1_3倍收取罚金。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保证爱护车辆以及车内设施，坚持例行日常保养。长期租者应服从甲方的规定定期回公司进行保养。凡无故损坏车内的任何零件及设施并给甲方造成的一切损失，其后果由乙方自负，甲方依据损坏程度外罚500_1XXX元处罚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5、乙方保证所承租车辆合法使用，并保证不将所租用的车辆用于以下用途：</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（1）违法、违规活动；</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（2）任何形式的竞赛和测试（验）；</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（3）盈利性运输；</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（4）运输易燃、易爆、易腐蚀等物品以及污秽物品；</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（5）销售、抵押、其它任何侵犯租赁方所有的权的行为。</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凡用所承租车辆用于上述内内容的使用所造成的一切后果责任身负。除赔偿由此给甲方造成的一切损失外，并处罚10000_50XXX元的违约金。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11、乙方负责支付甲方所派驾驶员的工资 元</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为了确保人车安全，汽车每日工作时间不得超过十四小时，驾驶员有权拒绝超劳超时行车，否则发生事故和车损由乙方全部负责。</w:t>
      </w:r>
    </w:p>
    <w:p w:rsidR="002C4BD1" w:rsidRPr="002C4BD1"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2C4BD1">
        <w:rPr>
          <w:rFonts w:asciiTheme="majorEastAsia" w:eastAsiaTheme="majorEastAsia" w:hAnsiTheme="majorEastAsia"/>
          <w:b/>
          <w:sz w:val="32"/>
          <w:szCs w:val="32"/>
        </w:rPr>
        <w:t xml:space="preserve">　　二、甲方承诺：</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1、同意乙方租车的请求。向乙方提供性能完好的车辆以及该车行驶必备的有关证件、备件、工具等（物品清单以双方签字的车辆交接单上内容为准）</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2、租用车辆为每日24小时限驶__________公里，每超一公里加收________元人民币，4小时以内按半个计算日计算，4小时以上按一个计算日计算。</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3、如发现乙方有期骗违约等不良行为，甲方有权随时终止合同并收回所租车辆，并处500_5XXX元罚金。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4、甲方应乙方的请求可向乙方提供抢修服务周转车辆，费用届时双方另议。</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5、因甲方责任给乙方造成的损失，经有关仲裁部门确认，属甲方责任的部分甲方负责赔偿。</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6、协助乙方对车辆在租用期发生车辆被盗、损坏和交通事故等问题与公安、交管部门、保险公司进行联系办理有关索赔手续。</w:t>
      </w:r>
    </w:p>
    <w:p w:rsidR="002C4BD1" w:rsidRPr="002C4BD1"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2C4BD1">
        <w:rPr>
          <w:rFonts w:asciiTheme="majorEastAsia" w:eastAsiaTheme="majorEastAsia" w:hAnsiTheme="majorEastAsia"/>
          <w:b/>
          <w:sz w:val="32"/>
          <w:szCs w:val="32"/>
        </w:rPr>
        <w:t xml:space="preserve">　　三、其他事项：</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1、车辆交接单，为本合同的必要附件，作为甲、乙方双方验收、审定交接车辆时的唯一凭据，该车辆交接单，经甲、乙双方签字后即生效。与合同等效。</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2、提 前退租及续租：一天以上租车者，如乙方提前退租，乙方应提前4小时通知甲方，甲方接车后按一定的比例退还乙方的租金。如不办理续租手续而私自延期使用，甲 方将视为乙具有欺诈倾向并在12小时后报警，报警后所发生的一切后果应由乙方自负，所发生的一切费用由乙方承担。除交纳延期使用车辆的租金外，还应交纳延 期使用租金的一倍金额的违约金。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3、租用期间车辆发生故障，乙方保证及时通知甲方处理。如属乙方驾驶不当，其修理费用由乙方承担；如乙方私自处理，给甲方成的各种损失由乙方负担。</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4、乙方在租用车辆时应自觉遵守我国的交通法规，必须安全行驶，安全停放，妥善保管，报从交警的指挥。</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5、租用期间车辆发生交通事故和意外事故，乙方应立即按正常程序处置，报警的同时通知甲方。积极配合交警部门、保险公司处理事故和保险理赔等事项。在处理交通事 故中所生的一切费用均由乙方负责支付。事故处理完毕，甲方依据交警、保险公司出具的理赔处理结果以及损失的大小、停运的时间确定乙方的赔偿金额（除保险公 司理赔的部分）除此之外，乙方还应承担总修理费用的XX%做为车辆损失折旧费。</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6、在租用期间车辆发生盗失、损坏，乙方保证立即通知甲方，并积极和公安部门、保险公司立案侦察，处理有关理赔。在此期间所发生的一切费用由乙方负责支付，结案后甲方依据有关部门的处理结果和甲方在此期间的损失大小确定乙方的赔偿金额。</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7、长期租车者，必须在每月的XXX号_XXX号将车辆驶回甲方住所以便安排车辆的保养与维修。如遇车辆的审验年检时，乙方必须无条件交还所租车辆，甲方为其减去相应的租金。</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8、长期租车者，应与甲方保持经常联系，如通讯地址、联系电话、住所、注册名称、传真发生变化时，乙方应及时通知甲方。</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9、在双方合同执行期间，如发生纠纷和不可抗力原因造成损失时，双方应本着友好、互谅的原则，协商解决，协商不成时，可向当地仲裁部门申请仲裁至诉讼。</w:t>
      </w:r>
    </w:p>
    <w:p w:rsidR="002C4BD1" w:rsidRPr="002C4BD1" w:rsidRDefault="001717B7" w:rsidP="005029B2">
      <w:pPr>
        <w:spacing w:after="0" w:line="360" w:lineRule="auto"/>
        <w:ind w:leftChars="100" w:left="220" w:rightChars="100" w:right="220" w:firstLine="0"/>
        <w:mirrorIndents/>
        <w:rPr>
          <w:rFonts w:asciiTheme="majorEastAsia" w:eastAsiaTheme="majorEastAsia" w:hAnsiTheme="majorEastAsia"/>
          <w:b/>
          <w:sz w:val="32"/>
          <w:szCs w:val="32"/>
        </w:rPr>
      </w:pPr>
      <w:r w:rsidRPr="002C4BD1">
        <w:rPr>
          <w:rFonts w:asciiTheme="majorEastAsia" w:eastAsiaTheme="majorEastAsia" w:hAnsiTheme="majorEastAsia"/>
          <w:b/>
          <w:sz w:val="32"/>
          <w:szCs w:val="32"/>
        </w:rPr>
        <w:t xml:space="preserve">　　四、担保人：</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乙方为确保上述事宜的可靠性，向甲方提供同等责任担保人（单位）_________________________</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担保形式：________________________________________.</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因此，甲方对乙方的任何违约责任均可以直接向担保人联系。</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五、未尽事宜，另行协商。</w:t>
      </w:r>
    </w:p>
    <w:p w:rsidR="002C4BD1"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lastRenderedPageBreak/>
        <w:t xml:space="preserve">　　本合同一式两份，甲、乙双方各执一份，双方签字、盖章后已生效。在车辆归还甲方，各项手续结算完毕（包括各类事故、故障、纠纷处理完毕）后本合同终止。</w:t>
      </w:r>
    </w:p>
    <w:p w:rsidR="00C63512" w:rsidRPr="00B653EE" w:rsidRDefault="001717B7" w:rsidP="005029B2">
      <w:pPr>
        <w:spacing w:after="0" w:line="360" w:lineRule="auto"/>
        <w:ind w:leftChars="100" w:left="220" w:rightChars="100" w:right="220" w:firstLine="0"/>
        <w:mirrorIndents/>
        <w:rPr>
          <w:rFonts w:asciiTheme="majorEastAsia" w:eastAsiaTheme="majorEastAsia" w:hAnsiTheme="majorEastAsia"/>
          <w:sz w:val="32"/>
          <w:szCs w:val="32"/>
        </w:rPr>
      </w:pPr>
      <w:r>
        <w:rPr>
          <w:rFonts w:asciiTheme="majorEastAsia" w:eastAsiaTheme="majorEastAsia" w:hAnsiTheme="majorEastAsia"/>
          <w:sz w:val="32"/>
          <w:szCs w:val="32"/>
        </w:rPr>
        <w:t xml:space="preserve">　　</w:t>
      </w:r>
    </w:p>
    <w:sectPr w:rsidR="00C63512" w:rsidRPr="00B653EE" w:rsidSect="00C85478">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43" w:rsidRDefault="00506743" w:rsidP="00C03D34">
      <w:r>
        <w:separator/>
      </w:r>
    </w:p>
  </w:endnote>
  <w:endnote w:type="continuationSeparator" w:id="0">
    <w:p w:rsidR="00506743" w:rsidRDefault="00506743"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43" w:rsidRDefault="00506743" w:rsidP="00C03D34">
      <w:r>
        <w:separator/>
      </w:r>
    </w:p>
  </w:footnote>
  <w:footnote w:type="continuationSeparator" w:id="0">
    <w:p w:rsidR="00506743" w:rsidRDefault="00506743"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43A3"/>
    <w:rsid w:val="002B715D"/>
    <w:rsid w:val="002C011C"/>
    <w:rsid w:val="002C4BD1"/>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370</Words>
  <Characters>2109</Characters>
  <Application>Microsoft Office Word</Application>
  <DocSecurity>0</DocSecurity>
  <Lines>17</Lines>
  <Paragraphs>4</Paragraphs>
  <ScaleCrop>false</ScaleCrop>
  <Company>微软用户</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28</cp:revision>
  <dcterms:created xsi:type="dcterms:W3CDTF">2015-12-21T08:03:00Z</dcterms:created>
  <dcterms:modified xsi:type="dcterms:W3CDTF">2019-08-17T03:25:00Z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