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公司LOGO、商标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委托设计合同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甲方（委托人）：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乙方（受托人）：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根据《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中华人民共和国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合同法》、《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中华人民共和国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著作权法》及其他相关法律、法规的规定，甲、乙双方在平等、自愿的基础之上，就甲方委托乙方设计公司LOGO的相关事宜签订本合同，以兹共同遵守。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一、委托事项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甲方委托乙方设计公司LOGO，乙方应提供不少于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套设计方案供甲方选择。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二、设计周期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设计周期分为两个阶段：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1.第一阶段：自本合同生效之日起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日内，完成设计初稿并提交甲方校稿。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00" w:lineRule="exact"/>
        <w:ind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2.第二阶段：自甲方将修改意见反馈给乙方之日起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日内，完成设计修改并将设计终稿提交给甲方验收定稿。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三、设计费用及付款方式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1.设计费用为：人民币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元整（大写：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）。除非合同另有约定，否则该设计费用已经包含乙方完成本合同全部工作所需的全部费用，乙方不得以任何理由再向甲方主张任何费用。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2.设计费分两次付清。甲方自本合同签订后3个工作日内向乙方支付合同总费用的30%，即人民币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         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元整作为预付款；LOGO设计完成、甲方验收合格且乙方向甲方交付设计文本的电子版源文件后，甲方在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内付清余款。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00" w:lineRule="exact"/>
        <w:ind w:lef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乙方在收到甲方支付的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每笔</w:t>
      </w:r>
      <w:r>
        <w:rPr>
          <w:rFonts w:hint="eastAsia" w:ascii="宋体" w:hAnsi="宋体" w:eastAsia="宋体" w:cs="宋体"/>
          <w:sz w:val="24"/>
          <w:szCs w:val="24"/>
        </w:rPr>
        <w:t>款项前，应向甲方出具相应款项的合法有效发票。乙方不提供发票的，甲方有权拒绝付款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且不承担任何违约责任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四、著作权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1.双方确认对著作权的理解和定义以《中华人民共和国著作权法》《中华人民共和国商标法》及《中华人民共和国商标法实施条例》为依据。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2.本合同项下的设计作品（包括图案与名称）的一切著作权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（包括但不限于：发表权、署名权、修改权、保护作品完整权、复制权、发行权、出租权、展览权、表演权、放映权、广播权、信息网络传播权、摄制权、改编权、翻译权、汇编权等）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自甲方付清全部设计费之日起归甲方独家所有，乙方对该作品不再享有任何著作权。 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3.乙方在交付作品后不得再以任何方式对作品进行出售或使用，如擅自使用或二次出售的，乙方应承担由此造成的一切法律责任，如甲方因此遭受损失的，乙方需赔偿甲方全部损失。 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4.乙方保证交付给甲方的设计作品不侵犯任何第三方的商标权、著作权等知识产权。如甲方因使用乙方交付的设计作品遭受任何第三方的索赔或指控的，乙方对此应承担全部法律责任，如甲方因此遭受损失的，乙方需赔偿甲方全部损失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五、交付方式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设计方案经甲方审核定稿后，乙方须向甲方交付全部格式类型的电子版源文件，包括但不限于：CDR、EPS、AI、PSD等。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六、双方的权利与义务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1、甲方的权利与义务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（1）甲方有权对乙方的设计提出建议和思路，以使乙方设计的作品更符合甲方的企业文化内涵；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（2）甲方有权对乙方所设计的作品提出修改意见；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（3）甲方在付清设计费用后有权享有设计作品的所有著作权；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（4）甲方有义务提供与本设计项目有关的企业资料给乙方。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2、乙方的权利与义务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（1）乙方有权要求甲方提供相关企业资料供乙方设计参考；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（2）乙方有权按照合同约定要求甲方支付设计费；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（3）乙方有义务按照合同约定及甲方的要求进行作品设计；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lef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（4）乙方有义务按照合同约定按时交付设计作品。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七、设计作品的注册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设计作品交付后，若甲方需要以该作品进行注册的，乙方应当配合、协助甲方完成注册手续。在此期间若因设计作品本身的设计问题导致无法完成注册的，乙方应无条件配合甲方对设计作品进行修改或重新设计，直至注册通过为止。对此，甲方无需再向乙方支付任何费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八、违约责任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如乙方未能按照上述约定期限交付设计初稿或设计终稿的，每逾期一天，乙方应按设计费总额的百分之一向甲方支付违约金，甲方有权直接从设计费尾款中直接扣除；若逾期超过10天，甲方除有权单方终止本合同外，还有权要求乙方返还全部已收款项并支付本合同设计费总额30%的违约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如乙方因自身原因单方终止本合同的，所收取的设计费应全部退还给甲方，另需向甲方支付设计费用总额30%的违约金。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九、其他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甲乙双方如因履行本合同发生纠纷，应当友好协商解决，协商不成的，甲乙双方同意向甲方所在地人民法院诉讼解决。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本合同自双方签字或盖章之日起生效。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本合同一式两份，甲乙双方各执壹份，具有同等法律效力。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（以下无正文）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framePr w:w="0"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spacing w:before="93" w:after="93"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zh-TW" w:eastAsia="zh-TW"/>
        </w:rPr>
        <w:t xml:space="preserve">甲方 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 xml:space="preserve">：  </w:t>
      </w: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zh-TW" w:eastAsia="zh-TW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zh-TW" w:eastAsia="zh-TW"/>
        </w:rPr>
        <w:t>乙方：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color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color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宋体" w:hAnsi="宋体" w:eastAsia="宋体" w:cs="宋体"/>
          <w:color w:val="4E4E4E"/>
          <w:sz w:val="24"/>
          <w:szCs w:val="24"/>
          <w:u w:color="4E4E4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color="000000"/>
          <w:rtl w:val="0"/>
          <w:lang w:val="zh-TW" w:eastAsia="zh-TW"/>
        </w:rPr>
        <w:t>签订时间：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color="000000"/>
          <w:rtl w:val="0"/>
          <w:lang w:val="zh-TW" w:eastAsia="zh-TW"/>
        </w:rPr>
        <w:t>签订地点：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D7DA06"/>
    <w:multiLevelType w:val="singleLevel"/>
    <w:tmpl w:val="D4D7DA0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914FA7D"/>
    <w:multiLevelType w:val="singleLevel"/>
    <w:tmpl w:val="E914FA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67183"/>
    <w:rsid w:val="0DAB5D6E"/>
    <w:rsid w:val="19267183"/>
    <w:rsid w:val="28D10831"/>
    <w:rsid w:val="3DB065B5"/>
    <w:rsid w:val="6BBA408D"/>
    <w:rsid w:val="6D535020"/>
    <w:rsid w:val="7D1B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 A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2018-09-19T00:54:00Z</dcterms:created>
  <dc:creator>Time</dc:creator>
  <cp:lastModifiedBy>Time</cp:lastModifiedBy>
  <dcterms:modified xsi:type="dcterms:W3CDTF">2018-09-19T03:12:12Z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