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firstLine="561" w:firstLineChars="200"/>
        <w:jc w:val="center"/>
        <w:rPr>
          <w:rFonts w:ascii="华文仿宋" w:hAnsi="华文仿宋" w:eastAsia="华文仿宋" w:cs="宋体"/>
          <w:b/>
          <w:color w:val="000000"/>
          <w:kern w:val="0"/>
          <w:sz w:val="28"/>
          <w:szCs w:val="28"/>
        </w:rPr>
      </w:pPr>
      <w:r>
        <w:rPr>
          <w:rFonts w:hint="eastAsia" w:ascii="华文仿宋" w:hAnsi="华文仿宋" w:eastAsia="华文仿宋" w:cs="宋体"/>
          <w:b/>
          <w:color w:val="000000"/>
          <w:kern w:val="0"/>
          <w:sz w:val="28"/>
          <w:szCs w:val="28"/>
        </w:rPr>
        <w:t>平面设计合同</w:t>
      </w:r>
    </w:p>
    <w:p>
      <w:pPr>
        <w:widowControl/>
        <w:ind w:firstLine="560" w:firstLineChars="200"/>
        <w:jc w:val="center"/>
        <w:rPr>
          <w:rFonts w:ascii="华文仿宋" w:hAnsi="华文仿宋" w:eastAsia="华文仿宋" w:cs="宋体"/>
          <w:color w:val="000000"/>
          <w:kern w:val="0"/>
          <w:sz w:val="28"/>
          <w:szCs w:val="28"/>
        </w:rPr>
      </w:pPr>
    </w:p>
    <w:p>
      <w:pPr>
        <w:ind w:firstLine="5520" w:firstLineChars="2300"/>
        <w:rPr>
          <w:rFonts w:ascii="华文仿宋" w:hAnsi="华文仿宋" w:eastAsia="华文仿宋"/>
          <w:sz w:val="24"/>
          <w:szCs w:val="24"/>
          <w:u w:val="single"/>
        </w:rPr>
      </w:pPr>
      <w:r>
        <w:rPr>
          <w:rFonts w:hint="eastAsia" w:ascii="华文仿宋" w:hAnsi="华文仿宋" w:eastAsia="华文仿宋"/>
          <w:sz w:val="24"/>
          <w:szCs w:val="24"/>
        </w:rPr>
        <w:t>合同编号：</w:t>
      </w:r>
      <w:r>
        <w:rPr>
          <w:rFonts w:hint="eastAsia" w:ascii="华文仿宋" w:hAnsi="华文仿宋" w:eastAsia="华文仿宋"/>
          <w:sz w:val="24"/>
          <w:szCs w:val="24"/>
          <w:u w:val="single"/>
        </w:rPr>
        <w:t xml:space="preserve">             </w:t>
      </w:r>
    </w:p>
    <w:p>
      <w:pPr>
        <w:rPr>
          <w:rFonts w:ascii="华文仿宋" w:hAnsi="华文仿宋" w:eastAsia="华文仿宋"/>
          <w:sz w:val="24"/>
          <w:szCs w:val="24"/>
          <w:u w:val="single"/>
        </w:rPr>
      </w:pPr>
      <w:r>
        <w:rPr>
          <w:rFonts w:hint="eastAsia" w:ascii="华文仿宋" w:hAnsi="华文仿宋" w:eastAsia="华文仿宋"/>
          <w:sz w:val="24"/>
          <w:szCs w:val="24"/>
        </w:rPr>
        <w:t xml:space="preserve">                                              签订地点：</w:t>
      </w:r>
      <w:r>
        <w:rPr>
          <w:rFonts w:hint="eastAsia" w:ascii="华文仿宋" w:hAnsi="华文仿宋" w:eastAsia="华文仿宋"/>
          <w:sz w:val="24"/>
          <w:szCs w:val="24"/>
          <w:u w:val="single"/>
        </w:rPr>
        <w:t xml:space="preserve">             </w:t>
      </w:r>
    </w:p>
    <w:p>
      <w:pPr>
        <w:rPr>
          <w:rFonts w:ascii="华文仿宋" w:hAnsi="华文仿宋" w:eastAsia="华文仿宋"/>
          <w:sz w:val="24"/>
          <w:szCs w:val="24"/>
          <w:u w:val="single"/>
        </w:rPr>
      </w:pPr>
      <w:r>
        <w:rPr>
          <w:rFonts w:hint="eastAsia" w:ascii="华文仿宋" w:hAnsi="华文仿宋" w:eastAsia="华文仿宋"/>
          <w:sz w:val="24"/>
          <w:szCs w:val="24"/>
        </w:rPr>
        <w:t xml:space="preserve">                                              签订时间：</w:t>
      </w:r>
      <w:r>
        <w:rPr>
          <w:rFonts w:hint="eastAsia" w:ascii="华文仿宋" w:hAnsi="华文仿宋" w:eastAsia="华文仿宋"/>
          <w:sz w:val="24"/>
          <w:szCs w:val="24"/>
          <w:u w:val="single"/>
        </w:rPr>
        <w:t xml:space="preserve">              </w:t>
      </w:r>
    </w:p>
    <w:p>
      <w:pPr>
        <w:snapToGrid w:val="0"/>
        <w:spacing w:before="156" w:beforeLines="50" w:after="156" w:afterLines="50" w:line="300" w:lineRule="auto"/>
        <w:rPr>
          <w:rFonts w:ascii="华文仿宋" w:hAnsi="华文仿宋" w:eastAsia="华文仿宋"/>
          <w:sz w:val="24"/>
          <w:szCs w:val="24"/>
        </w:rPr>
      </w:pPr>
      <w:r>
        <w:rPr>
          <w:rFonts w:hint="eastAsia" w:ascii="华文仿宋" w:hAnsi="华文仿宋" w:eastAsia="华文仿宋"/>
          <w:sz w:val="24"/>
          <w:szCs w:val="24"/>
        </w:rPr>
        <w:t>甲      方：</w:t>
      </w:r>
      <w:r>
        <w:rPr>
          <w:rFonts w:hint="eastAsia" w:ascii="华文仿宋" w:hAnsi="华文仿宋" w:eastAsia="华文仿宋"/>
          <w:sz w:val="24"/>
          <w:szCs w:val="24"/>
          <w:u w:val="single"/>
        </w:rPr>
        <w:t xml:space="preserve">                        </w:t>
      </w:r>
    </w:p>
    <w:p>
      <w:pPr>
        <w:snapToGrid w:val="0"/>
        <w:spacing w:before="156" w:beforeLines="50" w:after="156" w:afterLines="50" w:line="300" w:lineRule="auto"/>
        <w:rPr>
          <w:rFonts w:ascii="华文仿宋" w:hAnsi="华文仿宋" w:eastAsia="华文仿宋"/>
          <w:sz w:val="24"/>
          <w:szCs w:val="24"/>
        </w:rPr>
      </w:pPr>
      <w:r>
        <w:rPr>
          <w:rFonts w:hint="eastAsia" w:ascii="华文仿宋" w:hAnsi="华文仿宋" w:eastAsia="华文仿宋"/>
          <w:sz w:val="24"/>
          <w:szCs w:val="24"/>
        </w:rPr>
        <w:t>注册登记号：</w:t>
      </w:r>
      <w:r>
        <w:rPr>
          <w:rFonts w:hint="eastAsia" w:ascii="华文仿宋" w:hAnsi="华文仿宋" w:eastAsia="华文仿宋"/>
          <w:sz w:val="24"/>
          <w:szCs w:val="24"/>
          <w:u w:val="single"/>
        </w:rPr>
        <w:t xml:space="preserve">                        </w:t>
      </w:r>
    </w:p>
    <w:p>
      <w:pPr>
        <w:tabs>
          <w:tab w:val="left" w:pos="4800"/>
        </w:tabs>
        <w:snapToGrid w:val="0"/>
        <w:spacing w:before="156" w:beforeLines="50" w:after="156" w:afterLines="50" w:line="300" w:lineRule="auto"/>
        <w:rPr>
          <w:rFonts w:ascii="华文仿宋" w:hAnsi="华文仿宋" w:eastAsia="华文仿宋"/>
          <w:sz w:val="24"/>
          <w:szCs w:val="24"/>
          <w:u w:val="single"/>
        </w:rPr>
      </w:pPr>
      <w:r>
        <w:rPr>
          <w:rFonts w:hint="eastAsia" w:ascii="华文仿宋" w:hAnsi="华文仿宋" w:eastAsia="华文仿宋"/>
          <w:sz w:val="24"/>
          <w:szCs w:val="24"/>
        </w:rPr>
        <w:t>住      所：</w:t>
      </w:r>
      <w:r>
        <w:rPr>
          <w:rFonts w:hint="eastAsia" w:ascii="华文仿宋" w:hAnsi="华文仿宋" w:eastAsia="华文仿宋"/>
          <w:sz w:val="24"/>
          <w:szCs w:val="24"/>
          <w:u w:val="single"/>
        </w:rPr>
        <w:t xml:space="preserve">                        </w:t>
      </w:r>
    </w:p>
    <w:p>
      <w:pPr>
        <w:tabs>
          <w:tab w:val="left" w:pos="4800"/>
        </w:tabs>
        <w:snapToGrid w:val="0"/>
        <w:spacing w:before="156" w:beforeLines="50" w:after="156" w:afterLines="50" w:line="300" w:lineRule="auto"/>
        <w:rPr>
          <w:rFonts w:ascii="华文仿宋" w:hAnsi="华文仿宋" w:eastAsia="华文仿宋"/>
          <w:sz w:val="24"/>
          <w:szCs w:val="24"/>
          <w:u w:val="single"/>
        </w:rPr>
      </w:pPr>
      <w:r>
        <w:rPr>
          <w:rFonts w:hint="eastAsia" w:ascii="华文仿宋" w:hAnsi="华文仿宋" w:eastAsia="华文仿宋"/>
          <w:sz w:val="24"/>
          <w:szCs w:val="24"/>
        </w:rPr>
        <w:t>法人代表：</w:t>
      </w:r>
      <w:r>
        <w:rPr>
          <w:rFonts w:hint="eastAsia" w:ascii="华文仿宋" w:hAnsi="华文仿宋" w:eastAsia="华文仿宋"/>
          <w:sz w:val="24"/>
          <w:szCs w:val="24"/>
          <w:u w:val="single"/>
        </w:rPr>
        <w:t xml:space="preserve">                          </w:t>
      </w:r>
    </w:p>
    <w:p>
      <w:pPr>
        <w:snapToGrid w:val="0"/>
        <w:spacing w:before="156" w:beforeLines="50" w:after="156" w:afterLines="50" w:line="300" w:lineRule="auto"/>
        <w:rPr>
          <w:rFonts w:ascii="华文仿宋" w:hAnsi="华文仿宋" w:eastAsia="华文仿宋"/>
          <w:sz w:val="24"/>
          <w:szCs w:val="24"/>
          <w:u w:val="single"/>
        </w:rPr>
      </w:pPr>
      <w:r>
        <w:rPr>
          <w:rFonts w:hint="eastAsia" w:ascii="华文仿宋" w:hAnsi="华文仿宋" w:eastAsia="华文仿宋"/>
          <w:sz w:val="24"/>
          <w:szCs w:val="24"/>
        </w:rPr>
        <w:t>联系电话：</w:t>
      </w:r>
      <w:r>
        <w:rPr>
          <w:rFonts w:hint="eastAsia" w:ascii="华文仿宋" w:hAnsi="华文仿宋" w:eastAsia="华文仿宋"/>
          <w:sz w:val="24"/>
          <w:szCs w:val="24"/>
          <w:u w:val="single"/>
        </w:rPr>
        <w:t xml:space="preserve">                          </w:t>
      </w:r>
    </w:p>
    <w:p>
      <w:pPr>
        <w:rPr>
          <w:rFonts w:ascii="华文仿宋" w:hAnsi="华文仿宋" w:eastAsia="华文仿宋"/>
          <w:sz w:val="24"/>
          <w:szCs w:val="24"/>
        </w:rPr>
      </w:pPr>
    </w:p>
    <w:p>
      <w:pPr>
        <w:snapToGrid w:val="0"/>
        <w:spacing w:before="156" w:beforeLines="50" w:after="156" w:afterLines="50" w:line="300" w:lineRule="auto"/>
        <w:rPr>
          <w:rFonts w:ascii="华文仿宋" w:hAnsi="华文仿宋" w:eastAsia="华文仿宋"/>
          <w:sz w:val="24"/>
          <w:szCs w:val="24"/>
        </w:rPr>
      </w:pPr>
      <w:r>
        <w:rPr>
          <w:rFonts w:hint="eastAsia" w:ascii="华文仿宋" w:hAnsi="华文仿宋" w:eastAsia="华文仿宋"/>
          <w:sz w:val="24"/>
          <w:szCs w:val="24"/>
        </w:rPr>
        <w:t>乙      方：</w:t>
      </w:r>
      <w:r>
        <w:rPr>
          <w:rFonts w:hint="eastAsia" w:ascii="华文仿宋" w:hAnsi="华文仿宋" w:eastAsia="华文仿宋"/>
          <w:sz w:val="24"/>
          <w:szCs w:val="24"/>
          <w:u w:val="single"/>
        </w:rPr>
        <w:t xml:space="preserve">                        </w:t>
      </w:r>
    </w:p>
    <w:p>
      <w:pPr>
        <w:snapToGrid w:val="0"/>
        <w:spacing w:before="156" w:beforeLines="50" w:after="156" w:afterLines="50" w:line="300" w:lineRule="auto"/>
        <w:rPr>
          <w:rFonts w:ascii="华文仿宋" w:hAnsi="华文仿宋" w:eastAsia="华文仿宋"/>
          <w:sz w:val="24"/>
          <w:szCs w:val="24"/>
        </w:rPr>
      </w:pPr>
      <w:r>
        <w:rPr>
          <w:rFonts w:hint="eastAsia" w:ascii="华文仿宋" w:hAnsi="华文仿宋" w:eastAsia="华文仿宋"/>
          <w:sz w:val="24"/>
          <w:szCs w:val="24"/>
        </w:rPr>
        <w:t>注册登记号：</w:t>
      </w:r>
      <w:r>
        <w:rPr>
          <w:rFonts w:hint="eastAsia" w:ascii="华文仿宋" w:hAnsi="华文仿宋" w:eastAsia="华文仿宋"/>
          <w:sz w:val="24"/>
          <w:szCs w:val="24"/>
          <w:u w:val="single"/>
        </w:rPr>
        <w:t xml:space="preserve">                        </w:t>
      </w:r>
    </w:p>
    <w:p>
      <w:pPr>
        <w:tabs>
          <w:tab w:val="left" w:pos="4800"/>
        </w:tabs>
        <w:snapToGrid w:val="0"/>
        <w:spacing w:before="156" w:beforeLines="50" w:after="156" w:afterLines="50" w:line="300" w:lineRule="auto"/>
        <w:rPr>
          <w:rFonts w:ascii="华文仿宋" w:hAnsi="华文仿宋" w:eastAsia="华文仿宋"/>
          <w:sz w:val="24"/>
          <w:szCs w:val="24"/>
          <w:u w:val="single"/>
        </w:rPr>
      </w:pPr>
      <w:r>
        <w:rPr>
          <w:rFonts w:hint="eastAsia" w:ascii="华文仿宋" w:hAnsi="华文仿宋" w:eastAsia="华文仿宋"/>
          <w:sz w:val="24"/>
          <w:szCs w:val="24"/>
        </w:rPr>
        <w:t>住      所：</w:t>
      </w:r>
      <w:r>
        <w:rPr>
          <w:rFonts w:hint="eastAsia" w:ascii="华文仿宋" w:hAnsi="华文仿宋" w:eastAsia="华文仿宋"/>
          <w:sz w:val="24"/>
          <w:szCs w:val="24"/>
          <w:u w:val="single"/>
        </w:rPr>
        <w:t xml:space="preserve">                        </w:t>
      </w:r>
    </w:p>
    <w:p>
      <w:pPr>
        <w:tabs>
          <w:tab w:val="left" w:pos="4800"/>
        </w:tabs>
        <w:snapToGrid w:val="0"/>
        <w:spacing w:before="156" w:beforeLines="50" w:after="156" w:afterLines="50" w:line="300" w:lineRule="auto"/>
        <w:rPr>
          <w:rFonts w:ascii="华文仿宋" w:hAnsi="华文仿宋" w:eastAsia="华文仿宋"/>
          <w:sz w:val="24"/>
          <w:szCs w:val="24"/>
          <w:u w:val="single"/>
        </w:rPr>
      </w:pPr>
      <w:r>
        <w:rPr>
          <w:rFonts w:hint="eastAsia" w:ascii="华文仿宋" w:hAnsi="华文仿宋" w:eastAsia="华文仿宋"/>
          <w:sz w:val="24"/>
          <w:szCs w:val="24"/>
        </w:rPr>
        <w:t>法人代表：</w:t>
      </w:r>
      <w:r>
        <w:rPr>
          <w:rFonts w:hint="eastAsia" w:ascii="华文仿宋" w:hAnsi="华文仿宋" w:eastAsia="华文仿宋"/>
          <w:sz w:val="24"/>
          <w:szCs w:val="24"/>
          <w:u w:val="single"/>
        </w:rPr>
        <w:t xml:space="preserve">                          </w:t>
      </w:r>
    </w:p>
    <w:p>
      <w:pPr>
        <w:snapToGrid w:val="0"/>
        <w:spacing w:before="156" w:beforeLines="50" w:after="156" w:afterLines="50" w:line="300" w:lineRule="auto"/>
        <w:rPr>
          <w:rFonts w:ascii="华文仿宋" w:hAnsi="华文仿宋" w:eastAsia="华文仿宋"/>
          <w:sz w:val="24"/>
          <w:szCs w:val="24"/>
          <w:u w:val="single"/>
        </w:rPr>
      </w:pPr>
      <w:r>
        <w:rPr>
          <w:rFonts w:hint="eastAsia" w:ascii="华文仿宋" w:hAnsi="华文仿宋" w:eastAsia="华文仿宋"/>
          <w:sz w:val="24"/>
          <w:szCs w:val="24"/>
        </w:rPr>
        <w:t>联系电话：</w:t>
      </w:r>
      <w:r>
        <w:rPr>
          <w:rFonts w:hint="eastAsia" w:ascii="华文仿宋" w:hAnsi="华文仿宋" w:eastAsia="华文仿宋"/>
          <w:sz w:val="24"/>
          <w:szCs w:val="24"/>
          <w:u w:val="single"/>
        </w:rPr>
        <w:t xml:space="preserve">                          </w:t>
      </w:r>
    </w:p>
    <w:p>
      <w:pPr>
        <w:snapToGrid w:val="0"/>
        <w:spacing w:before="156" w:beforeLines="50" w:after="156" w:afterLines="50" w:line="300" w:lineRule="auto"/>
        <w:rPr>
          <w:rFonts w:ascii="华文仿宋" w:hAnsi="华文仿宋" w:eastAsia="华文仿宋"/>
          <w:sz w:val="24"/>
          <w:szCs w:val="24"/>
          <w:u w:val="single"/>
        </w:rPr>
      </w:pPr>
    </w:p>
    <w:p>
      <w:pPr>
        <w:spacing w:line="580" w:lineRule="exact"/>
        <w:ind w:firstLine="480" w:firstLineChars="200"/>
        <w:rPr>
          <w:rFonts w:hint="eastAsia" w:ascii="华文仿宋" w:hAnsi="华文仿宋" w:eastAsia="华文仿宋"/>
          <w:sz w:val="24"/>
          <w:szCs w:val="24"/>
        </w:rPr>
      </w:pPr>
      <w:r>
        <w:rPr>
          <w:rFonts w:hint="eastAsia" w:ascii="华文仿宋" w:hAnsi="华文仿宋" w:eastAsia="华文仿宋"/>
          <w:sz w:val="24"/>
          <w:szCs w:val="24"/>
        </w:rPr>
        <w:t>根据《中华人民共和国合同法》及有关法律法规的相关规定，甲乙双方本着平等自愿、诚实信用的原则，就甲方委托乙方进行平面设计的事宜，双方经过友好洽谈和协商，达成如下条款，以昭信守：</w:t>
      </w:r>
    </w:p>
    <w:p>
      <w:pPr>
        <w:spacing w:line="580" w:lineRule="exact"/>
        <w:ind w:firstLine="480" w:firstLineChars="200"/>
        <w:rPr>
          <w:rFonts w:hint="eastAsia" w:ascii="华文仿宋" w:hAnsi="华文仿宋" w:eastAsia="华文仿宋"/>
          <w:sz w:val="24"/>
          <w:szCs w:val="24"/>
        </w:rPr>
      </w:pPr>
    </w:p>
    <w:p>
      <w:pPr>
        <w:spacing w:line="580" w:lineRule="exact"/>
        <w:ind w:firstLine="480" w:firstLineChars="200"/>
        <w:rPr>
          <w:rFonts w:ascii="华文仿宋" w:hAnsi="华文仿宋" w:eastAsia="华文仿宋"/>
          <w:b/>
          <w:sz w:val="24"/>
          <w:szCs w:val="24"/>
        </w:rPr>
      </w:pPr>
      <w:r>
        <w:rPr>
          <w:rFonts w:hint="eastAsia" w:ascii="华文仿宋" w:hAnsi="华文仿宋" w:eastAsia="华文仿宋"/>
          <w:b/>
          <w:sz w:val="24"/>
          <w:szCs w:val="24"/>
        </w:rPr>
        <w:t>第一条设计内容</w:t>
      </w:r>
    </w:p>
    <w:p>
      <w:pPr>
        <w:spacing w:line="580" w:lineRule="exact"/>
        <w:ind w:firstLine="480" w:firstLineChars="200"/>
        <w:rPr>
          <w:rFonts w:ascii="华文仿宋" w:hAnsi="华文仿宋" w:eastAsia="华文仿宋"/>
          <w:sz w:val="24"/>
          <w:szCs w:val="24"/>
        </w:rPr>
      </w:pPr>
      <w:r>
        <w:rPr>
          <w:rFonts w:hint="eastAsia" w:ascii="华文仿宋" w:hAnsi="华文仿宋" w:eastAsia="华文仿宋"/>
          <w:sz w:val="24"/>
          <w:szCs w:val="24"/>
        </w:rPr>
        <w:t>（一）甲方委托乙方进行</w:t>
      </w:r>
      <w:r>
        <w:rPr>
          <w:rFonts w:hint="eastAsia" w:ascii="华文仿宋" w:hAnsi="华文仿宋" w:eastAsia="华文仿宋"/>
          <w:sz w:val="24"/>
          <w:szCs w:val="24"/>
          <w:u w:val="single"/>
        </w:rPr>
        <w:t xml:space="preserve">        </w:t>
      </w:r>
      <w:r>
        <w:rPr>
          <w:rFonts w:hint="eastAsia" w:ascii="华文仿宋" w:hAnsi="华文仿宋" w:eastAsia="华文仿宋"/>
          <w:sz w:val="24"/>
          <w:szCs w:val="24"/>
        </w:rPr>
        <w:t>平面设计，乙方同意接受该委托。</w:t>
      </w:r>
    </w:p>
    <w:p>
      <w:pPr>
        <w:spacing w:line="580" w:lineRule="exact"/>
        <w:ind w:firstLine="480" w:firstLineChars="200"/>
        <w:rPr>
          <w:rFonts w:ascii="华文仿宋" w:hAnsi="华文仿宋" w:eastAsia="华文仿宋"/>
          <w:sz w:val="24"/>
          <w:szCs w:val="24"/>
        </w:rPr>
      </w:pPr>
      <w:r>
        <w:rPr>
          <w:rFonts w:hint="eastAsia" w:ascii="华文仿宋" w:hAnsi="华文仿宋" w:eastAsia="华文仿宋"/>
          <w:sz w:val="24"/>
          <w:szCs w:val="24"/>
        </w:rPr>
        <w:t>（二）设计的要求如下：</w:t>
      </w:r>
    </w:p>
    <w:p>
      <w:pPr>
        <w:spacing w:line="580" w:lineRule="exact"/>
        <w:ind w:firstLine="480" w:firstLineChars="200"/>
        <w:rPr>
          <w:rFonts w:ascii="华文仿宋" w:hAnsi="华文仿宋" w:eastAsia="华文仿宋"/>
          <w:sz w:val="24"/>
          <w:szCs w:val="24"/>
          <w:u w:val="single"/>
        </w:rPr>
      </w:pPr>
      <w:r>
        <w:rPr>
          <w:rFonts w:hint="eastAsia" w:ascii="华文仿宋" w:hAnsi="华文仿宋" w:eastAsia="华文仿宋"/>
          <w:sz w:val="24"/>
          <w:szCs w:val="24"/>
        </w:rPr>
        <w:t>1、设计宗旨：</w:t>
      </w:r>
      <w:r>
        <w:rPr>
          <w:rFonts w:hint="eastAsia" w:ascii="华文仿宋" w:hAnsi="华文仿宋" w:eastAsia="华文仿宋"/>
          <w:sz w:val="24"/>
          <w:szCs w:val="24"/>
          <w:u w:val="single"/>
        </w:rPr>
        <w:t xml:space="preserve">                                              </w:t>
      </w:r>
    </w:p>
    <w:p>
      <w:pPr>
        <w:spacing w:line="580" w:lineRule="exact"/>
        <w:ind w:firstLine="480" w:firstLineChars="200"/>
        <w:rPr>
          <w:rFonts w:ascii="华文仿宋" w:hAnsi="华文仿宋" w:eastAsia="华文仿宋"/>
          <w:sz w:val="24"/>
          <w:szCs w:val="24"/>
          <w:u w:val="single"/>
        </w:rPr>
      </w:pPr>
      <w:r>
        <w:rPr>
          <w:rFonts w:hint="eastAsia" w:ascii="华文仿宋" w:hAnsi="华文仿宋" w:eastAsia="华文仿宋"/>
          <w:sz w:val="24"/>
          <w:szCs w:val="24"/>
        </w:rPr>
        <w:t>2、设计风格：</w:t>
      </w:r>
      <w:r>
        <w:rPr>
          <w:rFonts w:hint="eastAsia" w:ascii="华文仿宋" w:hAnsi="华文仿宋" w:eastAsia="华文仿宋"/>
          <w:sz w:val="24"/>
          <w:szCs w:val="24"/>
          <w:u w:val="single"/>
        </w:rPr>
        <w:t xml:space="preserve">                                              </w:t>
      </w:r>
    </w:p>
    <w:p>
      <w:pPr>
        <w:spacing w:line="580" w:lineRule="exact"/>
        <w:ind w:firstLine="480" w:firstLineChars="200"/>
        <w:rPr>
          <w:rFonts w:ascii="华文仿宋" w:hAnsi="华文仿宋" w:eastAsia="华文仿宋"/>
          <w:sz w:val="24"/>
          <w:szCs w:val="24"/>
          <w:u w:val="single"/>
        </w:rPr>
      </w:pPr>
      <w:r>
        <w:rPr>
          <w:rFonts w:hint="eastAsia" w:ascii="华文仿宋" w:hAnsi="华文仿宋" w:eastAsia="华文仿宋"/>
          <w:sz w:val="24"/>
          <w:szCs w:val="24"/>
        </w:rPr>
        <w:t>3、设计要素：</w:t>
      </w:r>
      <w:r>
        <w:rPr>
          <w:rFonts w:hint="eastAsia" w:ascii="华文仿宋" w:hAnsi="华文仿宋" w:eastAsia="华文仿宋"/>
          <w:sz w:val="24"/>
          <w:szCs w:val="24"/>
          <w:u w:val="single"/>
        </w:rPr>
        <w:t xml:space="preserve">                                              </w:t>
      </w:r>
    </w:p>
    <w:p>
      <w:pPr>
        <w:spacing w:line="580" w:lineRule="exact"/>
        <w:ind w:firstLine="480" w:firstLineChars="200"/>
        <w:rPr>
          <w:rFonts w:ascii="华文仿宋" w:hAnsi="华文仿宋" w:eastAsia="华文仿宋"/>
          <w:sz w:val="24"/>
          <w:szCs w:val="24"/>
          <w:u w:val="single"/>
        </w:rPr>
      </w:pPr>
      <w:r>
        <w:rPr>
          <w:rFonts w:hint="eastAsia" w:ascii="华文仿宋" w:hAnsi="华文仿宋" w:eastAsia="华文仿宋"/>
          <w:sz w:val="24"/>
          <w:szCs w:val="24"/>
        </w:rPr>
        <w:t>4、设计画面：</w:t>
      </w:r>
      <w:r>
        <w:rPr>
          <w:rFonts w:hint="eastAsia" w:ascii="华文仿宋" w:hAnsi="华文仿宋" w:eastAsia="华文仿宋"/>
          <w:sz w:val="24"/>
          <w:szCs w:val="24"/>
          <w:u w:val="single"/>
        </w:rPr>
        <w:t xml:space="preserve">                                              </w:t>
      </w:r>
    </w:p>
    <w:p>
      <w:pPr>
        <w:spacing w:line="580" w:lineRule="exact"/>
        <w:ind w:firstLine="480" w:firstLineChars="200"/>
        <w:rPr>
          <w:rFonts w:hint="eastAsia" w:ascii="华文仿宋" w:hAnsi="华文仿宋" w:eastAsia="华文仿宋"/>
          <w:sz w:val="24"/>
          <w:szCs w:val="24"/>
          <w:u w:val="single"/>
        </w:rPr>
      </w:pPr>
      <w:r>
        <w:rPr>
          <w:rFonts w:hint="eastAsia" w:ascii="华文仿宋" w:hAnsi="华文仿宋" w:eastAsia="华文仿宋"/>
          <w:sz w:val="24"/>
          <w:szCs w:val="24"/>
        </w:rPr>
        <w:t>5、其他要求：</w:t>
      </w:r>
      <w:r>
        <w:rPr>
          <w:rFonts w:hint="eastAsia" w:ascii="华文仿宋" w:hAnsi="华文仿宋" w:eastAsia="华文仿宋"/>
          <w:sz w:val="24"/>
          <w:szCs w:val="24"/>
          <w:u w:val="single"/>
        </w:rPr>
        <w:t xml:space="preserve">                                              </w:t>
      </w:r>
    </w:p>
    <w:p>
      <w:pPr>
        <w:spacing w:line="580" w:lineRule="exact"/>
        <w:ind w:firstLine="480" w:firstLineChars="200"/>
        <w:rPr>
          <w:rFonts w:hint="eastAsia" w:ascii="华文仿宋" w:hAnsi="华文仿宋" w:eastAsia="华文仿宋"/>
          <w:sz w:val="24"/>
          <w:szCs w:val="24"/>
          <w:u w:val="single"/>
        </w:rPr>
      </w:pPr>
    </w:p>
    <w:p>
      <w:pPr>
        <w:spacing w:line="580" w:lineRule="exact"/>
        <w:ind w:firstLine="480" w:firstLineChars="200"/>
        <w:rPr>
          <w:rFonts w:ascii="华文仿宋" w:hAnsi="华文仿宋" w:eastAsia="华文仿宋"/>
          <w:b/>
          <w:sz w:val="24"/>
          <w:szCs w:val="24"/>
        </w:rPr>
      </w:pPr>
      <w:r>
        <w:rPr>
          <w:rFonts w:hint="eastAsia" w:ascii="华文仿宋" w:hAnsi="华文仿宋" w:eastAsia="华文仿宋"/>
          <w:b/>
          <w:sz w:val="24"/>
          <w:szCs w:val="24"/>
        </w:rPr>
        <w:t>第二条设计、制作费用</w:t>
      </w:r>
    </w:p>
    <w:p>
      <w:pPr>
        <w:spacing w:line="580" w:lineRule="exact"/>
        <w:ind w:firstLine="480" w:firstLineChars="200"/>
        <w:rPr>
          <w:rFonts w:ascii="华文仿宋" w:hAnsi="华文仿宋" w:eastAsia="华文仿宋" w:cs="宋体"/>
          <w:color w:val="000000"/>
          <w:kern w:val="0"/>
          <w:sz w:val="24"/>
          <w:szCs w:val="24"/>
        </w:rPr>
      </w:pPr>
      <w:r>
        <w:rPr>
          <w:rFonts w:hint="eastAsia" w:ascii="华文仿宋" w:hAnsi="华文仿宋" w:eastAsia="华文仿宋"/>
          <w:sz w:val="24"/>
          <w:szCs w:val="24"/>
        </w:rPr>
        <w:t>（一）</w:t>
      </w:r>
      <w:r>
        <w:rPr>
          <w:rFonts w:hint="eastAsia" w:ascii="华文仿宋" w:hAnsi="华文仿宋" w:eastAsia="华文仿宋" w:cs="宋体"/>
          <w:color w:val="000000"/>
          <w:kern w:val="0"/>
          <w:sz w:val="24"/>
          <w:szCs w:val="24"/>
        </w:rPr>
        <w:t>设计与制作费用总计为：人民币</w:t>
      </w:r>
      <w:r>
        <w:rPr>
          <w:rFonts w:hint="eastAsia" w:ascii="华文仿宋" w:hAnsi="华文仿宋" w:eastAsia="华文仿宋" w:cs="宋体"/>
          <w:color w:val="000000"/>
          <w:kern w:val="0"/>
          <w:sz w:val="24"/>
          <w:szCs w:val="24"/>
          <w:u w:val="single"/>
        </w:rPr>
        <w:t xml:space="preserve">            </w:t>
      </w:r>
      <w:r>
        <w:rPr>
          <w:rFonts w:hint="eastAsia" w:ascii="华文仿宋" w:hAnsi="华文仿宋" w:eastAsia="华文仿宋" w:cs="宋体"/>
          <w:color w:val="000000"/>
          <w:kern w:val="0"/>
          <w:sz w:val="24"/>
          <w:szCs w:val="24"/>
        </w:rPr>
        <w:t>元（大写：</w:t>
      </w:r>
      <w:r>
        <w:rPr>
          <w:rFonts w:hint="eastAsia" w:ascii="华文仿宋" w:hAnsi="华文仿宋" w:eastAsia="华文仿宋" w:cs="宋体"/>
          <w:color w:val="000000"/>
          <w:kern w:val="0"/>
          <w:sz w:val="24"/>
          <w:szCs w:val="24"/>
          <w:u w:val="single"/>
        </w:rPr>
        <w:t xml:space="preserve">        </w:t>
      </w:r>
      <w:r>
        <w:rPr>
          <w:rFonts w:hint="eastAsia" w:ascii="华文仿宋" w:hAnsi="华文仿宋" w:eastAsia="华文仿宋" w:cs="宋体"/>
          <w:color w:val="000000"/>
          <w:kern w:val="0"/>
          <w:sz w:val="24"/>
          <w:szCs w:val="24"/>
        </w:rPr>
        <w:t>圆整）。</w:t>
      </w:r>
    </w:p>
    <w:p>
      <w:pPr>
        <w:spacing w:line="580" w:lineRule="exact"/>
        <w:ind w:left="105" w:leftChars="50" w:firstLine="360" w:firstLineChars="150"/>
        <w:rPr>
          <w:rFonts w:ascii="华文仿宋" w:hAnsi="华文仿宋" w:eastAsia="华文仿宋" w:cs="宋体"/>
          <w:color w:val="000000"/>
          <w:kern w:val="0"/>
          <w:sz w:val="24"/>
          <w:szCs w:val="24"/>
        </w:rPr>
      </w:pPr>
      <w:r>
        <w:rPr>
          <w:rFonts w:hint="eastAsia" w:ascii="华文仿宋" w:hAnsi="华文仿宋" w:eastAsia="华文仿宋" w:cs="宋体"/>
          <w:color w:val="000000"/>
          <w:kern w:val="0"/>
          <w:sz w:val="24"/>
          <w:szCs w:val="24"/>
        </w:rPr>
        <w:t>（二）付款时间：</w:t>
      </w:r>
      <w:r>
        <w:rPr>
          <w:rFonts w:hint="eastAsia" w:ascii="华文仿宋" w:hAnsi="华文仿宋" w:eastAsia="华文仿宋"/>
          <w:sz w:val="24"/>
          <w:szCs w:val="24"/>
        </w:rPr>
        <w:t>甲方在本合同生效之日起</w:t>
      </w:r>
      <w:r>
        <w:rPr>
          <w:rFonts w:hint="eastAsia" w:ascii="华文仿宋" w:hAnsi="华文仿宋" w:eastAsia="华文仿宋"/>
          <w:sz w:val="24"/>
          <w:szCs w:val="24"/>
          <w:u w:val="single"/>
        </w:rPr>
        <w:t xml:space="preserve">    </w:t>
      </w:r>
      <w:r>
        <w:rPr>
          <w:rFonts w:hint="eastAsia" w:ascii="华文仿宋" w:hAnsi="华文仿宋" w:eastAsia="华文仿宋"/>
          <w:sz w:val="24"/>
          <w:szCs w:val="24"/>
        </w:rPr>
        <w:t>日内向乙方交付预付款</w:t>
      </w:r>
      <w:r>
        <w:rPr>
          <w:rFonts w:hint="eastAsia" w:ascii="华文仿宋" w:hAnsi="华文仿宋" w:eastAsia="华文仿宋"/>
          <w:sz w:val="24"/>
          <w:szCs w:val="24"/>
          <w:u w:val="single"/>
        </w:rPr>
        <w:t xml:space="preserve">   </w:t>
      </w:r>
      <w:r>
        <w:rPr>
          <w:rFonts w:hint="eastAsia" w:ascii="华文仿宋" w:hAnsi="华文仿宋" w:eastAsia="华文仿宋"/>
          <w:sz w:val="24"/>
          <w:szCs w:val="24"/>
        </w:rPr>
        <w:t>元（大写</w:t>
      </w:r>
      <w:r>
        <w:rPr>
          <w:rFonts w:hint="eastAsia" w:ascii="华文仿宋" w:hAnsi="华文仿宋" w:eastAsia="华文仿宋"/>
          <w:sz w:val="24"/>
          <w:szCs w:val="24"/>
          <w:u w:val="single"/>
        </w:rPr>
        <w:t xml:space="preserve">        </w:t>
      </w:r>
      <w:r>
        <w:rPr>
          <w:rFonts w:hint="eastAsia" w:ascii="华文仿宋" w:hAnsi="华文仿宋" w:eastAsia="华文仿宋"/>
          <w:sz w:val="24"/>
          <w:szCs w:val="24"/>
        </w:rPr>
        <w:t>圆），即总费用的</w:t>
      </w:r>
      <w:r>
        <w:rPr>
          <w:rFonts w:hint="eastAsia" w:ascii="华文仿宋" w:hAnsi="华文仿宋" w:eastAsia="华文仿宋"/>
          <w:sz w:val="24"/>
          <w:szCs w:val="24"/>
          <w:u w:val="single"/>
        </w:rPr>
        <w:t xml:space="preserve">      </w:t>
      </w:r>
      <w:r>
        <w:rPr>
          <w:rFonts w:hint="eastAsia" w:ascii="华文仿宋" w:hAnsi="华文仿宋" w:eastAsia="华文仿宋"/>
          <w:sz w:val="24"/>
          <w:szCs w:val="24"/>
        </w:rPr>
        <w:t>%；乙方向甲方交付设计的小样通过</w:t>
      </w:r>
      <w:r>
        <w:rPr>
          <w:rFonts w:hint="eastAsia" w:ascii="华文仿宋" w:hAnsi="华文仿宋" w:eastAsia="华文仿宋" w:cs="宋体"/>
          <w:color w:val="000000"/>
          <w:kern w:val="0"/>
          <w:sz w:val="24"/>
          <w:szCs w:val="24"/>
        </w:rPr>
        <w:t>甲方审核后</w:t>
      </w:r>
      <w:r>
        <w:rPr>
          <w:rFonts w:hint="eastAsia" w:ascii="华文仿宋" w:hAnsi="华文仿宋" w:eastAsia="华文仿宋" w:cs="宋体"/>
          <w:color w:val="000000"/>
          <w:kern w:val="0"/>
          <w:sz w:val="24"/>
          <w:szCs w:val="24"/>
          <w:u w:val="single"/>
        </w:rPr>
        <w:t xml:space="preserve">     </w:t>
      </w:r>
      <w:r>
        <w:rPr>
          <w:rFonts w:hint="eastAsia" w:ascii="华文仿宋" w:hAnsi="华文仿宋" w:eastAsia="华文仿宋" w:cs="宋体"/>
          <w:color w:val="000000"/>
          <w:kern w:val="0"/>
          <w:sz w:val="24"/>
          <w:szCs w:val="24"/>
        </w:rPr>
        <w:t>日内，甲方支付总费用的</w:t>
      </w:r>
      <w:r>
        <w:rPr>
          <w:rFonts w:hint="eastAsia" w:ascii="华文仿宋" w:hAnsi="华文仿宋" w:eastAsia="华文仿宋" w:cs="宋体"/>
          <w:color w:val="000000"/>
          <w:kern w:val="0"/>
          <w:sz w:val="24"/>
          <w:szCs w:val="24"/>
          <w:u w:val="single"/>
        </w:rPr>
        <w:t xml:space="preserve">      </w:t>
      </w:r>
      <w:r>
        <w:rPr>
          <w:rFonts w:hint="eastAsia" w:ascii="华文仿宋" w:hAnsi="华文仿宋" w:eastAsia="华文仿宋" w:cs="宋体"/>
          <w:color w:val="000000"/>
          <w:kern w:val="0"/>
          <w:sz w:val="24"/>
          <w:szCs w:val="24"/>
        </w:rPr>
        <w:t>%，即人民币</w:t>
      </w:r>
      <w:r>
        <w:rPr>
          <w:rFonts w:hint="eastAsia" w:ascii="华文仿宋" w:hAnsi="华文仿宋" w:eastAsia="华文仿宋" w:cs="宋体"/>
          <w:color w:val="000000"/>
          <w:kern w:val="0"/>
          <w:sz w:val="24"/>
          <w:szCs w:val="24"/>
          <w:u w:val="single"/>
        </w:rPr>
        <w:t xml:space="preserve">        </w:t>
      </w:r>
      <w:r>
        <w:rPr>
          <w:rFonts w:hint="eastAsia" w:ascii="华文仿宋" w:hAnsi="华文仿宋" w:eastAsia="华文仿宋" w:cs="宋体"/>
          <w:color w:val="000000"/>
          <w:kern w:val="0"/>
          <w:sz w:val="24"/>
          <w:szCs w:val="24"/>
        </w:rPr>
        <w:t>元（大写人民币</w:t>
      </w:r>
      <w:r>
        <w:rPr>
          <w:rFonts w:hint="eastAsia" w:ascii="华文仿宋" w:hAnsi="华文仿宋" w:eastAsia="华文仿宋" w:cs="宋体"/>
          <w:color w:val="000000"/>
          <w:kern w:val="0"/>
          <w:sz w:val="24"/>
          <w:szCs w:val="24"/>
          <w:u w:val="single"/>
        </w:rPr>
        <w:t xml:space="preserve">              </w:t>
      </w:r>
      <w:r>
        <w:rPr>
          <w:rFonts w:hint="eastAsia" w:ascii="华文仿宋" w:hAnsi="华文仿宋" w:eastAsia="华文仿宋" w:cs="宋体"/>
          <w:color w:val="000000"/>
          <w:kern w:val="0"/>
          <w:sz w:val="24"/>
          <w:szCs w:val="24"/>
        </w:rPr>
        <w:t>圆）；甲方在收到乙方的设计制作成品后</w:t>
      </w:r>
      <w:r>
        <w:rPr>
          <w:rFonts w:hint="eastAsia" w:ascii="华文仿宋" w:hAnsi="华文仿宋" w:eastAsia="华文仿宋" w:cs="宋体"/>
          <w:color w:val="000000"/>
          <w:kern w:val="0"/>
          <w:sz w:val="24"/>
          <w:szCs w:val="24"/>
          <w:u w:val="single"/>
        </w:rPr>
        <w:t xml:space="preserve">      </w:t>
      </w:r>
      <w:r>
        <w:rPr>
          <w:rFonts w:hint="eastAsia" w:ascii="华文仿宋" w:hAnsi="华文仿宋" w:eastAsia="华文仿宋" w:cs="宋体"/>
          <w:color w:val="000000"/>
          <w:kern w:val="0"/>
          <w:sz w:val="24"/>
          <w:szCs w:val="24"/>
        </w:rPr>
        <w:t>日内向乙方支付剩余合同款项，即总费用的</w:t>
      </w:r>
      <w:r>
        <w:rPr>
          <w:rFonts w:hint="eastAsia" w:ascii="华文仿宋" w:hAnsi="华文仿宋" w:eastAsia="华文仿宋" w:cs="宋体"/>
          <w:color w:val="000000"/>
          <w:kern w:val="0"/>
          <w:sz w:val="24"/>
          <w:szCs w:val="24"/>
          <w:u w:val="single"/>
        </w:rPr>
        <w:t xml:space="preserve">        </w:t>
      </w:r>
      <w:r>
        <w:rPr>
          <w:rFonts w:hint="eastAsia" w:ascii="华文仿宋" w:hAnsi="华文仿宋" w:eastAsia="华文仿宋" w:cs="宋体"/>
          <w:color w:val="000000"/>
          <w:kern w:val="0"/>
          <w:sz w:val="24"/>
          <w:szCs w:val="24"/>
        </w:rPr>
        <w:t>%，人民币</w:t>
      </w:r>
      <w:r>
        <w:rPr>
          <w:rFonts w:hint="eastAsia" w:ascii="华文仿宋" w:hAnsi="华文仿宋" w:eastAsia="华文仿宋" w:cs="宋体"/>
          <w:color w:val="000000"/>
          <w:kern w:val="0"/>
          <w:sz w:val="24"/>
          <w:szCs w:val="24"/>
          <w:u w:val="single"/>
        </w:rPr>
        <w:t xml:space="preserve">        </w:t>
      </w:r>
      <w:r>
        <w:rPr>
          <w:rFonts w:hint="eastAsia" w:ascii="华文仿宋" w:hAnsi="华文仿宋" w:eastAsia="华文仿宋" w:cs="宋体"/>
          <w:color w:val="000000"/>
          <w:kern w:val="0"/>
          <w:sz w:val="24"/>
          <w:szCs w:val="24"/>
        </w:rPr>
        <w:t>元（大写人民币</w:t>
      </w:r>
      <w:r>
        <w:rPr>
          <w:rFonts w:hint="eastAsia" w:ascii="华文仿宋" w:hAnsi="华文仿宋" w:eastAsia="华文仿宋" w:cs="宋体"/>
          <w:color w:val="000000"/>
          <w:kern w:val="0"/>
          <w:sz w:val="24"/>
          <w:szCs w:val="24"/>
          <w:u w:val="single"/>
        </w:rPr>
        <w:t xml:space="preserve">              </w:t>
      </w:r>
      <w:r>
        <w:rPr>
          <w:rFonts w:hint="eastAsia" w:ascii="华文仿宋" w:hAnsi="华文仿宋" w:eastAsia="华文仿宋" w:cs="宋体"/>
          <w:color w:val="000000"/>
          <w:kern w:val="0"/>
          <w:sz w:val="24"/>
          <w:szCs w:val="24"/>
        </w:rPr>
        <w:t>圆）。</w:t>
      </w:r>
    </w:p>
    <w:p>
      <w:pPr>
        <w:ind w:firstLine="480" w:firstLineChars="200"/>
        <w:rPr>
          <w:rFonts w:ascii="华文仿宋" w:hAnsi="华文仿宋" w:eastAsia="华文仿宋"/>
          <w:sz w:val="24"/>
          <w:szCs w:val="24"/>
        </w:rPr>
      </w:pPr>
      <w:r>
        <w:rPr>
          <w:rFonts w:hint="eastAsia" w:ascii="华文仿宋" w:hAnsi="华文仿宋" w:eastAsia="华文仿宋" w:cs="宋体"/>
          <w:color w:val="000000"/>
          <w:kern w:val="0"/>
          <w:sz w:val="24"/>
          <w:szCs w:val="24"/>
        </w:rPr>
        <w:t>（三）</w:t>
      </w:r>
      <w:r>
        <w:rPr>
          <w:rFonts w:hint="eastAsia" w:ascii="华文仿宋" w:hAnsi="华文仿宋" w:eastAsia="华文仿宋"/>
          <w:sz w:val="24"/>
          <w:szCs w:val="24"/>
        </w:rPr>
        <w:t>付款方式：甲方可通过以下方式付款：（1）现金；（2）转账；（3）支票。乙方的账户信息如下：</w:t>
      </w:r>
    </w:p>
    <w:p>
      <w:pPr>
        <w:ind w:firstLine="480" w:firstLineChars="200"/>
        <w:rPr>
          <w:rFonts w:ascii="华文仿宋" w:hAnsi="华文仿宋" w:eastAsia="华文仿宋"/>
          <w:sz w:val="24"/>
          <w:szCs w:val="24"/>
        </w:rPr>
      </w:pPr>
      <w:r>
        <w:rPr>
          <w:rFonts w:hint="eastAsia" w:ascii="华文仿宋" w:hAnsi="华文仿宋" w:eastAsia="华文仿宋"/>
          <w:sz w:val="24"/>
          <w:szCs w:val="24"/>
        </w:rPr>
        <w:t>开 户 行：</w:t>
      </w:r>
      <w:r>
        <w:rPr>
          <w:rFonts w:hint="eastAsia" w:ascii="华文仿宋" w:hAnsi="华文仿宋" w:eastAsia="华文仿宋"/>
          <w:sz w:val="24"/>
          <w:szCs w:val="24"/>
          <w:u w:val="single"/>
        </w:rPr>
        <w:t xml:space="preserve">                        </w:t>
      </w:r>
    </w:p>
    <w:p>
      <w:pPr>
        <w:ind w:firstLine="480" w:firstLineChars="200"/>
        <w:rPr>
          <w:rFonts w:ascii="华文仿宋" w:hAnsi="华文仿宋" w:eastAsia="华文仿宋"/>
          <w:sz w:val="24"/>
          <w:szCs w:val="24"/>
        </w:rPr>
      </w:pPr>
      <w:r>
        <w:rPr>
          <w:rFonts w:hint="eastAsia" w:ascii="华文仿宋" w:hAnsi="华文仿宋" w:eastAsia="华文仿宋"/>
          <w:sz w:val="24"/>
          <w:szCs w:val="24"/>
        </w:rPr>
        <w:t>账户名称：</w:t>
      </w:r>
      <w:r>
        <w:rPr>
          <w:rFonts w:hint="eastAsia" w:ascii="华文仿宋" w:hAnsi="华文仿宋" w:eastAsia="华文仿宋"/>
          <w:sz w:val="24"/>
          <w:szCs w:val="24"/>
          <w:u w:val="single"/>
        </w:rPr>
        <w:t xml:space="preserve">                        </w:t>
      </w:r>
    </w:p>
    <w:p>
      <w:pPr>
        <w:ind w:firstLine="480" w:firstLineChars="200"/>
        <w:rPr>
          <w:rFonts w:ascii="华文仿宋" w:hAnsi="华文仿宋" w:eastAsia="华文仿宋"/>
          <w:sz w:val="24"/>
          <w:szCs w:val="24"/>
        </w:rPr>
      </w:pPr>
      <w:r>
        <w:rPr>
          <w:rFonts w:hint="eastAsia" w:ascii="华文仿宋" w:hAnsi="华文仿宋" w:eastAsia="华文仿宋"/>
          <w:sz w:val="24"/>
          <w:szCs w:val="24"/>
        </w:rPr>
        <w:t>账    号：</w:t>
      </w:r>
      <w:r>
        <w:rPr>
          <w:rFonts w:hint="eastAsia" w:ascii="华文仿宋" w:hAnsi="华文仿宋" w:eastAsia="华文仿宋"/>
          <w:sz w:val="24"/>
          <w:szCs w:val="24"/>
          <w:u w:val="single"/>
        </w:rPr>
        <w:t xml:space="preserve">                        </w:t>
      </w:r>
    </w:p>
    <w:p>
      <w:pPr>
        <w:numPr>
          <w:ilvl w:val="0"/>
          <w:numId w:val="1"/>
        </w:numPr>
        <w:ind w:firstLine="480" w:firstLineChars="200"/>
        <w:rPr>
          <w:rFonts w:hint="eastAsia" w:ascii="华文仿宋" w:hAnsi="华文仿宋" w:eastAsia="华文仿宋"/>
          <w:sz w:val="24"/>
          <w:szCs w:val="24"/>
        </w:rPr>
      </w:pPr>
      <w:r>
        <w:rPr>
          <w:rFonts w:hint="eastAsia" w:ascii="华文仿宋" w:hAnsi="华文仿宋" w:eastAsia="华文仿宋"/>
          <w:sz w:val="24"/>
          <w:szCs w:val="24"/>
        </w:rPr>
        <w:t>乙方应在收到上述款项所规定金额后</w:t>
      </w:r>
      <w:r>
        <w:rPr>
          <w:rFonts w:hint="eastAsia" w:ascii="华文仿宋" w:hAnsi="华文仿宋" w:eastAsia="华文仿宋"/>
          <w:sz w:val="24"/>
          <w:szCs w:val="24"/>
          <w:u w:val="single"/>
        </w:rPr>
        <w:t xml:space="preserve">     </w:t>
      </w:r>
      <w:r>
        <w:rPr>
          <w:rFonts w:hint="eastAsia" w:ascii="华文仿宋" w:hAnsi="华文仿宋" w:eastAsia="华文仿宋"/>
          <w:sz w:val="24"/>
          <w:szCs w:val="24"/>
        </w:rPr>
        <w:t>个工作日内向甲方出具前述金额的正规税务发票。</w:t>
      </w:r>
    </w:p>
    <w:p>
      <w:pPr>
        <w:numPr>
          <w:numId w:val="0"/>
        </w:numPr>
        <w:rPr>
          <w:rFonts w:hint="eastAsia" w:ascii="华文仿宋" w:hAnsi="华文仿宋" w:eastAsia="华文仿宋"/>
          <w:sz w:val="24"/>
          <w:szCs w:val="24"/>
        </w:rPr>
      </w:pPr>
    </w:p>
    <w:p>
      <w:pPr>
        <w:ind w:firstLine="480" w:firstLineChars="200"/>
        <w:rPr>
          <w:rFonts w:ascii="华文仿宋" w:hAnsi="华文仿宋" w:eastAsia="华文仿宋" w:cs="宋体"/>
          <w:b/>
          <w:color w:val="000000"/>
          <w:kern w:val="0"/>
          <w:sz w:val="24"/>
          <w:szCs w:val="24"/>
        </w:rPr>
      </w:pPr>
      <w:r>
        <w:rPr>
          <w:rFonts w:hint="eastAsia" w:ascii="华文仿宋" w:hAnsi="华文仿宋" w:eastAsia="华文仿宋"/>
          <w:b/>
          <w:sz w:val="24"/>
          <w:szCs w:val="24"/>
        </w:rPr>
        <w:t>第三条</w:t>
      </w:r>
      <w:r>
        <w:rPr>
          <w:rFonts w:hint="eastAsia" w:ascii="华文仿宋" w:hAnsi="华文仿宋" w:eastAsia="华文仿宋" w:cs="宋体"/>
          <w:b/>
          <w:color w:val="000000"/>
          <w:kern w:val="0"/>
          <w:sz w:val="24"/>
          <w:szCs w:val="24"/>
        </w:rPr>
        <w:t>设计交付时间及交付方式</w:t>
      </w:r>
    </w:p>
    <w:p>
      <w:pPr>
        <w:ind w:firstLine="480" w:firstLineChars="200"/>
        <w:rPr>
          <w:rFonts w:ascii="华文仿宋" w:hAnsi="华文仿宋" w:eastAsia="华文仿宋" w:cs="宋体"/>
          <w:color w:val="000000"/>
          <w:kern w:val="0"/>
          <w:sz w:val="24"/>
          <w:szCs w:val="24"/>
        </w:rPr>
      </w:pPr>
      <w:r>
        <w:rPr>
          <w:rFonts w:hint="eastAsia" w:ascii="华文仿宋" w:hAnsi="华文仿宋" w:eastAsia="华文仿宋" w:cs="宋体"/>
          <w:color w:val="000000"/>
          <w:kern w:val="0"/>
          <w:sz w:val="24"/>
          <w:szCs w:val="24"/>
        </w:rPr>
        <w:t>（一）设计小样交付时间：</w:t>
      </w:r>
      <w:r>
        <w:rPr>
          <w:rFonts w:hint="eastAsia" w:ascii="华文仿宋" w:hAnsi="华文仿宋" w:eastAsia="华文仿宋" w:cs="宋体"/>
          <w:color w:val="000000"/>
          <w:kern w:val="0"/>
          <w:sz w:val="24"/>
          <w:szCs w:val="24"/>
          <w:u w:val="single"/>
        </w:rPr>
        <w:t xml:space="preserve">    </w:t>
      </w:r>
      <w:r>
        <w:rPr>
          <w:rFonts w:hint="eastAsia" w:ascii="华文仿宋" w:hAnsi="华文仿宋" w:eastAsia="华文仿宋" w:cs="宋体"/>
          <w:color w:val="000000"/>
          <w:kern w:val="0"/>
          <w:sz w:val="24"/>
          <w:szCs w:val="24"/>
        </w:rPr>
        <w:t>年</w:t>
      </w:r>
      <w:r>
        <w:rPr>
          <w:rFonts w:hint="eastAsia" w:ascii="华文仿宋" w:hAnsi="华文仿宋" w:eastAsia="华文仿宋" w:cs="宋体"/>
          <w:color w:val="000000"/>
          <w:kern w:val="0"/>
          <w:sz w:val="24"/>
          <w:szCs w:val="24"/>
          <w:u w:val="single"/>
        </w:rPr>
        <w:t xml:space="preserve">    </w:t>
      </w:r>
      <w:r>
        <w:rPr>
          <w:rFonts w:hint="eastAsia" w:ascii="华文仿宋" w:hAnsi="华文仿宋" w:eastAsia="华文仿宋" w:cs="宋体"/>
          <w:color w:val="000000"/>
          <w:kern w:val="0"/>
          <w:sz w:val="24"/>
          <w:szCs w:val="24"/>
        </w:rPr>
        <w:t>月</w:t>
      </w:r>
      <w:r>
        <w:rPr>
          <w:rFonts w:hint="eastAsia" w:ascii="华文仿宋" w:hAnsi="华文仿宋" w:eastAsia="华文仿宋" w:cs="宋体"/>
          <w:color w:val="000000"/>
          <w:kern w:val="0"/>
          <w:sz w:val="24"/>
          <w:szCs w:val="24"/>
          <w:u w:val="single"/>
        </w:rPr>
        <w:t xml:space="preserve">    </w:t>
      </w:r>
      <w:r>
        <w:rPr>
          <w:rFonts w:hint="eastAsia" w:ascii="华文仿宋" w:hAnsi="华文仿宋" w:eastAsia="华文仿宋" w:cs="宋体"/>
          <w:color w:val="000000"/>
          <w:kern w:val="0"/>
          <w:sz w:val="24"/>
          <w:szCs w:val="24"/>
        </w:rPr>
        <w:t>日之前；设计完成时间：</w:t>
      </w:r>
      <w:r>
        <w:rPr>
          <w:rFonts w:hint="eastAsia" w:ascii="华文仿宋" w:hAnsi="华文仿宋" w:eastAsia="华文仿宋" w:cs="宋体"/>
          <w:color w:val="000000"/>
          <w:kern w:val="0"/>
          <w:sz w:val="24"/>
          <w:szCs w:val="24"/>
          <w:u w:val="single"/>
        </w:rPr>
        <w:t xml:space="preserve">    </w:t>
      </w:r>
      <w:r>
        <w:rPr>
          <w:rFonts w:hint="eastAsia" w:ascii="华文仿宋" w:hAnsi="华文仿宋" w:eastAsia="华文仿宋" w:cs="宋体"/>
          <w:color w:val="000000"/>
          <w:kern w:val="0"/>
          <w:sz w:val="24"/>
          <w:szCs w:val="24"/>
        </w:rPr>
        <w:t>年</w:t>
      </w:r>
      <w:r>
        <w:rPr>
          <w:rFonts w:hint="eastAsia" w:ascii="华文仿宋" w:hAnsi="华文仿宋" w:eastAsia="华文仿宋" w:cs="宋体"/>
          <w:color w:val="000000"/>
          <w:kern w:val="0"/>
          <w:sz w:val="24"/>
          <w:szCs w:val="24"/>
          <w:u w:val="single"/>
        </w:rPr>
        <w:t xml:space="preserve">    </w:t>
      </w:r>
      <w:r>
        <w:rPr>
          <w:rFonts w:hint="eastAsia" w:ascii="华文仿宋" w:hAnsi="华文仿宋" w:eastAsia="华文仿宋" w:cs="宋体"/>
          <w:color w:val="000000"/>
          <w:kern w:val="0"/>
          <w:sz w:val="24"/>
          <w:szCs w:val="24"/>
        </w:rPr>
        <w:t>月</w:t>
      </w:r>
      <w:r>
        <w:rPr>
          <w:rFonts w:hint="eastAsia" w:ascii="华文仿宋" w:hAnsi="华文仿宋" w:eastAsia="华文仿宋" w:cs="宋体"/>
          <w:color w:val="000000"/>
          <w:kern w:val="0"/>
          <w:sz w:val="24"/>
          <w:szCs w:val="24"/>
          <w:u w:val="single"/>
        </w:rPr>
        <w:t xml:space="preserve">    </w:t>
      </w:r>
      <w:r>
        <w:rPr>
          <w:rFonts w:hint="eastAsia" w:ascii="华文仿宋" w:hAnsi="华文仿宋" w:eastAsia="华文仿宋" w:cs="宋体"/>
          <w:color w:val="000000"/>
          <w:kern w:val="0"/>
          <w:sz w:val="24"/>
          <w:szCs w:val="24"/>
        </w:rPr>
        <w:t>日之前；制作成品交付时间：</w:t>
      </w:r>
      <w:r>
        <w:rPr>
          <w:rFonts w:hint="eastAsia" w:ascii="华文仿宋" w:hAnsi="华文仿宋" w:eastAsia="华文仿宋" w:cs="宋体"/>
          <w:color w:val="000000"/>
          <w:kern w:val="0"/>
          <w:sz w:val="24"/>
          <w:szCs w:val="24"/>
          <w:u w:val="single"/>
        </w:rPr>
        <w:t xml:space="preserve">    </w:t>
      </w:r>
      <w:r>
        <w:rPr>
          <w:rFonts w:hint="eastAsia" w:ascii="华文仿宋" w:hAnsi="华文仿宋" w:eastAsia="华文仿宋" w:cs="宋体"/>
          <w:color w:val="000000"/>
          <w:kern w:val="0"/>
          <w:sz w:val="24"/>
          <w:szCs w:val="24"/>
        </w:rPr>
        <w:t>年</w:t>
      </w:r>
      <w:r>
        <w:rPr>
          <w:rFonts w:hint="eastAsia" w:ascii="华文仿宋" w:hAnsi="华文仿宋" w:eastAsia="华文仿宋" w:cs="宋体"/>
          <w:color w:val="000000"/>
          <w:kern w:val="0"/>
          <w:sz w:val="24"/>
          <w:szCs w:val="24"/>
          <w:u w:val="single"/>
        </w:rPr>
        <w:t xml:space="preserve">    </w:t>
      </w:r>
      <w:r>
        <w:rPr>
          <w:rFonts w:hint="eastAsia" w:ascii="华文仿宋" w:hAnsi="华文仿宋" w:eastAsia="华文仿宋" w:cs="宋体"/>
          <w:color w:val="000000"/>
          <w:kern w:val="0"/>
          <w:sz w:val="24"/>
          <w:szCs w:val="24"/>
        </w:rPr>
        <w:t>月</w:t>
      </w:r>
      <w:r>
        <w:rPr>
          <w:rFonts w:hint="eastAsia" w:ascii="华文仿宋" w:hAnsi="华文仿宋" w:eastAsia="华文仿宋" w:cs="宋体"/>
          <w:color w:val="000000"/>
          <w:kern w:val="0"/>
          <w:sz w:val="24"/>
          <w:szCs w:val="24"/>
          <w:u w:val="single"/>
        </w:rPr>
        <w:t xml:space="preserve">    </w:t>
      </w:r>
      <w:r>
        <w:rPr>
          <w:rFonts w:hint="eastAsia" w:ascii="华文仿宋" w:hAnsi="华文仿宋" w:eastAsia="华文仿宋" w:cs="宋体"/>
          <w:color w:val="000000"/>
          <w:kern w:val="0"/>
          <w:sz w:val="24"/>
          <w:szCs w:val="24"/>
        </w:rPr>
        <w:t>日之前。</w:t>
      </w:r>
    </w:p>
    <w:p>
      <w:pPr>
        <w:widowControl/>
        <w:spacing w:before="100" w:beforeAutospacing="1" w:after="100" w:afterAutospacing="1" w:line="480" w:lineRule="atLeast"/>
        <w:ind w:firstLine="480" w:firstLineChars="200"/>
        <w:jc w:val="left"/>
        <w:rPr>
          <w:rFonts w:ascii="华文仿宋" w:hAnsi="华文仿宋" w:eastAsia="华文仿宋" w:cs="宋体"/>
          <w:color w:val="000000"/>
          <w:kern w:val="0"/>
          <w:sz w:val="24"/>
          <w:szCs w:val="24"/>
        </w:rPr>
      </w:pPr>
      <w:r>
        <w:rPr>
          <w:rFonts w:hint="eastAsia" w:ascii="华文仿宋" w:hAnsi="华文仿宋" w:eastAsia="华文仿宋" w:cs="宋体"/>
          <w:color w:val="000000"/>
          <w:kern w:val="0"/>
          <w:sz w:val="24"/>
          <w:szCs w:val="24"/>
        </w:rPr>
        <w:t>（二）乙方需在双方约定的时间内完成设计方案。因甲方反复提出修改意见导致乙方工作不能按时完成时，可延期执行，延期时间由双方协商确定。</w:t>
      </w:r>
    </w:p>
    <w:p>
      <w:pPr>
        <w:ind w:firstLine="480" w:firstLineChars="200"/>
        <w:rPr>
          <w:rFonts w:ascii="华文仿宋" w:hAnsi="华文仿宋" w:eastAsia="华文仿宋"/>
          <w:sz w:val="24"/>
          <w:szCs w:val="24"/>
          <w:u w:val="single"/>
        </w:rPr>
      </w:pPr>
      <w:r>
        <w:rPr>
          <w:rFonts w:hint="eastAsia" w:ascii="华文仿宋" w:hAnsi="华文仿宋" w:eastAsia="华文仿宋"/>
          <w:sz w:val="24"/>
          <w:szCs w:val="24"/>
        </w:rPr>
        <w:t>（三）交付方式：小样电子版交付至甲方指定邮箱：</w:t>
      </w:r>
      <w:r>
        <w:rPr>
          <w:rFonts w:hint="eastAsia" w:ascii="华文仿宋" w:hAnsi="华文仿宋" w:eastAsia="华文仿宋"/>
          <w:sz w:val="24"/>
          <w:szCs w:val="24"/>
          <w:u w:val="single"/>
        </w:rPr>
        <w:t xml:space="preserve">                  </w:t>
      </w:r>
    </w:p>
    <w:p>
      <w:pPr>
        <w:ind w:firstLine="480" w:firstLineChars="200"/>
        <w:rPr>
          <w:rFonts w:ascii="华文仿宋" w:hAnsi="华文仿宋" w:eastAsia="华文仿宋"/>
          <w:sz w:val="24"/>
          <w:szCs w:val="24"/>
        </w:rPr>
      </w:pPr>
      <w:r>
        <w:rPr>
          <w:rFonts w:hint="eastAsia" w:ascii="华文仿宋" w:hAnsi="华文仿宋" w:eastAsia="华文仿宋"/>
          <w:sz w:val="24"/>
          <w:szCs w:val="24"/>
        </w:rPr>
        <w:t>制作成品由乙方交付至甲方处。</w:t>
      </w:r>
    </w:p>
    <w:p>
      <w:pPr>
        <w:ind w:firstLine="480" w:firstLineChars="200"/>
        <w:rPr>
          <w:rFonts w:ascii="华文仿宋" w:hAnsi="华文仿宋" w:eastAsia="华文仿宋"/>
          <w:b/>
          <w:sz w:val="24"/>
          <w:szCs w:val="24"/>
        </w:rPr>
      </w:pPr>
      <w:r>
        <w:rPr>
          <w:rFonts w:hint="eastAsia" w:ascii="华文仿宋" w:hAnsi="华文仿宋" w:eastAsia="华文仿宋"/>
          <w:b/>
          <w:sz w:val="24"/>
          <w:szCs w:val="24"/>
        </w:rPr>
        <w:t>第四条知识产权</w:t>
      </w:r>
    </w:p>
    <w:p>
      <w:pPr>
        <w:widowControl/>
        <w:spacing w:before="100" w:beforeAutospacing="1" w:after="100" w:afterAutospacing="1" w:line="480" w:lineRule="atLeast"/>
        <w:ind w:firstLine="480" w:firstLineChars="200"/>
        <w:jc w:val="left"/>
        <w:rPr>
          <w:rFonts w:ascii="华文仿宋" w:hAnsi="华文仿宋" w:eastAsia="华文仿宋" w:cs="宋体"/>
          <w:color w:val="000000"/>
          <w:kern w:val="0"/>
          <w:sz w:val="24"/>
          <w:szCs w:val="24"/>
        </w:rPr>
      </w:pPr>
      <w:r>
        <w:rPr>
          <w:rFonts w:hint="eastAsia" w:ascii="华文仿宋" w:hAnsi="华文仿宋" w:eastAsia="华文仿宋" w:cs="宋体"/>
          <w:color w:val="000000"/>
          <w:kern w:val="0"/>
          <w:sz w:val="24"/>
          <w:szCs w:val="24"/>
        </w:rPr>
        <w:t>（一）甲方在未付清所有委托设计制作费用之前，乙方设计的作品著作权归乙方，甲方对该作品不享有任何权利。</w:t>
      </w:r>
    </w:p>
    <w:p>
      <w:pPr>
        <w:widowControl/>
        <w:spacing w:before="100" w:beforeAutospacing="1" w:after="100" w:afterAutospacing="1" w:line="480" w:lineRule="atLeast"/>
        <w:ind w:firstLine="480" w:firstLineChars="200"/>
        <w:jc w:val="left"/>
        <w:rPr>
          <w:rFonts w:ascii="华文仿宋" w:hAnsi="华文仿宋" w:eastAsia="华文仿宋" w:cs="宋体"/>
          <w:color w:val="000000"/>
          <w:kern w:val="0"/>
          <w:sz w:val="24"/>
          <w:szCs w:val="24"/>
        </w:rPr>
      </w:pPr>
      <w:r>
        <w:rPr>
          <w:rFonts w:hint="eastAsia" w:ascii="华文仿宋" w:hAnsi="华文仿宋" w:eastAsia="华文仿宋" w:cs="宋体"/>
          <w:color w:val="000000"/>
          <w:kern w:val="0"/>
          <w:sz w:val="24"/>
          <w:szCs w:val="24"/>
        </w:rPr>
        <w:t>（二）甲方将委托设计制作的所有费用结算完毕后，甲方拥有作品的所有权、使用权和修改权。</w:t>
      </w:r>
    </w:p>
    <w:p>
      <w:pPr>
        <w:widowControl/>
        <w:spacing w:before="100" w:beforeAutospacing="1" w:after="100" w:afterAutospacing="1" w:line="480" w:lineRule="atLeast"/>
        <w:ind w:firstLine="480" w:firstLineChars="200"/>
        <w:jc w:val="left"/>
        <w:rPr>
          <w:rFonts w:ascii="华文仿宋" w:hAnsi="华文仿宋" w:eastAsia="华文仿宋" w:cs="宋体"/>
          <w:b/>
          <w:color w:val="000000"/>
          <w:kern w:val="0"/>
          <w:sz w:val="24"/>
          <w:szCs w:val="24"/>
        </w:rPr>
      </w:pPr>
      <w:r>
        <w:rPr>
          <w:rFonts w:hint="eastAsia" w:ascii="华文仿宋" w:hAnsi="华文仿宋" w:eastAsia="华文仿宋" w:cs="宋体"/>
          <w:b/>
          <w:color w:val="000000"/>
          <w:kern w:val="0"/>
          <w:sz w:val="24"/>
          <w:szCs w:val="24"/>
        </w:rPr>
        <w:t>第五条甲方的权利与义务</w:t>
      </w:r>
    </w:p>
    <w:p>
      <w:pPr>
        <w:widowControl/>
        <w:spacing w:before="100" w:beforeAutospacing="1" w:after="100" w:afterAutospacing="1" w:line="480" w:lineRule="atLeast"/>
        <w:ind w:firstLine="480" w:firstLineChars="200"/>
        <w:jc w:val="left"/>
        <w:rPr>
          <w:rFonts w:ascii="华文仿宋" w:hAnsi="华文仿宋" w:eastAsia="华文仿宋" w:cs="宋体"/>
          <w:color w:val="000000"/>
          <w:kern w:val="0"/>
          <w:sz w:val="24"/>
          <w:szCs w:val="24"/>
        </w:rPr>
      </w:pPr>
      <w:r>
        <w:rPr>
          <w:rFonts w:hint="eastAsia" w:ascii="华文仿宋" w:hAnsi="华文仿宋" w:eastAsia="华文仿宋" w:cs="宋体"/>
          <w:color w:val="000000"/>
          <w:kern w:val="0"/>
          <w:sz w:val="24"/>
          <w:szCs w:val="24"/>
        </w:rPr>
        <w:t>（一）甲方有权对乙方的设计提出建议和思路，以使乙方设计的作品更符合甲方企业文化内涵。</w:t>
      </w:r>
    </w:p>
    <w:p>
      <w:pPr>
        <w:widowControl/>
        <w:spacing w:before="100" w:beforeAutospacing="1" w:after="100" w:afterAutospacing="1" w:line="480" w:lineRule="atLeast"/>
        <w:ind w:firstLine="480" w:firstLineChars="200"/>
        <w:jc w:val="left"/>
        <w:rPr>
          <w:rFonts w:ascii="华文仿宋" w:hAnsi="华文仿宋" w:eastAsia="华文仿宋" w:cs="宋体"/>
          <w:color w:val="000000"/>
          <w:kern w:val="0"/>
          <w:sz w:val="24"/>
          <w:szCs w:val="24"/>
        </w:rPr>
      </w:pPr>
      <w:r>
        <w:rPr>
          <w:rFonts w:hint="eastAsia" w:ascii="华文仿宋" w:hAnsi="华文仿宋" w:eastAsia="华文仿宋" w:cs="宋体"/>
          <w:color w:val="000000"/>
          <w:kern w:val="0"/>
          <w:sz w:val="24"/>
          <w:szCs w:val="24"/>
        </w:rPr>
        <w:t>（二）甲方有权对乙方所设计的作品提出修改意见。</w:t>
      </w:r>
    </w:p>
    <w:p>
      <w:pPr>
        <w:widowControl/>
        <w:spacing w:before="100" w:beforeAutospacing="1" w:after="100" w:afterAutospacing="1" w:line="480" w:lineRule="atLeast"/>
        <w:ind w:firstLine="480" w:firstLineChars="200"/>
        <w:jc w:val="left"/>
        <w:rPr>
          <w:rFonts w:ascii="华文仿宋" w:hAnsi="华文仿宋" w:eastAsia="华文仿宋" w:cs="宋体"/>
          <w:color w:val="000000"/>
          <w:kern w:val="0"/>
          <w:sz w:val="24"/>
          <w:szCs w:val="24"/>
        </w:rPr>
      </w:pPr>
      <w:r>
        <w:rPr>
          <w:rFonts w:hint="eastAsia" w:ascii="华文仿宋" w:hAnsi="华文仿宋" w:eastAsia="华文仿宋" w:cs="宋体"/>
          <w:color w:val="000000"/>
          <w:kern w:val="0"/>
          <w:sz w:val="24"/>
          <w:szCs w:val="24"/>
        </w:rPr>
        <w:t>（三）甲方在付清所有设计费用后享有设计作品的所有权、使用权和修改权；</w:t>
      </w:r>
    </w:p>
    <w:p>
      <w:pPr>
        <w:widowControl/>
        <w:spacing w:before="100" w:beforeAutospacing="1" w:after="100" w:afterAutospacing="1" w:line="480" w:lineRule="atLeast"/>
        <w:ind w:firstLine="480" w:firstLineChars="200"/>
        <w:jc w:val="left"/>
        <w:rPr>
          <w:rFonts w:ascii="华文仿宋" w:hAnsi="华文仿宋" w:eastAsia="华文仿宋" w:cs="宋体"/>
          <w:color w:val="000000"/>
          <w:kern w:val="0"/>
          <w:sz w:val="24"/>
          <w:szCs w:val="24"/>
        </w:rPr>
      </w:pPr>
      <w:r>
        <w:rPr>
          <w:rFonts w:hint="eastAsia" w:ascii="华文仿宋" w:hAnsi="华文仿宋" w:eastAsia="华文仿宋" w:cs="宋体"/>
          <w:color w:val="000000"/>
          <w:kern w:val="0"/>
          <w:sz w:val="24"/>
          <w:szCs w:val="24"/>
        </w:rPr>
        <w:t>（四）甲方应当按照本合同约定按时足额向乙方支付相关费用。</w:t>
      </w:r>
    </w:p>
    <w:p>
      <w:pPr>
        <w:widowControl/>
        <w:spacing w:before="100" w:beforeAutospacing="1" w:after="100" w:afterAutospacing="1" w:line="480" w:lineRule="atLeast"/>
        <w:ind w:firstLine="480" w:firstLineChars="200"/>
        <w:jc w:val="left"/>
        <w:rPr>
          <w:rFonts w:ascii="华文仿宋" w:hAnsi="华文仿宋" w:eastAsia="华文仿宋" w:cs="宋体"/>
          <w:color w:val="000000"/>
          <w:kern w:val="0"/>
          <w:sz w:val="24"/>
          <w:szCs w:val="24"/>
        </w:rPr>
      </w:pPr>
      <w:r>
        <w:rPr>
          <w:rFonts w:hint="eastAsia" w:ascii="华文仿宋" w:hAnsi="华文仿宋" w:eastAsia="华文仿宋" w:cs="宋体"/>
          <w:color w:val="000000"/>
          <w:kern w:val="0"/>
          <w:sz w:val="24"/>
          <w:szCs w:val="24"/>
        </w:rPr>
        <w:t>（五）甲方有义务提供有关企业资料或其他有关资料给乙方。</w:t>
      </w:r>
    </w:p>
    <w:p>
      <w:pPr>
        <w:widowControl/>
        <w:spacing w:before="100" w:beforeAutospacing="1" w:after="100" w:afterAutospacing="1" w:line="480" w:lineRule="atLeast"/>
        <w:ind w:firstLine="480" w:firstLineChars="200"/>
        <w:jc w:val="left"/>
        <w:rPr>
          <w:rFonts w:ascii="华文仿宋" w:hAnsi="华文仿宋" w:eastAsia="华文仿宋" w:cs="宋体"/>
          <w:color w:val="000000"/>
          <w:kern w:val="0"/>
          <w:sz w:val="24"/>
          <w:szCs w:val="24"/>
        </w:rPr>
      </w:pPr>
      <w:r>
        <w:rPr>
          <w:rFonts w:hint="eastAsia" w:ascii="华文仿宋" w:hAnsi="华文仿宋" w:eastAsia="华文仿宋" w:cs="宋体"/>
          <w:color w:val="000000"/>
          <w:kern w:val="0"/>
          <w:sz w:val="24"/>
          <w:szCs w:val="24"/>
        </w:rPr>
        <w:t>（六）为保证设计的顺利进行，甲方应对乙方的设计给予积极的配合，不得无故阻碍设计的进行与发展。</w:t>
      </w:r>
    </w:p>
    <w:p>
      <w:pPr>
        <w:widowControl/>
        <w:spacing w:before="100" w:beforeAutospacing="1" w:after="100" w:afterAutospacing="1" w:line="480" w:lineRule="atLeast"/>
        <w:ind w:firstLine="480" w:firstLineChars="200"/>
        <w:jc w:val="left"/>
        <w:rPr>
          <w:rFonts w:ascii="华文仿宋" w:hAnsi="华文仿宋" w:eastAsia="华文仿宋" w:cs="宋体"/>
          <w:b/>
          <w:color w:val="000000"/>
          <w:kern w:val="0"/>
          <w:sz w:val="24"/>
          <w:szCs w:val="24"/>
        </w:rPr>
      </w:pPr>
      <w:r>
        <w:rPr>
          <w:rFonts w:hint="eastAsia" w:ascii="华文仿宋" w:hAnsi="华文仿宋" w:eastAsia="华文仿宋" w:cs="宋体"/>
          <w:b/>
          <w:color w:val="000000"/>
          <w:kern w:val="0"/>
          <w:sz w:val="24"/>
          <w:szCs w:val="24"/>
        </w:rPr>
        <w:t>第六条乙方的权利与义务</w:t>
      </w:r>
    </w:p>
    <w:p>
      <w:pPr>
        <w:widowControl/>
        <w:spacing w:before="100" w:beforeAutospacing="1" w:after="100" w:afterAutospacing="1" w:line="480" w:lineRule="atLeast"/>
        <w:ind w:firstLine="480" w:firstLineChars="200"/>
        <w:jc w:val="left"/>
        <w:rPr>
          <w:rFonts w:ascii="华文仿宋" w:hAnsi="华文仿宋" w:eastAsia="华文仿宋" w:cs="宋体"/>
          <w:color w:val="000000"/>
          <w:kern w:val="0"/>
          <w:sz w:val="24"/>
          <w:szCs w:val="24"/>
        </w:rPr>
      </w:pPr>
      <w:r>
        <w:rPr>
          <w:rFonts w:hint="eastAsia" w:ascii="华文仿宋" w:hAnsi="华文仿宋" w:eastAsia="华文仿宋" w:cs="宋体"/>
          <w:color w:val="000000"/>
          <w:kern w:val="0"/>
          <w:sz w:val="24"/>
          <w:szCs w:val="24"/>
        </w:rPr>
        <w:t>（一）乙方有权要求甲方提供有关企业资料供乙方设计参考。</w:t>
      </w:r>
    </w:p>
    <w:p>
      <w:pPr>
        <w:widowControl/>
        <w:spacing w:before="100" w:beforeAutospacing="1" w:after="100" w:afterAutospacing="1" w:line="480" w:lineRule="atLeast"/>
        <w:ind w:firstLine="480" w:firstLineChars="200"/>
        <w:jc w:val="left"/>
        <w:rPr>
          <w:rFonts w:ascii="华文仿宋" w:hAnsi="华文仿宋" w:eastAsia="华文仿宋" w:cs="宋体"/>
          <w:color w:val="000000"/>
          <w:kern w:val="0"/>
          <w:sz w:val="24"/>
          <w:szCs w:val="24"/>
        </w:rPr>
      </w:pPr>
      <w:r>
        <w:rPr>
          <w:rFonts w:hint="eastAsia" w:ascii="华文仿宋" w:hAnsi="华文仿宋" w:eastAsia="华文仿宋" w:cs="宋体"/>
          <w:color w:val="000000"/>
          <w:kern w:val="0"/>
          <w:sz w:val="24"/>
          <w:szCs w:val="24"/>
        </w:rPr>
        <w:t>（二）乙方有权要求甲方按照合同约定支付相应款项。</w:t>
      </w:r>
    </w:p>
    <w:p>
      <w:pPr>
        <w:widowControl/>
        <w:spacing w:before="100" w:beforeAutospacing="1" w:after="100" w:afterAutospacing="1" w:line="480" w:lineRule="atLeast"/>
        <w:ind w:firstLine="480" w:firstLineChars="200"/>
        <w:jc w:val="left"/>
        <w:rPr>
          <w:rFonts w:ascii="华文仿宋" w:hAnsi="华文仿宋" w:eastAsia="华文仿宋" w:cs="宋体"/>
          <w:color w:val="000000"/>
          <w:kern w:val="0"/>
          <w:sz w:val="24"/>
          <w:szCs w:val="24"/>
        </w:rPr>
      </w:pPr>
      <w:r>
        <w:rPr>
          <w:rFonts w:hint="eastAsia" w:ascii="华文仿宋" w:hAnsi="华文仿宋" w:eastAsia="华文仿宋" w:cs="宋体"/>
          <w:color w:val="000000"/>
          <w:kern w:val="0"/>
          <w:sz w:val="24"/>
          <w:szCs w:val="24"/>
        </w:rPr>
        <w:t>（三）乙方对设计的作品享有著作权，有权要求甲方在未付清款项之前不得使用该设计作品。</w:t>
      </w:r>
    </w:p>
    <w:p>
      <w:pPr>
        <w:widowControl/>
        <w:spacing w:before="100" w:beforeAutospacing="1" w:after="100" w:afterAutospacing="1" w:line="480" w:lineRule="atLeast"/>
        <w:ind w:firstLine="480" w:firstLineChars="200"/>
        <w:jc w:val="left"/>
        <w:rPr>
          <w:rFonts w:ascii="华文仿宋" w:hAnsi="华文仿宋" w:eastAsia="华文仿宋" w:cs="宋体"/>
          <w:color w:val="000000"/>
          <w:kern w:val="0"/>
          <w:sz w:val="24"/>
          <w:szCs w:val="24"/>
        </w:rPr>
      </w:pPr>
      <w:r>
        <w:rPr>
          <w:rFonts w:hint="eastAsia" w:ascii="华文仿宋" w:hAnsi="华文仿宋" w:eastAsia="华文仿宋" w:cs="宋体"/>
          <w:color w:val="000000"/>
          <w:kern w:val="0"/>
          <w:sz w:val="24"/>
          <w:szCs w:val="24"/>
        </w:rPr>
        <w:t>（四）乙方需按照甲方的要求进行作品设计与制作。</w:t>
      </w:r>
    </w:p>
    <w:p>
      <w:pPr>
        <w:widowControl/>
        <w:spacing w:before="100" w:beforeAutospacing="1" w:after="100" w:afterAutospacing="1" w:line="480" w:lineRule="atLeast"/>
        <w:ind w:firstLine="480" w:firstLineChars="200"/>
        <w:jc w:val="left"/>
        <w:rPr>
          <w:rFonts w:ascii="华文仿宋" w:hAnsi="华文仿宋" w:eastAsia="华文仿宋" w:cs="宋体"/>
          <w:color w:val="000000"/>
          <w:kern w:val="0"/>
          <w:sz w:val="24"/>
          <w:szCs w:val="24"/>
        </w:rPr>
      </w:pPr>
      <w:r>
        <w:rPr>
          <w:rFonts w:hint="eastAsia" w:ascii="华文仿宋" w:hAnsi="华文仿宋" w:eastAsia="华文仿宋" w:cs="宋体"/>
          <w:color w:val="000000"/>
          <w:kern w:val="0"/>
          <w:sz w:val="24"/>
          <w:szCs w:val="24"/>
        </w:rPr>
        <w:t>（五）乙方需按照合同约定按时交付设计制作作品。</w:t>
      </w:r>
    </w:p>
    <w:p>
      <w:pPr>
        <w:widowControl/>
        <w:spacing w:before="100" w:beforeAutospacing="1" w:after="100" w:afterAutospacing="1" w:line="480" w:lineRule="atLeast"/>
        <w:ind w:firstLine="480" w:firstLineChars="200"/>
        <w:jc w:val="left"/>
        <w:rPr>
          <w:rFonts w:ascii="华文仿宋" w:hAnsi="华文仿宋" w:eastAsia="华文仿宋" w:cs="宋体"/>
          <w:color w:val="000000"/>
          <w:kern w:val="0"/>
          <w:sz w:val="24"/>
          <w:szCs w:val="24"/>
        </w:rPr>
      </w:pPr>
      <w:r>
        <w:rPr>
          <w:rFonts w:hint="eastAsia" w:ascii="华文仿宋" w:hAnsi="华文仿宋" w:eastAsia="华文仿宋" w:cs="宋体"/>
          <w:color w:val="000000"/>
          <w:kern w:val="0"/>
          <w:sz w:val="24"/>
          <w:szCs w:val="24"/>
        </w:rPr>
        <w:t>（六）乙方应认真听取甲方的意见和建议，设计制作出最符合甲方意愿的平面作品。</w:t>
      </w:r>
    </w:p>
    <w:p>
      <w:pPr>
        <w:widowControl/>
        <w:spacing w:before="100" w:beforeAutospacing="1" w:after="100" w:afterAutospacing="1" w:line="480" w:lineRule="atLeast"/>
        <w:ind w:firstLine="480" w:firstLineChars="200"/>
        <w:jc w:val="left"/>
        <w:rPr>
          <w:rFonts w:ascii="华文仿宋" w:hAnsi="华文仿宋" w:eastAsia="华文仿宋" w:cs="宋体"/>
          <w:b/>
          <w:color w:val="000000"/>
          <w:kern w:val="0"/>
          <w:sz w:val="24"/>
          <w:szCs w:val="24"/>
        </w:rPr>
      </w:pPr>
      <w:r>
        <w:rPr>
          <w:rFonts w:hint="eastAsia" w:ascii="华文仿宋" w:hAnsi="华文仿宋" w:eastAsia="华文仿宋" w:cs="宋体"/>
          <w:b/>
          <w:color w:val="000000"/>
          <w:kern w:val="0"/>
          <w:sz w:val="24"/>
          <w:szCs w:val="24"/>
        </w:rPr>
        <w:t>第七条违约责任</w:t>
      </w:r>
    </w:p>
    <w:p>
      <w:pPr>
        <w:widowControl/>
        <w:spacing w:before="100" w:beforeAutospacing="1" w:after="100" w:afterAutospacing="1" w:line="480" w:lineRule="atLeast"/>
        <w:ind w:firstLine="480" w:firstLineChars="200"/>
        <w:jc w:val="left"/>
        <w:rPr>
          <w:rFonts w:ascii="华文仿宋" w:hAnsi="华文仿宋" w:eastAsia="华文仿宋" w:cs="宋体"/>
          <w:color w:val="000000"/>
          <w:kern w:val="0"/>
          <w:sz w:val="24"/>
          <w:szCs w:val="24"/>
        </w:rPr>
      </w:pPr>
      <w:r>
        <w:rPr>
          <w:rFonts w:hint="eastAsia" w:ascii="华文仿宋" w:hAnsi="华文仿宋" w:eastAsia="华文仿宋" w:cs="宋体"/>
          <w:color w:val="000000"/>
          <w:kern w:val="0"/>
          <w:sz w:val="24"/>
          <w:szCs w:val="24"/>
        </w:rPr>
        <w:t>（一）甲方在设计作品初稿完成前终止合同，其预付的费用无权要求退回；甲方在乙方作品初稿完成后终止合同的，应当支付全额的设计费用。</w:t>
      </w:r>
    </w:p>
    <w:p>
      <w:pPr>
        <w:widowControl/>
        <w:spacing w:before="100" w:beforeAutospacing="1" w:after="100" w:afterAutospacing="1" w:line="480" w:lineRule="atLeast"/>
        <w:ind w:firstLine="480" w:firstLineChars="200"/>
        <w:jc w:val="left"/>
        <w:rPr>
          <w:rFonts w:ascii="华文仿宋" w:hAnsi="华文仿宋" w:eastAsia="华文仿宋" w:cs="宋体"/>
          <w:color w:val="000000"/>
          <w:kern w:val="0"/>
          <w:sz w:val="24"/>
          <w:szCs w:val="24"/>
        </w:rPr>
      </w:pPr>
      <w:r>
        <w:rPr>
          <w:rFonts w:hint="eastAsia" w:ascii="华文仿宋" w:hAnsi="华文仿宋" w:eastAsia="华文仿宋" w:cs="宋体"/>
          <w:color w:val="000000"/>
          <w:kern w:val="0"/>
          <w:sz w:val="24"/>
          <w:szCs w:val="24"/>
        </w:rPr>
        <w:t>（二）乙方如无正当理由提前终止合同，所收取的费用应当全部退回给甲方。</w:t>
      </w:r>
    </w:p>
    <w:p>
      <w:pPr>
        <w:ind w:firstLine="480" w:firstLineChars="200"/>
        <w:rPr>
          <w:rFonts w:ascii="华文仿宋" w:hAnsi="华文仿宋" w:eastAsia="华文仿宋"/>
          <w:sz w:val="24"/>
          <w:szCs w:val="24"/>
        </w:rPr>
      </w:pPr>
      <w:r>
        <w:rPr>
          <w:rFonts w:hint="eastAsia" w:ascii="华文仿宋" w:hAnsi="华文仿宋" w:eastAsia="华文仿宋"/>
          <w:sz w:val="24"/>
          <w:szCs w:val="24"/>
        </w:rPr>
        <w:t>（三）任何一方未履行本协议项下的任何一项条款均被视为违约。违约方应承担因自己的违约行为而给守约方造成的损失。</w:t>
      </w:r>
    </w:p>
    <w:p>
      <w:pPr>
        <w:ind w:firstLine="480" w:firstLineChars="200"/>
        <w:rPr>
          <w:rFonts w:ascii="华文仿宋" w:hAnsi="华文仿宋" w:eastAsia="华文仿宋"/>
          <w:sz w:val="24"/>
          <w:szCs w:val="24"/>
        </w:rPr>
      </w:pPr>
      <w:r>
        <w:rPr>
          <w:rFonts w:hint="eastAsia" w:ascii="华文仿宋" w:hAnsi="华文仿宋" w:eastAsia="华文仿宋"/>
          <w:sz w:val="24"/>
          <w:szCs w:val="24"/>
        </w:rPr>
        <w:t>（四）如乙方无法按本协议按时完成设计的，应向对方支付相当于协议总金额的</w:t>
      </w:r>
      <w:r>
        <w:rPr>
          <w:rFonts w:hint="eastAsia" w:ascii="华文仿宋" w:hAnsi="华文仿宋" w:eastAsia="华文仿宋"/>
          <w:sz w:val="24"/>
          <w:szCs w:val="24"/>
          <w:u w:val="single"/>
        </w:rPr>
        <w:t xml:space="preserve">    </w:t>
      </w:r>
      <w:r>
        <w:rPr>
          <w:rFonts w:hint="eastAsia" w:ascii="华文仿宋" w:hAnsi="华文仿宋" w:eastAsia="华文仿宋"/>
          <w:sz w:val="24"/>
          <w:szCs w:val="24"/>
        </w:rPr>
        <w:t>%的违约金；甲方有权直接从应支付的相应协议金额中扣除，并有权解除本协议。如甲方要求乙方继续履行合同义务，则乙方应在甲方要求的时间内完成工作。</w:t>
      </w:r>
    </w:p>
    <w:p>
      <w:pPr>
        <w:ind w:firstLine="480" w:firstLineChars="200"/>
        <w:rPr>
          <w:rFonts w:ascii="华文仿宋" w:hAnsi="华文仿宋" w:eastAsia="华文仿宋"/>
          <w:sz w:val="24"/>
          <w:szCs w:val="24"/>
        </w:rPr>
      </w:pPr>
      <w:r>
        <w:rPr>
          <w:rFonts w:hint="eastAsia" w:ascii="华文仿宋" w:hAnsi="华文仿宋" w:eastAsia="华文仿宋"/>
          <w:sz w:val="24"/>
          <w:szCs w:val="24"/>
        </w:rPr>
        <w:t>（五）如甲方无正当理由未按协议规定向乙方支付协议金额，每迟延一天甲方应向乙方支付相当于延期付款额</w:t>
      </w:r>
      <w:r>
        <w:rPr>
          <w:rFonts w:hint="eastAsia" w:ascii="华文仿宋" w:hAnsi="华文仿宋" w:eastAsia="华文仿宋"/>
          <w:sz w:val="24"/>
          <w:szCs w:val="24"/>
          <w:u w:val="single"/>
        </w:rPr>
        <w:t xml:space="preserve">    </w:t>
      </w:r>
      <w:r>
        <w:rPr>
          <w:rFonts w:hint="eastAsia" w:ascii="华文仿宋" w:hAnsi="华文仿宋" w:eastAsia="华文仿宋"/>
          <w:sz w:val="24"/>
          <w:szCs w:val="24"/>
        </w:rPr>
        <w:t>%的违约金。</w:t>
      </w:r>
    </w:p>
    <w:p>
      <w:pPr>
        <w:ind w:firstLine="480" w:firstLineChars="200"/>
        <w:rPr>
          <w:rFonts w:ascii="华文仿宋" w:hAnsi="华文仿宋" w:eastAsia="华文仿宋"/>
          <w:sz w:val="24"/>
          <w:szCs w:val="24"/>
        </w:rPr>
      </w:pPr>
      <w:r>
        <w:rPr>
          <w:rFonts w:hint="eastAsia" w:ascii="华文仿宋" w:hAnsi="华文仿宋" w:eastAsia="华文仿宋"/>
          <w:sz w:val="24"/>
          <w:szCs w:val="24"/>
        </w:rPr>
        <w:t>（四）如一方违反本协议的保密条款，则另一方有权要求其承担相当于协议总金额</w:t>
      </w:r>
      <w:r>
        <w:rPr>
          <w:rFonts w:hint="eastAsia" w:ascii="华文仿宋" w:hAnsi="华文仿宋" w:eastAsia="华文仿宋"/>
          <w:sz w:val="24"/>
          <w:szCs w:val="24"/>
          <w:u w:val="single"/>
        </w:rPr>
        <w:t xml:space="preserve">       </w:t>
      </w:r>
      <w:r>
        <w:rPr>
          <w:rFonts w:hint="eastAsia" w:ascii="华文仿宋" w:hAnsi="华文仿宋" w:eastAsia="华文仿宋"/>
          <w:sz w:val="24"/>
          <w:szCs w:val="24"/>
        </w:rPr>
        <w:t>%的违约金。</w:t>
      </w:r>
    </w:p>
    <w:p>
      <w:pPr>
        <w:pStyle w:val="9"/>
        <w:snapToGrid w:val="0"/>
        <w:spacing w:before="156" w:beforeLines="50" w:after="156" w:afterLines="50" w:line="300" w:lineRule="auto"/>
        <w:ind w:firstLine="480"/>
        <w:rPr>
          <w:rFonts w:ascii="华文仿宋" w:hAnsi="华文仿宋" w:eastAsia="华文仿宋"/>
          <w:sz w:val="24"/>
          <w:szCs w:val="24"/>
        </w:rPr>
      </w:pPr>
      <w:r>
        <w:rPr>
          <w:rFonts w:hint="eastAsia" w:ascii="华文仿宋" w:hAnsi="华文仿宋" w:eastAsia="华文仿宋"/>
          <w:sz w:val="24"/>
          <w:szCs w:val="24"/>
        </w:rPr>
        <w:t>（五）如因一方行为侵害第三方合法权益的，该方应负责处理并承担所有责任。因此给对方造成损失的，该方应承担赔偿责任。</w:t>
      </w:r>
    </w:p>
    <w:p>
      <w:pPr>
        <w:pStyle w:val="9"/>
        <w:snapToGrid w:val="0"/>
        <w:spacing w:before="156" w:beforeLines="50" w:after="156" w:afterLines="50" w:line="300" w:lineRule="auto"/>
        <w:ind w:firstLine="480"/>
        <w:rPr>
          <w:rFonts w:ascii="华文仿宋" w:hAnsi="华文仿宋" w:eastAsia="华文仿宋"/>
          <w:sz w:val="24"/>
          <w:szCs w:val="24"/>
        </w:rPr>
      </w:pPr>
      <w:r>
        <w:rPr>
          <w:rFonts w:hint="eastAsia" w:ascii="华文仿宋" w:hAnsi="华文仿宋" w:eastAsia="华文仿宋"/>
          <w:sz w:val="24"/>
          <w:szCs w:val="24"/>
        </w:rPr>
        <w:t>（六）本协议所称之损失包括实际损失和协议履行后可以获得的利益、诉讼或仲裁费用、以及合理的调查费、律师费等相关法律费用。</w:t>
      </w:r>
    </w:p>
    <w:p>
      <w:pPr>
        <w:pStyle w:val="9"/>
        <w:snapToGrid w:val="0"/>
        <w:spacing w:before="156" w:beforeLines="50" w:after="156" w:afterLines="50" w:line="300" w:lineRule="auto"/>
        <w:ind w:firstLine="480"/>
        <w:rPr>
          <w:rFonts w:ascii="华文仿宋" w:hAnsi="华文仿宋" w:eastAsia="华文仿宋"/>
          <w:b/>
          <w:sz w:val="24"/>
          <w:szCs w:val="24"/>
        </w:rPr>
      </w:pPr>
      <w:r>
        <w:rPr>
          <w:rFonts w:hint="eastAsia" w:ascii="华文仿宋" w:hAnsi="华文仿宋" w:eastAsia="华文仿宋"/>
          <w:b/>
          <w:sz w:val="24"/>
          <w:szCs w:val="24"/>
        </w:rPr>
        <w:t>第八条保密</w:t>
      </w:r>
    </w:p>
    <w:p>
      <w:pPr>
        <w:pStyle w:val="9"/>
        <w:snapToGrid w:val="0"/>
        <w:spacing w:before="156" w:beforeLines="50" w:after="156" w:afterLines="50" w:line="300" w:lineRule="auto"/>
        <w:ind w:firstLine="480"/>
        <w:rPr>
          <w:rFonts w:ascii="华文仿宋" w:hAnsi="华文仿宋" w:eastAsia="华文仿宋"/>
          <w:b/>
          <w:sz w:val="24"/>
          <w:szCs w:val="24"/>
        </w:rPr>
      </w:pPr>
      <w:r>
        <w:rPr>
          <w:rFonts w:hint="eastAsia" w:ascii="华文仿宋" w:hAnsi="华文仿宋" w:eastAsia="华文仿宋"/>
          <w:sz w:val="24"/>
          <w:szCs w:val="24"/>
        </w:rPr>
        <w:t>（一）在本协议签署过程中双方所知悉的对方全部资料信息，包括但不限于基本信息、经营情况、财务情况、商业秘密、技术秘密等，均应予以保密。</w:t>
      </w:r>
    </w:p>
    <w:p>
      <w:pPr>
        <w:pStyle w:val="9"/>
        <w:snapToGrid w:val="0"/>
        <w:spacing w:before="156" w:beforeLines="50" w:after="156" w:afterLines="50" w:line="300" w:lineRule="auto"/>
        <w:ind w:firstLineChars="0"/>
        <w:rPr>
          <w:rFonts w:ascii="华文仿宋" w:hAnsi="华文仿宋" w:eastAsia="华文仿宋"/>
          <w:sz w:val="24"/>
          <w:szCs w:val="24"/>
        </w:rPr>
      </w:pPr>
      <w:r>
        <w:rPr>
          <w:rFonts w:hint="eastAsia" w:ascii="华文仿宋" w:hAnsi="华文仿宋" w:eastAsia="华文仿宋"/>
          <w:sz w:val="24"/>
          <w:szCs w:val="24"/>
        </w:rPr>
        <w:t>（二）信息拥有方同意，另一方仅有权在以下情况披露该等信息：</w:t>
      </w:r>
    </w:p>
    <w:p>
      <w:pPr>
        <w:pStyle w:val="9"/>
        <w:snapToGrid w:val="0"/>
        <w:spacing w:before="156" w:beforeLines="50" w:after="156" w:afterLines="50" w:line="300" w:lineRule="auto"/>
        <w:ind w:firstLineChars="0"/>
        <w:rPr>
          <w:rFonts w:ascii="华文仿宋" w:hAnsi="华文仿宋" w:eastAsia="华文仿宋"/>
          <w:sz w:val="24"/>
          <w:szCs w:val="24"/>
        </w:rPr>
      </w:pPr>
      <w:r>
        <w:rPr>
          <w:rFonts w:hint="eastAsia" w:ascii="华文仿宋" w:hAnsi="华文仿宋" w:eastAsia="华文仿宋"/>
          <w:sz w:val="24"/>
          <w:szCs w:val="24"/>
        </w:rPr>
        <w:t>1、该信息由于信息拥有方的原因而为公众所知；</w:t>
      </w:r>
    </w:p>
    <w:p>
      <w:pPr>
        <w:pStyle w:val="9"/>
        <w:snapToGrid w:val="0"/>
        <w:spacing w:before="156" w:beforeLines="50" w:after="156" w:afterLines="50" w:line="300" w:lineRule="auto"/>
        <w:ind w:firstLineChars="0"/>
        <w:rPr>
          <w:rFonts w:ascii="华文仿宋" w:hAnsi="华文仿宋" w:eastAsia="华文仿宋"/>
          <w:sz w:val="24"/>
          <w:szCs w:val="24"/>
        </w:rPr>
      </w:pPr>
      <w:r>
        <w:rPr>
          <w:rFonts w:hint="eastAsia" w:ascii="华文仿宋" w:hAnsi="华文仿宋" w:eastAsia="华文仿宋"/>
          <w:sz w:val="24"/>
          <w:szCs w:val="24"/>
        </w:rPr>
        <w:t>2、任何法律、法规、规范性文件、司法程序或争议解决程序的要求；</w:t>
      </w:r>
    </w:p>
    <w:p>
      <w:pPr>
        <w:pStyle w:val="9"/>
        <w:snapToGrid w:val="0"/>
        <w:spacing w:before="156" w:beforeLines="50" w:after="156" w:afterLines="50" w:line="300" w:lineRule="auto"/>
        <w:ind w:firstLineChars="0"/>
        <w:rPr>
          <w:rFonts w:ascii="华文仿宋" w:hAnsi="华文仿宋" w:eastAsia="华文仿宋"/>
          <w:sz w:val="24"/>
          <w:szCs w:val="24"/>
        </w:rPr>
      </w:pPr>
      <w:r>
        <w:rPr>
          <w:rFonts w:hint="eastAsia" w:ascii="华文仿宋" w:hAnsi="华文仿宋" w:eastAsia="华文仿宋"/>
          <w:sz w:val="24"/>
          <w:szCs w:val="24"/>
        </w:rPr>
        <w:t>3、向一方下属机构或项目经办人员披露；</w:t>
      </w:r>
    </w:p>
    <w:p>
      <w:pPr>
        <w:snapToGrid w:val="0"/>
        <w:spacing w:before="156" w:beforeLines="50" w:after="156" w:afterLines="50" w:line="300" w:lineRule="auto"/>
        <w:ind w:left="480"/>
        <w:jc w:val="left"/>
        <w:rPr>
          <w:rFonts w:ascii="华文仿宋" w:hAnsi="华文仿宋" w:eastAsia="华文仿宋"/>
          <w:sz w:val="24"/>
          <w:szCs w:val="24"/>
        </w:rPr>
      </w:pPr>
      <w:r>
        <w:rPr>
          <w:rFonts w:hint="eastAsia" w:ascii="华文仿宋" w:hAnsi="华文仿宋" w:eastAsia="华文仿宋"/>
          <w:sz w:val="24"/>
          <w:szCs w:val="24"/>
        </w:rPr>
        <w:t>4、获得信息拥有方同意后披露。</w:t>
      </w:r>
    </w:p>
    <w:p>
      <w:pPr>
        <w:pStyle w:val="9"/>
        <w:snapToGrid w:val="0"/>
        <w:spacing w:before="156" w:beforeLines="50" w:after="156" w:afterLines="50" w:line="300" w:lineRule="auto"/>
        <w:ind w:firstLineChars="0"/>
        <w:rPr>
          <w:rFonts w:ascii="华文仿宋" w:hAnsi="华文仿宋" w:eastAsia="华文仿宋"/>
          <w:sz w:val="24"/>
          <w:szCs w:val="24"/>
        </w:rPr>
      </w:pPr>
      <w:r>
        <w:rPr>
          <w:rFonts w:hint="eastAsia" w:ascii="华文仿宋" w:hAnsi="华文仿宋" w:eastAsia="华文仿宋"/>
          <w:sz w:val="24"/>
          <w:szCs w:val="24"/>
        </w:rPr>
        <w:t>（三）在任何情形下，本条所规定的保密义务应持续有效。</w:t>
      </w:r>
    </w:p>
    <w:p>
      <w:pPr>
        <w:spacing w:before="156" w:beforeLines="50" w:line="360" w:lineRule="auto"/>
        <w:ind w:firstLine="480" w:firstLineChars="200"/>
        <w:rPr>
          <w:rFonts w:ascii="华文仿宋" w:hAnsi="华文仿宋" w:eastAsia="华文仿宋"/>
          <w:b/>
          <w:sz w:val="24"/>
          <w:szCs w:val="24"/>
        </w:rPr>
      </w:pPr>
      <w:r>
        <w:rPr>
          <w:rFonts w:hint="eastAsia" w:ascii="华文仿宋" w:hAnsi="华文仿宋" w:eastAsia="华文仿宋"/>
          <w:b/>
          <w:sz w:val="24"/>
          <w:szCs w:val="24"/>
        </w:rPr>
        <w:t>第九条不可抗力</w:t>
      </w:r>
    </w:p>
    <w:p>
      <w:pPr>
        <w:spacing w:before="156" w:beforeLines="50" w:line="360" w:lineRule="auto"/>
        <w:ind w:firstLine="480" w:firstLineChars="200"/>
        <w:rPr>
          <w:rFonts w:ascii="华文仿宋" w:hAnsi="华文仿宋" w:eastAsia="华文仿宋"/>
          <w:sz w:val="24"/>
          <w:szCs w:val="24"/>
        </w:rPr>
      </w:pPr>
      <w:r>
        <w:rPr>
          <w:rFonts w:hint="eastAsia" w:ascii="华文仿宋" w:hAnsi="华文仿宋" w:eastAsia="华文仿宋"/>
          <w:sz w:val="24"/>
          <w:szCs w:val="24"/>
        </w:rPr>
        <w:t>（一）本协议中“不可抗力”，指不能预知、无法避免并不能克服的事件，包括但不限于地震、台风、洪水、火灾、战争或商事惯例认可的其他事件。</w:t>
      </w:r>
    </w:p>
    <w:p>
      <w:pPr>
        <w:spacing w:before="156" w:beforeLines="50" w:line="360" w:lineRule="auto"/>
        <w:ind w:firstLine="480" w:firstLineChars="200"/>
        <w:rPr>
          <w:rFonts w:ascii="华文仿宋" w:hAnsi="华文仿宋" w:eastAsia="华文仿宋"/>
          <w:sz w:val="24"/>
          <w:szCs w:val="24"/>
        </w:rPr>
      </w:pPr>
      <w:r>
        <w:rPr>
          <w:rFonts w:hint="eastAsia" w:ascii="华文仿宋" w:hAnsi="华文仿宋" w:eastAsia="华文仿宋"/>
          <w:sz w:val="24"/>
          <w:szCs w:val="24"/>
        </w:rPr>
        <w:t>（二）由于不可抗力事件，致使一方在履行其在履行本协议项下的义务的过程中遇到障碍或延误，不能按规定的条款全部或部分履行其义务的，遇到不可抗力的一方（“受阻方”），只要满足下列所有条件，不应视为违反本协议：</w:t>
      </w:r>
    </w:p>
    <w:p>
      <w:pPr>
        <w:spacing w:before="156" w:beforeLines="50" w:line="360" w:lineRule="auto"/>
        <w:ind w:firstLine="480" w:firstLineChars="200"/>
        <w:rPr>
          <w:rFonts w:ascii="华文仿宋" w:hAnsi="华文仿宋" w:eastAsia="华文仿宋"/>
          <w:b/>
          <w:sz w:val="24"/>
          <w:szCs w:val="24"/>
        </w:rPr>
      </w:pPr>
      <w:r>
        <w:rPr>
          <w:rFonts w:hint="eastAsia" w:ascii="华文仿宋" w:hAnsi="华文仿宋" w:eastAsia="华文仿宋"/>
          <w:sz w:val="24"/>
          <w:szCs w:val="24"/>
        </w:rPr>
        <w:t>1、受阻方不能全部或部分履行其义务，是由于不可抗力事件直接造成的，且在不可抗力事件发生前受阻方不存在迟延履行相关义务的情形；</w:t>
      </w:r>
    </w:p>
    <w:p>
      <w:pPr>
        <w:snapToGrid w:val="0"/>
        <w:spacing w:before="156" w:beforeLines="50" w:after="156" w:afterLines="50" w:line="300" w:lineRule="auto"/>
        <w:ind w:firstLine="480" w:firstLineChars="200"/>
        <w:rPr>
          <w:rFonts w:ascii="华文仿宋" w:hAnsi="华文仿宋" w:eastAsia="华文仿宋"/>
          <w:sz w:val="24"/>
          <w:szCs w:val="24"/>
        </w:rPr>
      </w:pPr>
      <w:r>
        <w:rPr>
          <w:rFonts w:hint="eastAsia" w:ascii="华文仿宋" w:hAnsi="华文仿宋" w:eastAsia="华文仿宋"/>
          <w:sz w:val="24"/>
          <w:szCs w:val="24"/>
        </w:rPr>
        <w:t>2、受阻方已尽最大努力履行其义务并减少由于不可抗力事件给另一方造成的损失；</w:t>
      </w:r>
    </w:p>
    <w:p>
      <w:pPr>
        <w:snapToGrid w:val="0"/>
        <w:spacing w:before="156" w:beforeLines="50" w:after="156" w:afterLines="50" w:line="300" w:lineRule="auto"/>
        <w:ind w:firstLine="480" w:firstLineChars="200"/>
        <w:rPr>
          <w:rFonts w:ascii="华文仿宋" w:hAnsi="华文仿宋" w:eastAsia="华文仿宋"/>
          <w:sz w:val="24"/>
          <w:szCs w:val="24"/>
        </w:rPr>
      </w:pPr>
      <w:r>
        <w:rPr>
          <w:rFonts w:hint="eastAsia" w:ascii="华文仿宋" w:hAnsi="华文仿宋" w:eastAsia="华文仿宋"/>
          <w:sz w:val="24"/>
          <w:szCs w:val="24"/>
        </w:rPr>
        <w:t>3、不可抗力事件发生时，受阻方已立即通知对方，并在不可抗力事件发生后的十五天内提供有关该事件的书面说明，书面说明中应当包括对延迟履行或部分履行本协议的原因说明。</w:t>
      </w:r>
    </w:p>
    <w:p>
      <w:pPr>
        <w:snapToGrid w:val="0"/>
        <w:spacing w:before="156" w:beforeLines="50" w:after="156" w:afterLines="50" w:line="300" w:lineRule="auto"/>
        <w:ind w:firstLine="480" w:firstLineChars="200"/>
        <w:rPr>
          <w:rFonts w:ascii="华文仿宋" w:hAnsi="华文仿宋" w:eastAsia="华文仿宋"/>
          <w:sz w:val="24"/>
          <w:szCs w:val="24"/>
        </w:rPr>
      </w:pPr>
      <w:r>
        <w:rPr>
          <w:rFonts w:hint="eastAsia" w:ascii="华文仿宋" w:hAnsi="华文仿宋" w:eastAsia="华文仿宋"/>
          <w:sz w:val="24"/>
          <w:szCs w:val="24"/>
        </w:rPr>
        <w:t>（三）不可抗力事件终止或被排除后，受阻方应继续履行本协议，并应尽快通知另一方。受阻方应可延长履行义务的时间，延长期应当相当于不可抗力事件实际造成延误的时间。</w:t>
      </w:r>
    </w:p>
    <w:p>
      <w:pPr>
        <w:snapToGrid w:val="0"/>
        <w:spacing w:before="156" w:beforeLines="50" w:after="156" w:afterLines="50" w:line="300" w:lineRule="auto"/>
        <w:ind w:firstLine="480" w:firstLineChars="200"/>
        <w:rPr>
          <w:rFonts w:ascii="华文仿宋" w:hAnsi="华文仿宋" w:eastAsia="华文仿宋"/>
          <w:sz w:val="24"/>
          <w:szCs w:val="24"/>
        </w:rPr>
      </w:pPr>
      <w:r>
        <w:rPr>
          <w:rFonts w:hint="eastAsia" w:ascii="华文仿宋" w:hAnsi="华文仿宋" w:eastAsia="华文仿宋"/>
          <w:sz w:val="24"/>
          <w:szCs w:val="24"/>
        </w:rPr>
        <w:t>（四）如果不可抗力事件的影响持续达三十日或以上时，双方应根据该事件对本协议履行的影响程度协商对本协议予以修改或终止。如果一方发出书面协商通知之日起十日内双方无法就此达成一致，任何一方均有权解除本协议而无需承担违约责任。</w:t>
      </w:r>
    </w:p>
    <w:p>
      <w:pPr>
        <w:snapToGrid w:val="0"/>
        <w:spacing w:before="156" w:beforeLines="50" w:after="156" w:afterLines="50" w:line="300" w:lineRule="auto"/>
        <w:ind w:firstLine="480" w:firstLineChars="200"/>
        <w:rPr>
          <w:rFonts w:ascii="华文仿宋" w:hAnsi="华文仿宋" w:eastAsia="华文仿宋"/>
          <w:b/>
          <w:sz w:val="24"/>
          <w:szCs w:val="24"/>
        </w:rPr>
      </w:pPr>
      <w:r>
        <w:rPr>
          <w:rFonts w:hint="eastAsia" w:ascii="华文仿宋" w:hAnsi="华文仿宋" w:eastAsia="华文仿宋"/>
          <w:b/>
          <w:sz w:val="24"/>
          <w:szCs w:val="24"/>
        </w:rPr>
        <w:t>第十条通知和送达</w:t>
      </w:r>
    </w:p>
    <w:p>
      <w:pPr>
        <w:snapToGrid w:val="0"/>
        <w:spacing w:before="156" w:beforeLines="50" w:after="156" w:afterLines="50" w:line="300" w:lineRule="auto"/>
        <w:ind w:firstLine="480" w:firstLineChars="200"/>
        <w:rPr>
          <w:rFonts w:ascii="华文仿宋" w:hAnsi="华文仿宋" w:eastAsia="华文仿宋"/>
          <w:b/>
          <w:sz w:val="24"/>
          <w:szCs w:val="24"/>
        </w:rPr>
      </w:pPr>
      <w:r>
        <w:rPr>
          <w:rFonts w:hint="eastAsia" w:ascii="华文仿宋" w:hAnsi="华文仿宋" w:eastAsia="华文仿宋"/>
          <w:sz w:val="24"/>
          <w:szCs w:val="24"/>
        </w:rPr>
        <w:t>（一）本合同的一方发给另一方的任何通知、文件或申请均应以书面形式通过挂号邮寄、特快专递、传真或专人送交的形式发出。挂号信件或特快专递的交寄日以邮戳为准。</w:t>
      </w:r>
    </w:p>
    <w:p>
      <w:pPr>
        <w:snapToGrid w:val="0"/>
        <w:spacing w:before="156" w:beforeLines="50" w:after="156" w:afterLines="50" w:line="300" w:lineRule="auto"/>
        <w:ind w:firstLine="480" w:firstLineChars="200"/>
        <w:rPr>
          <w:rFonts w:ascii="华文仿宋" w:hAnsi="华文仿宋" w:eastAsia="华文仿宋"/>
          <w:b/>
          <w:sz w:val="24"/>
          <w:szCs w:val="24"/>
        </w:rPr>
      </w:pPr>
      <w:r>
        <w:rPr>
          <w:rFonts w:hint="eastAsia" w:ascii="华文仿宋" w:hAnsi="华文仿宋" w:eastAsia="华文仿宋"/>
          <w:sz w:val="24"/>
          <w:szCs w:val="24"/>
        </w:rPr>
        <w:t>（二）通知、文件或申请按照以下方式视为送达和生效：</w:t>
      </w:r>
    </w:p>
    <w:p>
      <w:pPr>
        <w:snapToGrid w:val="0"/>
        <w:spacing w:before="156" w:beforeLines="50" w:after="156" w:afterLines="50" w:line="300" w:lineRule="auto"/>
        <w:ind w:firstLine="480" w:firstLineChars="200"/>
        <w:rPr>
          <w:rFonts w:ascii="华文仿宋" w:hAnsi="华文仿宋" w:eastAsia="华文仿宋"/>
          <w:b/>
          <w:sz w:val="24"/>
          <w:szCs w:val="24"/>
        </w:rPr>
      </w:pPr>
      <w:r>
        <w:rPr>
          <w:rFonts w:hint="eastAsia" w:ascii="华文仿宋" w:hAnsi="华文仿宋" w:eastAsia="华文仿宋"/>
          <w:sz w:val="24"/>
          <w:szCs w:val="24"/>
        </w:rPr>
        <w:t>1、以挂号方式发出的，发往内地地区的，发出后第四日视为送达；发往港、澳、台及境外其他国家或地区的，发出后第七日视为送达。</w:t>
      </w:r>
    </w:p>
    <w:p>
      <w:pPr>
        <w:snapToGrid w:val="0"/>
        <w:spacing w:before="156" w:beforeLines="50" w:after="156" w:afterLines="50" w:line="300" w:lineRule="auto"/>
        <w:ind w:firstLine="480" w:firstLineChars="200"/>
        <w:rPr>
          <w:rFonts w:ascii="华文仿宋" w:hAnsi="华文仿宋" w:eastAsia="华文仿宋"/>
          <w:b/>
          <w:sz w:val="24"/>
          <w:szCs w:val="24"/>
        </w:rPr>
      </w:pPr>
      <w:r>
        <w:rPr>
          <w:rFonts w:hint="eastAsia" w:ascii="华文仿宋" w:hAnsi="华文仿宋" w:eastAsia="华文仿宋"/>
          <w:sz w:val="24"/>
          <w:szCs w:val="24"/>
        </w:rPr>
        <w:t>2、以特快专递形式发出的，发往内地地区的，发出后第三日视为送达；发往港、澳、台及境外其他国家或地区的，发出后第六日视为送达。</w:t>
      </w:r>
    </w:p>
    <w:p>
      <w:pPr>
        <w:snapToGrid w:val="0"/>
        <w:spacing w:before="156" w:beforeLines="50" w:after="156" w:afterLines="50" w:line="300" w:lineRule="auto"/>
        <w:ind w:firstLine="480" w:firstLineChars="200"/>
        <w:rPr>
          <w:rFonts w:ascii="华文仿宋" w:hAnsi="华文仿宋" w:eastAsia="华文仿宋"/>
          <w:b/>
          <w:sz w:val="24"/>
          <w:szCs w:val="24"/>
        </w:rPr>
      </w:pPr>
      <w:r>
        <w:rPr>
          <w:rFonts w:hint="eastAsia" w:ascii="华文仿宋" w:hAnsi="华文仿宋" w:eastAsia="华文仿宋"/>
          <w:sz w:val="24"/>
          <w:szCs w:val="24"/>
        </w:rPr>
        <w:t>3、以传真方式发出的，以发件方式发送后打印出得发送确认单所示时间视为送达。</w:t>
      </w:r>
    </w:p>
    <w:p>
      <w:pPr>
        <w:snapToGrid w:val="0"/>
        <w:spacing w:before="156" w:beforeLines="50" w:after="156" w:afterLines="50" w:line="300" w:lineRule="auto"/>
        <w:ind w:firstLine="480" w:firstLineChars="200"/>
        <w:rPr>
          <w:rFonts w:ascii="华文仿宋" w:hAnsi="华文仿宋" w:eastAsia="华文仿宋"/>
          <w:b/>
          <w:sz w:val="24"/>
          <w:szCs w:val="24"/>
        </w:rPr>
      </w:pPr>
      <w:r>
        <w:rPr>
          <w:rFonts w:hint="eastAsia" w:ascii="华文仿宋" w:hAnsi="华文仿宋" w:eastAsia="华文仿宋"/>
          <w:sz w:val="24"/>
          <w:szCs w:val="24"/>
        </w:rPr>
        <w:t>4、如果以专人送交的方式，则在接收人工作人员签收或递出人员将有关文件置留于接收人的地址时，视为送达。</w:t>
      </w:r>
    </w:p>
    <w:p>
      <w:pPr>
        <w:snapToGrid w:val="0"/>
        <w:spacing w:before="156" w:beforeLines="50" w:after="156" w:afterLines="50" w:line="300" w:lineRule="auto"/>
        <w:ind w:firstLine="480" w:firstLineChars="200"/>
        <w:rPr>
          <w:rFonts w:ascii="华文仿宋" w:hAnsi="华文仿宋" w:eastAsia="华文仿宋"/>
          <w:b/>
          <w:sz w:val="24"/>
          <w:szCs w:val="24"/>
        </w:rPr>
      </w:pPr>
      <w:r>
        <w:rPr>
          <w:rFonts w:hint="eastAsia" w:ascii="华文仿宋" w:hAnsi="华文仿宋" w:eastAsia="华文仿宋"/>
          <w:sz w:val="24"/>
          <w:szCs w:val="24"/>
        </w:rPr>
        <w:t>（三）根据本合同发出的上述通知、文件或申请应送达下列地址和号码：</w:t>
      </w:r>
    </w:p>
    <w:p>
      <w:pPr>
        <w:snapToGrid w:val="0"/>
        <w:spacing w:before="156" w:beforeLines="50" w:after="156" w:afterLines="50" w:line="300" w:lineRule="auto"/>
        <w:ind w:left="424" w:leftChars="202" w:firstLine="480" w:firstLineChars="200"/>
        <w:rPr>
          <w:rFonts w:ascii="华文仿宋" w:hAnsi="华文仿宋" w:eastAsia="华文仿宋"/>
          <w:sz w:val="24"/>
          <w:szCs w:val="24"/>
        </w:rPr>
      </w:pPr>
      <w:r>
        <w:rPr>
          <w:rFonts w:hint="eastAsia" w:ascii="华文仿宋" w:hAnsi="华文仿宋" w:eastAsia="华文仿宋"/>
          <w:sz w:val="24"/>
          <w:szCs w:val="24"/>
        </w:rPr>
        <w:t>甲    方：</w:t>
      </w:r>
      <w:r>
        <w:rPr>
          <w:rFonts w:hint="eastAsia" w:ascii="华文仿宋" w:hAnsi="华文仿宋" w:eastAsia="华文仿宋"/>
          <w:sz w:val="24"/>
          <w:szCs w:val="24"/>
          <w:u w:val="single"/>
        </w:rPr>
        <w:t xml:space="preserve">                          </w:t>
      </w:r>
    </w:p>
    <w:p>
      <w:pPr>
        <w:snapToGrid w:val="0"/>
        <w:spacing w:before="156" w:beforeLines="50" w:after="156" w:afterLines="50" w:line="300" w:lineRule="auto"/>
        <w:ind w:left="424" w:leftChars="202" w:firstLine="480" w:firstLineChars="200"/>
        <w:rPr>
          <w:rFonts w:ascii="华文仿宋" w:hAnsi="华文仿宋" w:eastAsia="华文仿宋"/>
          <w:sz w:val="24"/>
          <w:szCs w:val="24"/>
        </w:rPr>
      </w:pPr>
      <w:r>
        <w:rPr>
          <w:rFonts w:hint="eastAsia" w:ascii="华文仿宋" w:hAnsi="华文仿宋" w:eastAsia="华文仿宋"/>
          <w:sz w:val="24"/>
          <w:szCs w:val="24"/>
        </w:rPr>
        <w:t>地    址：</w:t>
      </w:r>
      <w:r>
        <w:rPr>
          <w:rFonts w:hint="eastAsia" w:ascii="华文仿宋" w:hAnsi="华文仿宋" w:eastAsia="华文仿宋"/>
          <w:sz w:val="24"/>
          <w:szCs w:val="24"/>
          <w:u w:val="single"/>
        </w:rPr>
        <w:t xml:space="preserve">                          </w:t>
      </w:r>
    </w:p>
    <w:p>
      <w:pPr>
        <w:snapToGrid w:val="0"/>
        <w:spacing w:before="156" w:beforeLines="50" w:after="156" w:afterLines="50" w:line="300" w:lineRule="auto"/>
        <w:ind w:left="424" w:leftChars="202" w:firstLine="480" w:firstLineChars="200"/>
        <w:rPr>
          <w:rFonts w:ascii="华文仿宋" w:hAnsi="华文仿宋" w:eastAsia="华文仿宋"/>
          <w:sz w:val="24"/>
          <w:szCs w:val="24"/>
        </w:rPr>
      </w:pPr>
      <w:r>
        <w:rPr>
          <w:rFonts w:hint="eastAsia" w:ascii="华文仿宋" w:hAnsi="华文仿宋" w:eastAsia="华文仿宋"/>
          <w:sz w:val="24"/>
          <w:szCs w:val="24"/>
        </w:rPr>
        <w:t>邮政编码：</w:t>
      </w:r>
      <w:r>
        <w:rPr>
          <w:rFonts w:hint="eastAsia" w:ascii="华文仿宋" w:hAnsi="华文仿宋" w:eastAsia="华文仿宋"/>
          <w:sz w:val="24"/>
          <w:szCs w:val="24"/>
          <w:u w:val="single"/>
        </w:rPr>
        <w:t xml:space="preserve">                          </w:t>
      </w:r>
    </w:p>
    <w:p>
      <w:pPr>
        <w:snapToGrid w:val="0"/>
        <w:spacing w:before="156" w:beforeLines="50" w:after="156" w:afterLines="50" w:line="300" w:lineRule="auto"/>
        <w:ind w:left="424" w:leftChars="202" w:firstLine="480" w:firstLineChars="200"/>
        <w:rPr>
          <w:rFonts w:ascii="华文仿宋" w:hAnsi="华文仿宋" w:eastAsia="华文仿宋"/>
          <w:sz w:val="24"/>
          <w:szCs w:val="24"/>
        </w:rPr>
      </w:pPr>
      <w:r>
        <w:rPr>
          <w:rFonts w:hint="eastAsia" w:ascii="华文仿宋" w:hAnsi="华文仿宋" w:eastAsia="华文仿宋"/>
          <w:sz w:val="24"/>
          <w:szCs w:val="24"/>
        </w:rPr>
        <w:t>电话号码：</w:t>
      </w:r>
      <w:r>
        <w:rPr>
          <w:rFonts w:hint="eastAsia" w:ascii="华文仿宋" w:hAnsi="华文仿宋" w:eastAsia="华文仿宋"/>
          <w:sz w:val="24"/>
          <w:szCs w:val="24"/>
          <w:u w:val="single"/>
        </w:rPr>
        <w:t xml:space="preserve">                          </w:t>
      </w:r>
    </w:p>
    <w:p>
      <w:pPr>
        <w:snapToGrid w:val="0"/>
        <w:spacing w:before="156" w:beforeLines="50" w:after="156" w:afterLines="50" w:line="300" w:lineRule="auto"/>
        <w:ind w:left="424" w:leftChars="202" w:firstLine="480" w:firstLineChars="200"/>
        <w:rPr>
          <w:rFonts w:ascii="华文仿宋" w:hAnsi="华文仿宋" w:eastAsia="华文仿宋"/>
          <w:sz w:val="24"/>
          <w:szCs w:val="24"/>
        </w:rPr>
      </w:pPr>
      <w:r>
        <w:rPr>
          <w:rFonts w:hint="eastAsia" w:ascii="华文仿宋" w:hAnsi="华文仿宋" w:eastAsia="华文仿宋"/>
          <w:sz w:val="24"/>
          <w:szCs w:val="24"/>
        </w:rPr>
        <w:t>传真号码：</w:t>
      </w:r>
      <w:r>
        <w:rPr>
          <w:rFonts w:hint="eastAsia" w:ascii="华文仿宋" w:hAnsi="华文仿宋" w:eastAsia="华文仿宋"/>
          <w:sz w:val="24"/>
          <w:szCs w:val="24"/>
          <w:u w:val="single"/>
        </w:rPr>
        <w:t xml:space="preserve">                          </w:t>
      </w:r>
    </w:p>
    <w:p>
      <w:pPr>
        <w:snapToGrid w:val="0"/>
        <w:spacing w:before="156" w:beforeLines="50" w:after="156" w:afterLines="50" w:line="300" w:lineRule="auto"/>
        <w:ind w:left="424" w:leftChars="202" w:firstLine="480" w:firstLineChars="200"/>
        <w:rPr>
          <w:rFonts w:ascii="华文仿宋" w:hAnsi="华文仿宋" w:eastAsia="华文仿宋"/>
          <w:sz w:val="24"/>
          <w:szCs w:val="24"/>
        </w:rPr>
      </w:pPr>
      <w:r>
        <w:rPr>
          <w:rFonts w:hint="eastAsia" w:ascii="华文仿宋" w:hAnsi="华文仿宋" w:eastAsia="华文仿宋"/>
          <w:sz w:val="24"/>
          <w:szCs w:val="24"/>
        </w:rPr>
        <w:t>收 件 人：</w:t>
      </w:r>
      <w:r>
        <w:rPr>
          <w:rFonts w:hint="eastAsia" w:ascii="华文仿宋" w:hAnsi="华文仿宋" w:eastAsia="华文仿宋"/>
          <w:sz w:val="24"/>
          <w:szCs w:val="24"/>
          <w:u w:val="single"/>
        </w:rPr>
        <w:t xml:space="preserve">                          </w:t>
      </w:r>
    </w:p>
    <w:p>
      <w:pPr>
        <w:snapToGrid w:val="0"/>
        <w:spacing w:before="156" w:beforeLines="50" w:after="156" w:afterLines="50" w:line="300" w:lineRule="auto"/>
        <w:ind w:left="424" w:leftChars="202" w:firstLine="480" w:firstLineChars="200"/>
        <w:rPr>
          <w:rFonts w:ascii="华文仿宋" w:hAnsi="华文仿宋" w:eastAsia="华文仿宋"/>
          <w:sz w:val="24"/>
          <w:szCs w:val="24"/>
        </w:rPr>
      </w:pPr>
      <w:r>
        <w:rPr>
          <w:rFonts w:hint="eastAsia" w:ascii="华文仿宋" w:hAnsi="华文仿宋" w:eastAsia="华文仿宋"/>
          <w:sz w:val="24"/>
          <w:szCs w:val="24"/>
        </w:rPr>
        <w:t>乙    方：</w:t>
      </w:r>
      <w:r>
        <w:rPr>
          <w:rFonts w:hint="eastAsia" w:ascii="华文仿宋" w:hAnsi="华文仿宋" w:eastAsia="华文仿宋"/>
          <w:sz w:val="24"/>
          <w:szCs w:val="24"/>
          <w:u w:val="single"/>
        </w:rPr>
        <w:t xml:space="preserve">                          </w:t>
      </w:r>
    </w:p>
    <w:p>
      <w:pPr>
        <w:snapToGrid w:val="0"/>
        <w:spacing w:before="156" w:beforeLines="50" w:after="156" w:afterLines="50" w:line="300" w:lineRule="auto"/>
        <w:ind w:left="424" w:leftChars="202" w:firstLine="480" w:firstLineChars="200"/>
        <w:rPr>
          <w:rFonts w:ascii="华文仿宋" w:hAnsi="华文仿宋" w:eastAsia="华文仿宋"/>
          <w:sz w:val="24"/>
          <w:szCs w:val="24"/>
        </w:rPr>
      </w:pPr>
      <w:r>
        <w:rPr>
          <w:rFonts w:hint="eastAsia" w:ascii="华文仿宋" w:hAnsi="华文仿宋" w:eastAsia="华文仿宋"/>
          <w:sz w:val="24"/>
          <w:szCs w:val="24"/>
        </w:rPr>
        <w:t>地    址：</w:t>
      </w:r>
      <w:r>
        <w:rPr>
          <w:rFonts w:hint="eastAsia" w:ascii="华文仿宋" w:hAnsi="华文仿宋" w:eastAsia="华文仿宋"/>
          <w:sz w:val="24"/>
          <w:szCs w:val="24"/>
          <w:u w:val="single"/>
        </w:rPr>
        <w:t xml:space="preserve">                          </w:t>
      </w:r>
    </w:p>
    <w:p>
      <w:pPr>
        <w:snapToGrid w:val="0"/>
        <w:spacing w:before="156" w:beforeLines="50" w:after="156" w:afterLines="50" w:line="300" w:lineRule="auto"/>
        <w:ind w:left="424" w:leftChars="202" w:firstLine="480" w:firstLineChars="200"/>
        <w:rPr>
          <w:rFonts w:ascii="华文仿宋" w:hAnsi="华文仿宋" w:eastAsia="华文仿宋"/>
          <w:sz w:val="24"/>
          <w:szCs w:val="24"/>
        </w:rPr>
      </w:pPr>
      <w:r>
        <w:rPr>
          <w:rFonts w:hint="eastAsia" w:ascii="华文仿宋" w:hAnsi="华文仿宋" w:eastAsia="华文仿宋"/>
          <w:sz w:val="24"/>
          <w:szCs w:val="24"/>
        </w:rPr>
        <w:t>邮政编码：</w:t>
      </w:r>
      <w:r>
        <w:rPr>
          <w:rFonts w:hint="eastAsia" w:ascii="华文仿宋" w:hAnsi="华文仿宋" w:eastAsia="华文仿宋"/>
          <w:sz w:val="24"/>
          <w:szCs w:val="24"/>
          <w:u w:val="single"/>
        </w:rPr>
        <w:t xml:space="preserve">                          </w:t>
      </w:r>
    </w:p>
    <w:p>
      <w:pPr>
        <w:snapToGrid w:val="0"/>
        <w:spacing w:before="156" w:beforeLines="50" w:after="156" w:afterLines="50" w:line="300" w:lineRule="auto"/>
        <w:ind w:left="424" w:leftChars="202" w:firstLine="480" w:firstLineChars="200"/>
        <w:rPr>
          <w:rFonts w:ascii="华文仿宋" w:hAnsi="华文仿宋" w:eastAsia="华文仿宋"/>
          <w:sz w:val="24"/>
          <w:szCs w:val="24"/>
        </w:rPr>
      </w:pPr>
      <w:r>
        <w:rPr>
          <w:rFonts w:hint="eastAsia" w:ascii="华文仿宋" w:hAnsi="华文仿宋" w:eastAsia="华文仿宋"/>
          <w:sz w:val="24"/>
          <w:szCs w:val="24"/>
        </w:rPr>
        <w:t>电话号码：</w:t>
      </w:r>
      <w:r>
        <w:rPr>
          <w:rFonts w:hint="eastAsia" w:ascii="华文仿宋" w:hAnsi="华文仿宋" w:eastAsia="华文仿宋"/>
          <w:sz w:val="24"/>
          <w:szCs w:val="24"/>
          <w:u w:val="single"/>
        </w:rPr>
        <w:t xml:space="preserve">                          </w:t>
      </w:r>
    </w:p>
    <w:p>
      <w:pPr>
        <w:snapToGrid w:val="0"/>
        <w:spacing w:before="156" w:beforeLines="50" w:after="156" w:afterLines="50" w:line="300" w:lineRule="auto"/>
        <w:ind w:left="424" w:leftChars="202" w:firstLine="480" w:firstLineChars="200"/>
        <w:rPr>
          <w:rFonts w:ascii="华文仿宋" w:hAnsi="华文仿宋" w:eastAsia="华文仿宋"/>
          <w:sz w:val="24"/>
          <w:szCs w:val="24"/>
        </w:rPr>
      </w:pPr>
      <w:r>
        <w:rPr>
          <w:rFonts w:hint="eastAsia" w:ascii="华文仿宋" w:hAnsi="华文仿宋" w:eastAsia="华文仿宋"/>
          <w:sz w:val="24"/>
          <w:szCs w:val="24"/>
        </w:rPr>
        <w:t>传真号码：</w:t>
      </w:r>
      <w:r>
        <w:rPr>
          <w:rFonts w:hint="eastAsia" w:ascii="华文仿宋" w:hAnsi="华文仿宋" w:eastAsia="华文仿宋"/>
          <w:sz w:val="24"/>
          <w:szCs w:val="24"/>
          <w:u w:val="single"/>
        </w:rPr>
        <w:t xml:space="preserve">                          </w:t>
      </w:r>
    </w:p>
    <w:p>
      <w:pPr>
        <w:snapToGrid w:val="0"/>
        <w:spacing w:before="156" w:beforeLines="50" w:after="156" w:afterLines="50" w:line="300" w:lineRule="auto"/>
        <w:ind w:left="424" w:leftChars="202" w:firstLine="480" w:firstLineChars="200"/>
        <w:rPr>
          <w:rFonts w:ascii="华文仿宋" w:hAnsi="华文仿宋" w:eastAsia="华文仿宋"/>
          <w:sz w:val="24"/>
          <w:szCs w:val="24"/>
        </w:rPr>
      </w:pPr>
      <w:r>
        <w:rPr>
          <w:rFonts w:hint="eastAsia" w:ascii="华文仿宋" w:hAnsi="华文仿宋" w:eastAsia="华文仿宋"/>
          <w:sz w:val="24"/>
          <w:szCs w:val="24"/>
        </w:rPr>
        <w:t>收 件 人：</w:t>
      </w:r>
      <w:r>
        <w:rPr>
          <w:rFonts w:hint="eastAsia" w:ascii="华文仿宋" w:hAnsi="华文仿宋" w:eastAsia="华文仿宋"/>
          <w:sz w:val="24"/>
          <w:szCs w:val="24"/>
          <w:u w:val="single"/>
        </w:rPr>
        <w:t xml:space="preserve">                          </w:t>
      </w:r>
    </w:p>
    <w:p>
      <w:pPr>
        <w:snapToGrid w:val="0"/>
        <w:spacing w:before="156" w:beforeLines="50" w:after="156" w:afterLines="50" w:line="300" w:lineRule="auto"/>
        <w:ind w:firstLine="480" w:firstLineChars="200"/>
        <w:rPr>
          <w:rFonts w:ascii="华文仿宋" w:hAnsi="华文仿宋" w:eastAsia="华文仿宋"/>
          <w:sz w:val="24"/>
          <w:szCs w:val="24"/>
        </w:rPr>
      </w:pPr>
      <w:r>
        <w:rPr>
          <w:rFonts w:hint="eastAsia" w:ascii="华文仿宋" w:hAnsi="华文仿宋" w:eastAsia="华文仿宋"/>
          <w:sz w:val="24"/>
          <w:szCs w:val="24"/>
        </w:rPr>
        <w:t>如任何一方的地址有变更时，需在变更前</w:t>
      </w:r>
      <w:r>
        <w:rPr>
          <w:rFonts w:hint="eastAsia" w:ascii="华文仿宋" w:hAnsi="华文仿宋" w:eastAsia="华文仿宋"/>
          <w:sz w:val="24"/>
          <w:szCs w:val="24"/>
          <w:u w:val="single"/>
        </w:rPr>
        <w:t xml:space="preserve">     </w:t>
      </w:r>
      <w:r>
        <w:rPr>
          <w:rFonts w:hint="eastAsia" w:ascii="华文仿宋" w:hAnsi="华文仿宋" w:eastAsia="华文仿宋"/>
          <w:sz w:val="24"/>
          <w:szCs w:val="24"/>
        </w:rPr>
        <w:t>日以书面形式通知对方。因迟延通知而造成的损失，由过错方承担责任。</w:t>
      </w:r>
    </w:p>
    <w:p>
      <w:pPr>
        <w:ind w:firstLine="480" w:firstLineChars="200"/>
        <w:rPr>
          <w:rFonts w:ascii="华文仿宋" w:hAnsi="华文仿宋" w:eastAsia="华文仿宋"/>
          <w:b/>
          <w:sz w:val="24"/>
          <w:szCs w:val="24"/>
        </w:rPr>
      </w:pPr>
      <w:r>
        <w:rPr>
          <w:rFonts w:hint="eastAsia" w:ascii="华文仿宋" w:hAnsi="华文仿宋" w:eastAsia="华文仿宋"/>
          <w:b/>
          <w:sz w:val="24"/>
          <w:szCs w:val="24"/>
        </w:rPr>
        <w:t>第十一条适用法律及争议解决方式</w:t>
      </w:r>
    </w:p>
    <w:p>
      <w:pPr>
        <w:ind w:firstLine="480" w:firstLineChars="200"/>
        <w:rPr>
          <w:rFonts w:ascii="华文仿宋" w:hAnsi="华文仿宋" w:eastAsia="华文仿宋"/>
          <w:b/>
          <w:sz w:val="24"/>
          <w:szCs w:val="24"/>
        </w:rPr>
      </w:pPr>
      <w:r>
        <w:rPr>
          <w:rFonts w:hint="eastAsia" w:ascii="华文仿宋" w:hAnsi="华文仿宋" w:eastAsia="华文仿宋"/>
          <w:sz w:val="24"/>
          <w:szCs w:val="24"/>
        </w:rPr>
        <w:t>（一）本协议的成立、效力、解释、履行、签署、修订和终止以及争议的解决均应适用</w:t>
      </w:r>
      <w:r>
        <w:rPr>
          <w:rFonts w:hint="eastAsia" w:ascii="华文仿宋" w:hAnsi="华文仿宋" w:eastAsia="华文仿宋"/>
          <w:sz w:val="24"/>
          <w:szCs w:val="24"/>
          <w:u w:val="single"/>
        </w:rPr>
        <w:t xml:space="preserve">      </w:t>
      </w:r>
      <w:r>
        <w:rPr>
          <w:rFonts w:hint="eastAsia" w:ascii="华文仿宋" w:hAnsi="华文仿宋" w:eastAsia="华文仿宋"/>
          <w:sz w:val="24"/>
          <w:szCs w:val="24"/>
        </w:rPr>
        <w:t>法律。</w:t>
      </w:r>
    </w:p>
    <w:p>
      <w:pPr>
        <w:ind w:firstLine="480" w:firstLineChars="200"/>
        <w:rPr>
          <w:rFonts w:ascii="华文仿宋" w:hAnsi="华文仿宋" w:eastAsia="华文仿宋"/>
          <w:b/>
          <w:sz w:val="24"/>
          <w:szCs w:val="24"/>
        </w:rPr>
      </w:pPr>
      <w:r>
        <w:rPr>
          <w:rFonts w:hint="eastAsia" w:ascii="华文仿宋" w:hAnsi="华文仿宋" w:eastAsia="华文仿宋"/>
          <w:sz w:val="24"/>
          <w:szCs w:val="24"/>
        </w:rPr>
        <w:t>（二）因本协议引起或者与本协议有关的任何争议，双方应首先以协商方式解决。协商应在一方向另一方送达关于协商的书面要求后立即开始；如果十日内双方未能通过协商解除争议，则双方同意按照以下第</w:t>
      </w:r>
      <w:r>
        <w:rPr>
          <w:rFonts w:hint="eastAsia" w:ascii="华文仿宋" w:hAnsi="华文仿宋" w:eastAsia="华文仿宋"/>
          <w:sz w:val="24"/>
          <w:szCs w:val="24"/>
          <w:u w:val="single"/>
        </w:rPr>
        <w:t xml:space="preserve">       </w:t>
      </w:r>
      <w:r>
        <w:rPr>
          <w:rFonts w:hint="eastAsia" w:ascii="华文仿宋" w:hAnsi="华文仿宋" w:eastAsia="华文仿宋"/>
          <w:sz w:val="24"/>
          <w:szCs w:val="24"/>
        </w:rPr>
        <w:t>种方式解决：</w:t>
      </w:r>
    </w:p>
    <w:p>
      <w:pPr>
        <w:ind w:firstLine="480" w:firstLineChars="200"/>
        <w:rPr>
          <w:rFonts w:ascii="华文仿宋" w:hAnsi="华文仿宋" w:eastAsia="华文仿宋"/>
          <w:b/>
          <w:sz w:val="24"/>
          <w:szCs w:val="24"/>
        </w:rPr>
      </w:pPr>
      <w:r>
        <w:rPr>
          <w:rFonts w:hint="eastAsia" w:ascii="华文仿宋" w:hAnsi="华文仿宋" w:eastAsia="华文仿宋"/>
          <w:sz w:val="24"/>
          <w:szCs w:val="24"/>
        </w:rPr>
        <w:t>1、因本协议引起或与本协议有关的任何争议，双方同意将争议提交有管辖权的人民法院解决。</w:t>
      </w:r>
    </w:p>
    <w:p>
      <w:pPr>
        <w:ind w:firstLine="480" w:firstLineChars="200"/>
        <w:rPr>
          <w:rFonts w:ascii="华文仿宋" w:hAnsi="华文仿宋" w:eastAsia="华文仿宋"/>
          <w:b/>
          <w:sz w:val="24"/>
          <w:szCs w:val="24"/>
        </w:rPr>
      </w:pPr>
      <w:r>
        <w:rPr>
          <w:rFonts w:hint="eastAsia" w:ascii="华文仿宋" w:hAnsi="华文仿宋" w:eastAsia="华文仿宋"/>
          <w:sz w:val="24"/>
          <w:szCs w:val="24"/>
        </w:rPr>
        <w:t>2、因本协议引起或与本协议有关的任何争议，均提请</w:t>
      </w:r>
      <w:r>
        <w:rPr>
          <w:rFonts w:hint="eastAsia" w:ascii="华文仿宋" w:hAnsi="华文仿宋" w:eastAsia="华文仿宋"/>
          <w:sz w:val="24"/>
          <w:szCs w:val="24"/>
          <w:u w:val="single"/>
        </w:rPr>
        <w:t xml:space="preserve">      </w:t>
      </w:r>
      <w:r>
        <w:rPr>
          <w:rFonts w:hint="eastAsia" w:ascii="华文仿宋" w:hAnsi="华文仿宋" w:eastAsia="华文仿宋"/>
          <w:sz w:val="24"/>
          <w:szCs w:val="24"/>
        </w:rPr>
        <w:t>仲裁委员会按照该会仲裁规则进行仲裁。仲裁裁决是终局的，对双方均有约束力，并可在任何有管辖权的法院或其他有权机构强制执行。除非仲裁裁决有不同规定，败诉方应支付双方因仲裁所发生的一切法律费用，包括但不限于律师费。</w:t>
      </w:r>
    </w:p>
    <w:p>
      <w:pPr>
        <w:ind w:firstLine="480" w:firstLineChars="200"/>
        <w:rPr>
          <w:rFonts w:ascii="华文仿宋" w:hAnsi="华文仿宋" w:eastAsia="华文仿宋"/>
          <w:b/>
          <w:sz w:val="24"/>
          <w:szCs w:val="24"/>
        </w:rPr>
      </w:pPr>
      <w:r>
        <w:rPr>
          <w:rFonts w:hint="eastAsia" w:ascii="华文仿宋" w:hAnsi="华文仿宋" w:eastAsia="华文仿宋"/>
          <w:sz w:val="24"/>
          <w:szCs w:val="24"/>
        </w:rPr>
        <w:t>（三）诉讼或仲裁进行过程中，除双方有争议的部分外，本协议其他部分仍然有效，各方应继续履行。</w:t>
      </w:r>
    </w:p>
    <w:p>
      <w:pPr>
        <w:ind w:firstLine="480" w:firstLineChars="200"/>
        <w:rPr>
          <w:rFonts w:ascii="华文仿宋" w:hAnsi="华文仿宋" w:eastAsia="华文仿宋"/>
          <w:b/>
          <w:sz w:val="24"/>
          <w:szCs w:val="24"/>
        </w:rPr>
      </w:pPr>
      <w:r>
        <w:rPr>
          <w:rFonts w:hint="eastAsia" w:ascii="华文仿宋" w:hAnsi="华文仿宋" w:eastAsia="华文仿宋"/>
          <w:sz w:val="24"/>
          <w:szCs w:val="24"/>
        </w:rPr>
        <w:t>（四）每一方同意使用本协议通知与送达条款送达与仲裁或强制执行仲裁裁决有关的传票、通知或其他文件。本协议通知与送达条款中得任何规定均不应影响一方以法律允许的其他方式送达上述传票、通知或其他文件的权利。</w:t>
      </w:r>
    </w:p>
    <w:p>
      <w:pPr>
        <w:ind w:firstLine="480" w:firstLineChars="200"/>
        <w:rPr>
          <w:rFonts w:ascii="华文仿宋" w:hAnsi="华文仿宋" w:eastAsia="华文仿宋"/>
          <w:b/>
          <w:sz w:val="24"/>
          <w:szCs w:val="24"/>
        </w:rPr>
      </w:pPr>
      <w:r>
        <w:rPr>
          <w:rFonts w:hint="eastAsia" w:ascii="华文仿宋" w:hAnsi="华文仿宋" w:eastAsia="华文仿宋"/>
          <w:sz w:val="24"/>
          <w:szCs w:val="24"/>
        </w:rPr>
        <w:t>（五）本协议全部或部分无效的，本条依然有效。</w:t>
      </w:r>
    </w:p>
    <w:p>
      <w:pPr>
        <w:widowControl/>
        <w:spacing w:before="100" w:beforeAutospacing="1" w:after="100" w:afterAutospacing="1" w:line="420" w:lineRule="atLeast"/>
        <w:ind w:firstLine="480" w:firstLineChars="200"/>
        <w:jc w:val="left"/>
        <w:rPr>
          <w:rFonts w:ascii="华文仿宋" w:hAnsi="华文仿宋" w:eastAsia="华文仿宋" w:cs="宋体"/>
          <w:b/>
          <w:kern w:val="0"/>
          <w:sz w:val="24"/>
          <w:szCs w:val="24"/>
        </w:rPr>
      </w:pPr>
      <w:r>
        <w:rPr>
          <w:rFonts w:ascii="华文仿宋" w:hAnsi="华文仿宋" w:eastAsia="华文仿宋" w:cs="宋体"/>
          <w:b/>
          <w:bCs/>
          <w:kern w:val="0"/>
          <w:sz w:val="24"/>
          <w:szCs w:val="24"/>
        </w:rPr>
        <w:t>第十</w:t>
      </w:r>
      <w:r>
        <w:rPr>
          <w:rFonts w:hint="eastAsia" w:ascii="华文仿宋" w:hAnsi="华文仿宋" w:eastAsia="华文仿宋" w:cs="宋体"/>
          <w:b/>
          <w:bCs/>
          <w:kern w:val="0"/>
          <w:sz w:val="24"/>
          <w:szCs w:val="24"/>
        </w:rPr>
        <w:t>二</w:t>
      </w:r>
      <w:r>
        <w:rPr>
          <w:rFonts w:ascii="华文仿宋" w:hAnsi="华文仿宋" w:eastAsia="华文仿宋" w:cs="宋体"/>
          <w:b/>
          <w:bCs/>
          <w:kern w:val="0"/>
          <w:sz w:val="24"/>
          <w:szCs w:val="24"/>
        </w:rPr>
        <w:t>条</w:t>
      </w:r>
      <w:r>
        <w:rPr>
          <w:rFonts w:ascii="华文仿宋" w:hAnsi="华文仿宋" w:eastAsia="华文仿宋" w:cs="宋体"/>
          <w:b/>
          <w:kern w:val="0"/>
          <w:sz w:val="24"/>
          <w:szCs w:val="24"/>
        </w:rPr>
        <w:t>合同的效力</w:t>
      </w:r>
    </w:p>
    <w:p>
      <w:pPr>
        <w:widowControl/>
        <w:spacing w:before="100" w:beforeAutospacing="1" w:after="100" w:afterAutospacing="1" w:line="420" w:lineRule="atLeast"/>
        <w:ind w:firstLine="480" w:firstLineChars="200"/>
        <w:jc w:val="left"/>
        <w:rPr>
          <w:rFonts w:ascii="华文仿宋" w:hAnsi="华文仿宋" w:eastAsia="华文仿宋" w:cs="宋体"/>
          <w:kern w:val="0"/>
          <w:sz w:val="24"/>
          <w:szCs w:val="24"/>
        </w:rPr>
      </w:pPr>
      <w:r>
        <w:rPr>
          <w:rFonts w:hint="eastAsia" w:ascii="华文仿宋" w:hAnsi="华文仿宋" w:eastAsia="华文仿宋" w:cs="宋体"/>
          <w:kern w:val="0"/>
          <w:sz w:val="24"/>
          <w:szCs w:val="24"/>
        </w:rPr>
        <w:t>（一）本合同自甲乙双方签字或盖章之日起生效，有效期为</w:t>
      </w:r>
      <w:r>
        <w:rPr>
          <w:rFonts w:hint="eastAsia" w:ascii="华文仿宋" w:hAnsi="华文仿宋" w:eastAsia="华文仿宋" w:cs="宋体"/>
          <w:kern w:val="0"/>
          <w:sz w:val="24"/>
          <w:szCs w:val="24"/>
          <w:u w:val="single"/>
        </w:rPr>
        <w:t xml:space="preserve">      </w:t>
      </w:r>
      <w:r>
        <w:rPr>
          <w:rFonts w:hint="eastAsia" w:ascii="华文仿宋" w:hAnsi="华文仿宋" w:eastAsia="华文仿宋" w:cs="宋体"/>
          <w:kern w:val="0"/>
          <w:sz w:val="24"/>
          <w:szCs w:val="24"/>
        </w:rPr>
        <w:t>年，本合同一式_________份，双方各执_________份，具有同等法律效力。</w:t>
      </w:r>
    </w:p>
    <w:p>
      <w:pPr>
        <w:ind w:firstLine="480" w:firstLineChars="200"/>
        <w:rPr>
          <w:rFonts w:hint="eastAsia" w:ascii="华文仿宋" w:hAnsi="华文仿宋" w:eastAsia="华文仿宋"/>
          <w:sz w:val="24"/>
          <w:szCs w:val="24"/>
        </w:rPr>
      </w:pPr>
      <w:r>
        <w:rPr>
          <w:rFonts w:hint="eastAsia" w:ascii="华文仿宋" w:hAnsi="华文仿宋" w:eastAsia="华文仿宋"/>
          <w:sz w:val="24"/>
          <w:szCs w:val="24"/>
        </w:rPr>
        <w:t>（二）本合同未尽事宜或执行过程中遇到的其它问题，由甲乙双方协商解决，可另行签订补充合同，补充合同与本合同具有同等法律效力。</w:t>
      </w:r>
    </w:p>
    <w:p>
      <w:pPr>
        <w:ind w:firstLine="480" w:firstLineChars="200"/>
        <w:rPr>
          <w:rFonts w:hint="eastAsia" w:ascii="华文仿宋" w:hAnsi="华文仿宋" w:eastAsia="华文仿宋"/>
          <w:sz w:val="24"/>
          <w:szCs w:val="24"/>
        </w:rPr>
      </w:pPr>
    </w:p>
    <w:p>
      <w:pPr>
        <w:ind w:firstLine="480" w:firstLineChars="200"/>
        <w:rPr>
          <w:rFonts w:hint="eastAsia" w:ascii="华文仿宋" w:hAnsi="华文仿宋" w:eastAsia="华文仿宋"/>
          <w:sz w:val="24"/>
          <w:szCs w:val="24"/>
        </w:rPr>
      </w:pPr>
      <w:bookmarkStart w:id="0" w:name="_GoBack"/>
      <w:bookmarkEnd w:id="0"/>
    </w:p>
    <w:p>
      <w:pPr>
        <w:spacing w:line="580" w:lineRule="exact"/>
        <w:ind w:firstLine="480" w:firstLineChars="200"/>
        <w:rPr>
          <w:rFonts w:ascii="华文仿宋" w:hAnsi="华文仿宋" w:eastAsia="华文仿宋"/>
          <w:sz w:val="24"/>
          <w:szCs w:val="24"/>
          <w:u w:val="single"/>
        </w:rPr>
      </w:pPr>
      <w:r>
        <w:rPr>
          <w:rFonts w:hint="eastAsia" w:ascii="华文仿宋" w:hAnsi="华文仿宋" w:eastAsia="华文仿宋"/>
          <w:sz w:val="24"/>
          <w:szCs w:val="24"/>
        </w:rPr>
        <w:t>甲 方：</w:t>
      </w:r>
      <w:r>
        <w:rPr>
          <w:rFonts w:hint="eastAsia" w:ascii="华文仿宋" w:hAnsi="华文仿宋" w:eastAsia="华文仿宋"/>
          <w:sz w:val="24"/>
          <w:szCs w:val="24"/>
          <w:u w:val="single"/>
        </w:rPr>
        <w:t xml:space="preserve">                      </w:t>
      </w:r>
      <w:r>
        <w:rPr>
          <w:rFonts w:hint="eastAsia" w:ascii="华文仿宋" w:hAnsi="华文仿宋" w:eastAsia="华文仿宋"/>
          <w:sz w:val="24"/>
          <w:szCs w:val="24"/>
        </w:rPr>
        <w:tab/>
      </w:r>
      <w:r>
        <w:rPr>
          <w:rFonts w:hint="eastAsia" w:ascii="华文仿宋" w:hAnsi="华文仿宋" w:eastAsia="华文仿宋"/>
          <w:sz w:val="24"/>
          <w:szCs w:val="24"/>
        </w:rPr>
        <w:t xml:space="preserve">     乙方：</w:t>
      </w:r>
      <w:r>
        <w:rPr>
          <w:rFonts w:hint="eastAsia" w:ascii="华文仿宋" w:hAnsi="华文仿宋" w:eastAsia="华文仿宋"/>
          <w:sz w:val="24"/>
          <w:szCs w:val="24"/>
          <w:u w:val="single"/>
        </w:rPr>
        <w:t xml:space="preserve">                        </w:t>
      </w:r>
    </w:p>
    <w:p>
      <w:pPr>
        <w:spacing w:before="156" w:beforeLines="50" w:line="580" w:lineRule="exact"/>
        <w:ind w:firstLine="480" w:firstLineChars="200"/>
        <w:rPr>
          <w:rFonts w:ascii="华文仿宋" w:hAnsi="华文仿宋" w:eastAsia="华文仿宋"/>
          <w:sz w:val="24"/>
          <w:szCs w:val="24"/>
          <w:u w:val="single"/>
        </w:rPr>
      </w:pPr>
      <w:r>
        <w:rPr>
          <w:rFonts w:hint="eastAsia" w:ascii="华文仿宋" w:hAnsi="华文仿宋" w:eastAsia="华文仿宋"/>
          <w:sz w:val="24"/>
          <w:szCs w:val="24"/>
        </w:rPr>
        <w:t>签约日期：</w:t>
      </w:r>
      <w:r>
        <w:rPr>
          <w:rFonts w:hint="eastAsia" w:ascii="华文仿宋" w:hAnsi="华文仿宋" w:eastAsia="华文仿宋"/>
          <w:sz w:val="24"/>
          <w:szCs w:val="24"/>
          <w:u w:val="single"/>
        </w:rPr>
        <w:t xml:space="preserve">                  </w:t>
      </w:r>
      <w:r>
        <w:rPr>
          <w:rFonts w:hint="eastAsia" w:ascii="华文仿宋" w:hAnsi="华文仿宋" w:eastAsia="华文仿宋"/>
          <w:sz w:val="24"/>
          <w:szCs w:val="24"/>
        </w:rPr>
        <w:tab/>
      </w:r>
      <w:r>
        <w:rPr>
          <w:rFonts w:hint="eastAsia" w:ascii="华文仿宋" w:hAnsi="华文仿宋" w:eastAsia="华文仿宋"/>
          <w:sz w:val="24"/>
          <w:szCs w:val="24"/>
        </w:rPr>
        <w:t xml:space="preserve">    签约日期：</w:t>
      </w:r>
      <w:r>
        <w:rPr>
          <w:rFonts w:hint="eastAsia" w:ascii="华文仿宋" w:hAnsi="华文仿宋" w:eastAsia="华文仿宋"/>
          <w:sz w:val="24"/>
          <w:szCs w:val="24"/>
          <w:u w:val="single"/>
        </w:rPr>
        <w:t xml:space="preserve">                     </w:t>
      </w:r>
    </w:p>
    <w:p>
      <w:pPr>
        <w:ind w:firstLine="480" w:firstLineChars="200"/>
        <w:rPr>
          <w:rFonts w:ascii="华文仿宋" w:hAnsi="华文仿宋" w:eastAsia="华文仿宋"/>
          <w:sz w:val="24"/>
          <w:szCs w:val="24"/>
        </w:rPr>
      </w:pPr>
    </w:p>
    <w:p>
      <w:pPr>
        <w:widowControl/>
        <w:spacing w:before="100" w:beforeAutospacing="1" w:after="100" w:afterAutospacing="1" w:line="480" w:lineRule="atLeast"/>
        <w:ind w:firstLine="480" w:firstLineChars="200"/>
        <w:jc w:val="left"/>
        <w:rPr>
          <w:rFonts w:ascii="华文仿宋" w:hAnsi="华文仿宋" w:eastAsia="华文仿宋" w:cs="宋体"/>
          <w:color w:val="000000"/>
          <w:kern w:val="0"/>
          <w:sz w:val="24"/>
          <w:szCs w:val="24"/>
        </w:rPr>
      </w:pPr>
    </w:p>
    <w:p>
      <w:pPr>
        <w:ind w:firstLine="420" w:firstLineChars="200"/>
        <w:rPr>
          <w:rFonts w:ascii="华文仿宋" w:hAnsi="华文仿宋" w:eastAsia="华文仿宋"/>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华文仿宋">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8411801"/>
    </w:sdtPr>
    <w:sdtContent>
      <w:sdt>
        <w:sdtPr>
          <w:id w:val="-1669238322"/>
        </w:sdtPr>
        <w:sdtContent>
          <w:p>
            <w:pPr>
              <w:pStyle w:val="2"/>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w:t>
            </w:r>
            <w:r>
              <w:rPr>
                <w:b/>
                <w:bCs/>
                <w:sz w:val="24"/>
                <w:szCs w:val="24"/>
              </w:rPr>
              <w:fldChar w:fldCharType="end"/>
            </w:r>
          </w:p>
        </w:sdtContent>
      </w:sdt>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46A813"/>
    <w:multiLevelType w:val="singleLevel"/>
    <w:tmpl w:val="5746A813"/>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E98"/>
    <w:rsid w:val="00072AC3"/>
    <w:rsid w:val="00177AF0"/>
    <w:rsid w:val="00242277"/>
    <w:rsid w:val="002A3F3B"/>
    <w:rsid w:val="003152ED"/>
    <w:rsid w:val="0042016E"/>
    <w:rsid w:val="00491508"/>
    <w:rsid w:val="005E0C54"/>
    <w:rsid w:val="006933BD"/>
    <w:rsid w:val="00797317"/>
    <w:rsid w:val="007A5E3E"/>
    <w:rsid w:val="007B1A52"/>
    <w:rsid w:val="007D2232"/>
    <w:rsid w:val="008A4A40"/>
    <w:rsid w:val="008C5921"/>
    <w:rsid w:val="00A57F03"/>
    <w:rsid w:val="00BC3FCD"/>
    <w:rsid w:val="00DC267F"/>
    <w:rsid w:val="00E93438"/>
    <w:rsid w:val="00EE5E98"/>
    <w:rsid w:val="00F06DA5"/>
    <w:rsid w:val="00F518FD"/>
    <w:rsid w:val="64AE3D84"/>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5"/>
    <w:link w:val="3"/>
    <w:uiPriority w:val="99"/>
    <w:rPr>
      <w:sz w:val="18"/>
      <w:szCs w:val="18"/>
    </w:rPr>
  </w:style>
  <w:style w:type="character" w:customStyle="1" w:styleId="8">
    <w:name w:val="页脚 Char"/>
    <w:basedOn w:val="5"/>
    <w:link w:val="2"/>
    <w:uiPriority w:val="99"/>
    <w:rPr>
      <w:sz w:val="18"/>
      <w:szCs w:val="18"/>
    </w:rPr>
  </w:style>
  <w:style w:type="paragraph" w:customStyle="1" w:styleId="9">
    <w:name w:val="列出段落1"/>
    <w:basedOn w:val="1"/>
    <w:qFormat/>
    <w:uiPriority w:val="34"/>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741</Words>
  <Characters>4224</Characters>
  <Lines>35</Lines>
  <Paragraphs>9</Paragraphs>
  <TotalTime>0</TotalTime>
  <ScaleCrop>false</ScaleCrop>
  <LinksUpToDate>false</LinksUpToDate>
  <CharactersWithSpaces>4956</CharactersWithSpaces>
  <Application>WPS Office_10.1.0.5745_F1E327BC-269C-435d-A152-05C5408002CA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李宁律师; 丁丁律师</dc:creator>
  <dc:description>联系电话:18954237992</dc:description>
  <cp:revision>7</cp:revision>
  <cp:lastPrinted>2015-11-19T05:32:00Z</cp:lastPrinted>
  <dcterms:created xsi:type="dcterms:W3CDTF">2015-11-16T06:21:00Z</dcterms:created>
  <dcterms:modified xsi:type="dcterms:W3CDTF">2016-05-26T07:37:13Z</dcterms:modified>
  <cp:version>v1.0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