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1D" w:rsidRPr="00EA5D03" w:rsidRDefault="00EA5D03" w:rsidP="00257D1D">
      <w:pPr>
        <w:widowControl/>
        <w:shd w:val="clear" w:color="auto" w:fill="FFFFFF"/>
        <w:spacing w:before="100" w:beforeAutospacing="1" w:after="100" w:afterAutospacing="1"/>
        <w:jc w:val="center"/>
        <w:outlineLvl w:val="2"/>
        <w:rPr>
          <w:rFonts w:ascii="Arial" w:eastAsia="宋体" w:hAnsi="Arial" w:cs="Arial"/>
          <w:b/>
          <w:bCs/>
          <w:color w:val="000000" w:themeColor="text1"/>
          <w:kern w:val="0"/>
          <w:sz w:val="28"/>
          <w:szCs w:val="28"/>
        </w:rPr>
      </w:pPr>
      <w:r w:rsidRPr="00EA5D03">
        <w:rPr>
          <w:rFonts w:ascii="Arial" w:eastAsia="宋体" w:hAnsi="Arial" w:cs="Arial" w:hint="eastAsia"/>
          <w:b/>
          <w:bCs/>
          <w:color w:val="000000" w:themeColor="text1"/>
          <w:kern w:val="0"/>
          <w:sz w:val="28"/>
          <w:szCs w:val="28"/>
        </w:rPr>
        <w:t xml:space="preserve"> </w:t>
      </w:r>
      <w:r w:rsidR="00257D1D" w:rsidRPr="00EA5D03">
        <w:rPr>
          <w:rFonts w:ascii="Arial" w:eastAsia="宋体" w:hAnsi="Arial" w:cs="Arial"/>
          <w:b/>
          <w:bCs/>
          <w:color w:val="000000" w:themeColor="text1"/>
          <w:kern w:val="0"/>
          <w:sz w:val="28"/>
          <w:szCs w:val="28"/>
        </w:rPr>
        <w:t>模具加工协议</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委托方：</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（以下简称甲方）</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受托方：</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（以下简称乙方）</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根据《中华人民共和国合同法》等相关法律之规定，甲、乙双方本着互助合作，诚实信用的原则，在平等自愿的基础上，经友好协商达成一致，签订如下协议：</w:t>
      </w:r>
    </w:p>
    <w:p w:rsidR="00257D1D" w:rsidRPr="00EA5D03" w:rsidRDefault="00257D1D" w:rsidP="00257D1D">
      <w:pPr>
        <w:widowControl/>
        <w:shd w:val="clear" w:color="auto" w:fill="FFFFFF"/>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4"/>
        <w:gridCol w:w="1057"/>
        <w:gridCol w:w="1580"/>
        <w:gridCol w:w="2630"/>
        <w:gridCol w:w="1905"/>
      </w:tblGrid>
      <w:tr w:rsidR="00257D1D" w:rsidRPr="00EA5D03" w:rsidTr="00257D1D">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产品名称</w:t>
            </w:r>
          </w:p>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交货条件</w:t>
            </w:r>
          </w:p>
        </w:tc>
        <w:tc>
          <w:tcPr>
            <w:tcW w:w="1080" w:type="dxa"/>
            <w:tcBorders>
              <w:top w:val="outset" w:sz="6" w:space="0" w:color="auto"/>
              <w:left w:val="outset" w:sz="6" w:space="0" w:color="auto"/>
              <w:bottom w:val="outset" w:sz="6" w:space="0" w:color="auto"/>
              <w:right w:val="outset" w:sz="6" w:space="0" w:color="auto"/>
            </w:tcBorders>
            <w:vAlign w:val="center"/>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序</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号</w:t>
            </w:r>
          </w:p>
        </w:tc>
        <w:tc>
          <w:tcPr>
            <w:tcW w:w="1620" w:type="dxa"/>
            <w:tcBorders>
              <w:top w:val="outset" w:sz="6" w:space="0" w:color="auto"/>
              <w:left w:val="outset" w:sz="6" w:space="0" w:color="auto"/>
              <w:bottom w:val="outset" w:sz="6" w:space="0" w:color="auto"/>
              <w:right w:val="outset" w:sz="6" w:space="0" w:color="auto"/>
            </w:tcBorders>
            <w:vAlign w:val="center"/>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零件名称</w:t>
            </w:r>
          </w:p>
        </w:tc>
        <w:tc>
          <w:tcPr>
            <w:tcW w:w="2700" w:type="dxa"/>
            <w:tcBorders>
              <w:top w:val="outset" w:sz="6" w:space="0" w:color="auto"/>
              <w:left w:val="outset" w:sz="6" w:space="0" w:color="auto"/>
              <w:bottom w:val="outset" w:sz="6" w:space="0" w:color="auto"/>
              <w:right w:val="outset" w:sz="6" w:space="0" w:color="auto"/>
            </w:tcBorders>
            <w:vAlign w:val="center"/>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穴</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数</w:t>
            </w: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模具类型</w:t>
            </w:r>
            <w:r w:rsidRPr="00EA5D03">
              <w:rPr>
                <w:rFonts w:ascii="Arial" w:eastAsia="宋体" w:hAnsi="Arial" w:cs="Arial"/>
                <w:color w:val="000000" w:themeColor="text1"/>
                <w:kern w:val="0"/>
                <w:sz w:val="28"/>
                <w:szCs w:val="28"/>
              </w:rPr>
              <w:t>)</w:t>
            </w:r>
          </w:p>
        </w:tc>
        <w:tc>
          <w:tcPr>
            <w:tcW w:w="1935" w:type="dxa"/>
            <w:tcBorders>
              <w:top w:val="outset" w:sz="6" w:space="0" w:color="auto"/>
              <w:left w:val="outset" w:sz="6" w:space="0" w:color="auto"/>
              <w:bottom w:val="outset" w:sz="6" w:space="0" w:color="auto"/>
              <w:right w:val="outset" w:sz="6" w:space="0" w:color="auto"/>
            </w:tcBorders>
            <w:vAlign w:val="center"/>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模具单价</w:t>
            </w:r>
          </w:p>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RMB</w:t>
            </w:r>
            <w:r w:rsidRPr="00EA5D03">
              <w:rPr>
                <w:rFonts w:ascii="Arial" w:eastAsia="宋体" w:hAnsi="Arial" w:cs="Arial"/>
                <w:color w:val="000000" w:themeColor="text1"/>
                <w:kern w:val="0"/>
                <w:sz w:val="28"/>
                <w:szCs w:val="28"/>
              </w:rPr>
              <w:t>元）</w:t>
            </w:r>
          </w:p>
        </w:tc>
      </w:tr>
      <w:tr w:rsidR="00257D1D" w:rsidRPr="00EA5D03" w:rsidTr="00257D1D">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tc>
        <w:tc>
          <w:tcPr>
            <w:tcW w:w="1080" w:type="dxa"/>
            <w:tcBorders>
              <w:top w:val="outset" w:sz="6" w:space="0" w:color="auto"/>
              <w:left w:val="outset" w:sz="6" w:space="0" w:color="auto"/>
              <w:bottom w:val="outset" w:sz="6" w:space="0" w:color="auto"/>
              <w:right w:val="outset" w:sz="6" w:space="0" w:color="auto"/>
            </w:tcBorders>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tc>
        <w:tc>
          <w:tcPr>
            <w:tcW w:w="1620" w:type="dxa"/>
            <w:tcBorders>
              <w:top w:val="outset" w:sz="6" w:space="0" w:color="auto"/>
              <w:left w:val="outset" w:sz="6" w:space="0" w:color="auto"/>
              <w:bottom w:val="outset" w:sz="6" w:space="0" w:color="auto"/>
              <w:right w:val="outset" w:sz="6" w:space="0" w:color="auto"/>
            </w:tcBorders>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tc>
        <w:tc>
          <w:tcPr>
            <w:tcW w:w="2700" w:type="dxa"/>
            <w:tcBorders>
              <w:top w:val="outset" w:sz="6" w:space="0" w:color="auto"/>
              <w:left w:val="outset" w:sz="6" w:space="0" w:color="auto"/>
              <w:bottom w:val="outset" w:sz="6" w:space="0" w:color="auto"/>
              <w:right w:val="outset" w:sz="6" w:space="0" w:color="auto"/>
            </w:tcBorders>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tc>
        <w:tc>
          <w:tcPr>
            <w:tcW w:w="1935" w:type="dxa"/>
            <w:tcBorders>
              <w:top w:val="outset" w:sz="6" w:space="0" w:color="auto"/>
              <w:left w:val="outset" w:sz="6" w:space="0" w:color="auto"/>
              <w:bottom w:val="outset" w:sz="6" w:space="0" w:color="auto"/>
              <w:right w:val="outset" w:sz="6" w:space="0" w:color="auto"/>
            </w:tcBorders>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tc>
      </w:tr>
      <w:tr w:rsidR="00257D1D" w:rsidRPr="00EA5D03" w:rsidTr="00257D1D">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tc>
        <w:tc>
          <w:tcPr>
            <w:tcW w:w="1080" w:type="dxa"/>
            <w:tcBorders>
              <w:top w:val="outset" w:sz="6" w:space="0" w:color="auto"/>
              <w:left w:val="outset" w:sz="6" w:space="0" w:color="auto"/>
              <w:bottom w:val="outset" w:sz="6" w:space="0" w:color="auto"/>
              <w:right w:val="outset" w:sz="6" w:space="0" w:color="auto"/>
            </w:tcBorders>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tc>
        <w:tc>
          <w:tcPr>
            <w:tcW w:w="1620" w:type="dxa"/>
            <w:tcBorders>
              <w:top w:val="outset" w:sz="6" w:space="0" w:color="auto"/>
              <w:left w:val="outset" w:sz="6" w:space="0" w:color="auto"/>
              <w:bottom w:val="outset" w:sz="6" w:space="0" w:color="auto"/>
              <w:right w:val="outset" w:sz="6" w:space="0" w:color="auto"/>
            </w:tcBorders>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tc>
        <w:tc>
          <w:tcPr>
            <w:tcW w:w="2700" w:type="dxa"/>
            <w:tcBorders>
              <w:top w:val="outset" w:sz="6" w:space="0" w:color="auto"/>
              <w:left w:val="outset" w:sz="6" w:space="0" w:color="auto"/>
              <w:bottom w:val="outset" w:sz="6" w:space="0" w:color="auto"/>
              <w:right w:val="outset" w:sz="6" w:space="0" w:color="auto"/>
            </w:tcBorders>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tc>
        <w:tc>
          <w:tcPr>
            <w:tcW w:w="1935" w:type="dxa"/>
            <w:tcBorders>
              <w:top w:val="outset" w:sz="6" w:space="0" w:color="auto"/>
              <w:left w:val="outset" w:sz="6" w:space="0" w:color="auto"/>
              <w:bottom w:val="outset" w:sz="6" w:space="0" w:color="auto"/>
              <w:right w:val="outset" w:sz="6" w:space="0" w:color="auto"/>
            </w:tcBorders>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tc>
      </w:tr>
      <w:tr w:rsidR="00257D1D" w:rsidRPr="00EA5D03" w:rsidTr="00257D1D">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       </w:t>
            </w:r>
          </w:p>
        </w:tc>
        <w:tc>
          <w:tcPr>
            <w:tcW w:w="1080" w:type="dxa"/>
            <w:tcBorders>
              <w:top w:val="outset" w:sz="6" w:space="0" w:color="auto"/>
              <w:left w:val="outset" w:sz="6" w:space="0" w:color="auto"/>
              <w:bottom w:val="outset" w:sz="6" w:space="0" w:color="auto"/>
              <w:right w:val="outset" w:sz="6" w:space="0" w:color="auto"/>
            </w:tcBorders>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tc>
        <w:tc>
          <w:tcPr>
            <w:tcW w:w="1620" w:type="dxa"/>
            <w:tcBorders>
              <w:top w:val="outset" w:sz="6" w:space="0" w:color="auto"/>
              <w:left w:val="outset" w:sz="6" w:space="0" w:color="auto"/>
              <w:bottom w:val="outset" w:sz="6" w:space="0" w:color="auto"/>
              <w:right w:val="outset" w:sz="6" w:space="0" w:color="auto"/>
            </w:tcBorders>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tc>
        <w:tc>
          <w:tcPr>
            <w:tcW w:w="2700" w:type="dxa"/>
            <w:tcBorders>
              <w:top w:val="outset" w:sz="6" w:space="0" w:color="auto"/>
              <w:left w:val="outset" w:sz="6" w:space="0" w:color="auto"/>
              <w:bottom w:val="outset" w:sz="6" w:space="0" w:color="auto"/>
              <w:right w:val="outset" w:sz="6" w:space="0" w:color="auto"/>
            </w:tcBorders>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tc>
        <w:tc>
          <w:tcPr>
            <w:tcW w:w="1935" w:type="dxa"/>
            <w:tcBorders>
              <w:top w:val="outset" w:sz="6" w:space="0" w:color="auto"/>
              <w:left w:val="outset" w:sz="6" w:space="0" w:color="auto"/>
              <w:bottom w:val="outset" w:sz="6" w:space="0" w:color="auto"/>
              <w:right w:val="outset" w:sz="6" w:space="0" w:color="auto"/>
            </w:tcBorders>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tc>
      </w:tr>
      <w:tr w:rsidR="00257D1D" w:rsidRPr="00EA5D03" w:rsidTr="00257D1D">
        <w:trPr>
          <w:tblCellSpacing w:w="0" w:type="dxa"/>
        </w:trPr>
        <w:tc>
          <w:tcPr>
            <w:tcW w:w="6585" w:type="dxa"/>
            <w:gridSpan w:val="4"/>
            <w:tcBorders>
              <w:top w:val="outset" w:sz="6" w:space="0" w:color="auto"/>
              <w:left w:val="outset" w:sz="6" w:space="0" w:color="auto"/>
              <w:bottom w:val="outset" w:sz="6" w:space="0" w:color="auto"/>
              <w:right w:val="outset" w:sz="6" w:space="0" w:color="auto"/>
            </w:tcBorders>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总</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价：</w:t>
            </w:r>
          </w:p>
        </w:tc>
        <w:tc>
          <w:tcPr>
            <w:tcW w:w="1935" w:type="dxa"/>
            <w:tcBorders>
              <w:top w:val="outset" w:sz="6" w:space="0" w:color="auto"/>
              <w:left w:val="outset" w:sz="6" w:space="0" w:color="auto"/>
              <w:bottom w:val="outset" w:sz="6" w:space="0" w:color="auto"/>
              <w:right w:val="outset" w:sz="6" w:space="0" w:color="auto"/>
            </w:tcBorders>
            <w:hideMark/>
          </w:tcPr>
          <w:p w:rsidR="00257D1D" w:rsidRPr="00EA5D03" w:rsidRDefault="00257D1D" w:rsidP="00257D1D">
            <w:pPr>
              <w:widowControl/>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tc>
      </w:tr>
    </w:tbl>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备注：本合同中所指模具包含产品本身的模具及其附属产品。</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一、合同期限</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lastRenderedPageBreak/>
        <w:t xml:space="preserve">1. </w:t>
      </w:r>
      <w:r w:rsidRPr="00EA5D03">
        <w:rPr>
          <w:rFonts w:ascii="Arial" w:eastAsia="宋体" w:hAnsi="Arial" w:cs="Arial"/>
          <w:color w:val="000000" w:themeColor="text1"/>
          <w:kern w:val="0"/>
          <w:sz w:val="28"/>
          <w:szCs w:val="28"/>
        </w:rPr>
        <w:t>本合同有效期限自</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年</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月</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日起至</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年</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月</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日止，共计</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年。本合同有效期限届满前</w:t>
      </w:r>
      <w:r w:rsidRPr="00EA5D03">
        <w:rPr>
          <w:rFonts w:ascii="Arial" w:eastAsia="宋体" w:hAnsi="Arial" w:cs="Arial"/>
          <w:color w:val="000000" w:themeColor="text1"/>
          <w:kern w:val="0"/>
          <w:sz w:val="28"/>
          <w:szCs w:val="28"/>
        </w:rPr>
        <w:t>30</w:t>
      </w:r>
      <w:r w:rsidRPr="00EA5D03">
        <w:rPr>
          <w:rFonts w:ascii="Arial" w:eastAsia="宋体" w:hAnsi="Arial" w:cs="Arial"/>
          <w:color w:val="000000" w:themeColor="text1"/>
          <w:kern w:val="0"/>
          <w:sz w:val="28"/>
          <w:szCs w:val="28"/>
        </w:rPr>
        <w:t>日内，甲方有权以书面形式通知乙方本合同有效期限从期限届满日起往后顺延</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年。</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2. </w:t>
      </w:r>
      <w:r w:rsidRPr="00EA5D03">
        <w:rPr>
          <w:rFonts w:ascii="Arial" w:eastAsia="宋体" w:hAnsi="Arial" w:cs="Arial"/>
          <w:color w:val="000000" w:themeColor="text1"/>
          <w:kern w:val="0"/>
          <w:sz w:val="28"/>
          <w:szCs w:val="28"/>
        </w:rPr>
        <w:t>甲方未按约提出合同期限顺延的，合同期限届满本合同终止，但合同终止后的五年内，乙方仍需确保向甲方供应订单产品的附属部件及其相关的售后服务工作。</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二、双方的权利及义务</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（一）甲方权利及义务</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1. </w:t>
      </w:r>
      <w:r w:rsidRPr="00EA5D03">
        <w:rPr>
          <w:rFonts w:ascii="Arial" w:eastAsia="宋体" w:hAnsi="Arial" w:cs="Arial"/>
          <w:color w:val="000000" w:themeColor="text1"/>
          <w:kern w:val="0"/>
          <w:sz w:val="28"/>
          <w:szCs w:val="28"/>
        </w:rPr>
        <w:t>负责交付给乙方执行本合同所需的应由甲方提供的产品设计图纸和其他相关技术资料，并负责该部分技术方面的支持工作。</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2.</w:t>
      </w:r>
      <w:r w:rsidRPr="00EA5D03">
        <w:rPr>
          <w:rFonts w:ascii="Arial" w:eastAsia="宋体" w:hAnsi="Arial" w:cs="Arial"/>
          <w:color w:val="000000" w:themeColor="text1"/>
          <w:kern w:val="0"/>
          <w:sz w:val="28"/>
          <w:szCs w:val="28"/>
        </w:rPr>
        <w:t>对交付给乙方的产品设计图纸和相关技术资料，甲方具有唯一的解释权，当发生歧义时，乙方应征询甲方意见，由甲方确认。</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3. </w:t>
      </w:r>
      <w:r w:rsidRPr="00EA5D03">
        <w:rPr>
          <w:rFonts w:ascii="Arial" w:eastAsia="宋体" w:hAnsi="Arial" w:cs="Arial"/>
          <w:color w:val="000000" w:themeColor="text1"/>
          <w:kern w:val="0"/>
          <w:sz w:val="28"/>
          <w:szCs w:val="28"/>
        </w:rPr>
        <w:t>负责交付给乙方本合同项下模具的研发进度要求及计划，并尽可能地提供利用该模具生产产品预测。</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4. </w:t>
      </w:r>
      <w:r w:rsidRPr="00EA5D03">
        <w:rPr>
          <w:rFonts w:ascii="Arial" w:eastAsia="宋体" w:hAnsi="Arial" w:cs="Arial"/>
          <w:color w:val="000000" w:themeColor="text1"/>
          <w:kern w:val="0"/>
          <w:sz w:val="28"/>
          <w:szCs w:val="28"/>
        </w:rPr>
        <w:t>乙方完成模具的设计和制造后，由甲方去乙方现场对模具进行验证确认或由乙方提供产品样品到甲方进行验证确认。</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5. </w:t>
      </w:r>
      <w:r w:rsidRPr="00EA5D03">
        <w:rPr>
          <w:rFonts w:ascii="Arial" w:eastAsia="宋体" w:hAnsi="Arial" w:cs="Arial"/>
          <w:color w:val="000000" w:themeColor="text1"/>
          <w:kern w:val="0"/>
          <w:sz w:val="28"/>
          <w:szCs w:val="28"/>
        </w:rPr>
        <w:t>负责给乙方下达需用本合同项下的模具制造的产品订单，具体订单量根据甲方自身的实际需要确定。</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lastRenderedPageBreak/>
        <w:t xml:space="preserve">6. </w:t>
      </w:r>
      <w:r w:rsidRPr="00EA5D03">
        <w:rPr>
          <w:rFonts w:ascii="Arial" w:eastAsia="宋体" w:hAnsi="Arial" w:cs="Arial"/>
          <w:color w:val="000000" w:themeColor="text1"/>
          <w:kern w:val="0"/>
          <w:sz w:val="28"/>
          <w:szCs w:val="28"/>
        </w:rPr>
        <w:t>可以随时到乙方处检查有关乙方存放本合同模具的状况，若发现存储不当或者模具不具备正常生产情形的，有权要求乙方立即改正并保证以后不会出现类似情形。</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7. </w:t>
      </w:r>
      <w:r w:rsidRPr="00EA5D03">
        <w:rPr>
          <w:rFonts w:ascii="Arial" w:eastAsia="宋体" w:hAnsi="Arial" w:cs="Arial"/>
          <w:color w:val="000000" w:themeColor="text1"/>
          <w:kern w:val="0"/>
          <w:sz w:val="28"/>
          <w:szCs w:val="28"/>
        </w:rPr>
        <w:t>有义务按照本合同的约定向乙方支付模具加工款及其他约定由甲方支付的费用。</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（二）乙方权利及义务</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1. </w:t>
      </w:r>
      <w:r w:rsidRPr="00EA5D03">
        <w:rPr>
          <w:rFonts w:ascii="Arial" w:eastAsia="宋体" w:hAnsi="Arial" w:cs="Arial"/>
          <w:color w:val="000000" w:themeColor="text1"/>
          <w:kern w:val="0"/>
          <w:sz w:val="28"/>
          <w:szCs w:val="28"/>
        </w:rPr>
        <w:t>负责根据甲方提供的产品设计图纸和其他相关技术资料进行模具的设计和制造，乙方负责按照合同规定按时完成符合甲方设计要求的模具。</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2. </w:t>
      </w:r>
      <w:r w:rsidRPr="00EA5D03">
        <w:rPr>
          <w:rFonts w:ascii="Arial" w:eastAsia="宋体" w:hAnsi="Arial" w:cs="Arial"/>
          <w:color w:val="000000" w:themeColor="text1"/>
          <w:kern w:val="0"/>
          <w:sz w:val="28"/>
          <w:szCs w:val="28"/>
        </w:rPr>
        <w:t>负责按时按量提供认证及样板测试、试产所需的产品。同时乙方必须提供相关产品的详细的检验测试报告供甲方确认。如需修模、改模</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送板时同时也要附检验测试报告（注明修改的地方）。</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3. </w:t>
      </w:r>
      <w:r w:rsidRPr="00EA5D03">
        <w:rPr>
          <w:rFonts w:ascii="Arial" w:eastAsia="宋体" w:hAnsi="Arial" w:cs="Arial"/>
          <w:color w:val="000000" w:themeColor="text1"/>
          <w:kern w:val="0"/>
          <w:sz w:val="28"/>
          <w:szCs w:val="28"/>
        </w:rPr>
        <w:t>模具由甲方认证合格后，由乙方负责模具的封存、修理和维护，乙方必须根据甲方或甲方授权的第三方的订单进行批量生产。</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4. </w:t>
      </w:r>
      <w:r w:rsidRPr="00EA5D03">
        <w:rPr>
          <w:rFonts w:ascii="Arial" w:eastAsia="宋体" w:hAnsi="Arial" w:cs="Arial"/>
          <w:color w:val="000000" w:themeColor="text1"/>
          <w:kern w:val="0"/>
          <w:sz w:val="28"/>
          <w:szCs w:val="28"/>
        </w:rPr>
        <w:t>对给甲方生产的所有模具，如图纸等由乙方提供的，乙方应提供详细的设计图纸给甲方，并且必须在开模之前以电子档形式传给甲方以供批准。</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5. </w:t>
      </w:r>
      <w:r w:rsidRPr="00EA5D03">
        <w:rPr>
          <w:rFonts w:ascii="Arial" w:eastAsia="宋体" w:hAnsi="Arial" w:cs="Arial"/>
          <w:color w:val="000000" w:themeColor="text1"/>
          <w:kern w:val="0"/>
          <w:sz w:val="28"/>
          <w:szCs w:val="28"/>
        </w:rPr>
        <w:t>负责保管本合同项下的模具及其附属产品、相关工具，确保模具及其附属产品、相关工具等在任何时候都处于可正常生产状态。</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lastRenderedPageBreak/>
        <w:t xml:space="preserve">6. </w:t>
      </w:r>
      <w:r w:rsidRPr="00EA5D03">
        <w:rPr>
          <w:rFonts w:ascii="Arial" w:eastAsia="宋体" w:hAnsi="Arial" w:cs="Arial"/>
          <w:color w:val="000000" w:themeColor="text1"/>
          <w:kern w:val="0"/>
          <w:sz w:val="28"/>
          <w:szCs w:val="28"/>
        </w:rPr>
        <w:t>负责对模具进行组装、防锈以及对磨损部件等的更换，保证模具随时可以重新开始生产，并且该费用由乙方自行承担。</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7. </w:t>
      </w:r>
      <w:r w:rsidRPr="00EA5D03">
        <w:rPr>
          <w:rFonts w:ascii="Arial" w:eastAsia="宋体" w:hAnsi="Arial" w:cs="Arial"/>
          <w:color w:val="000000" w:themeColor="text1"/>
          <w:kern w:val="0"/>
          <w:sz w:val="28"/>
          <w:szCs w:val="28"/>
        </w:rPr>
        <w:t>承诺本合同项下的模具及其附属产品、相关工具等是专门用于生产甲方订单产品，未经甲方同意不得将其用于生产乙方自身产品和任何第三方之产品</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8. </w:t>
      </w:r>
      <w:r w:rsidRPr="00EA5D03">
        <w:rPr>
          <w:rFonts w:ascii="Arial" w:eastAsia="宋体" w:hAnsi="Arial" w:cs="Arial"/>
          <w:color w:val="000000" w:themeColor="text1"/>
          <w:kern w:val="0"/>
          <w:sz w:val="28"/>
          <w:szCs w:val="28"/>
        </w:rPr>
        <w:t>保证未经甲方书面许可，绝不将本合同中所涉及的任何一付模具整体或部分外包给其它公司进行加工。</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三、</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技术条款：</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1. </w:t>
      </w:r>
      <w:r w:rsidRPr="00EA5D03">
        <w:rPr>
          <w:rFonts w:ascii="Arial" w:eastAsia="宋体" w:hAnsi="Arial" w:cs="Arial"/>
          <w:color w:val="000000" w:themeColor="text1"/>
          <w:kern w:val="0"/>
          <w:sz w:val="28"/>
          <w:szCs w:val="28"/>
        </w:rPr>
        <w:t>模具的修理和维护：在生产过程中模具的修理和维护由乙方负责，费用由乙方自理。</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2. </w:t>
      </w:r>
      <w:r w:rsidRPr="00EA5D03">
        <w:rPr>
          <w:rFonts w:ascii="Arial" w:eastAsia="宋体" w:hAnsi="Arial" w:cs="Arial"/>
          <w:color w:val="000000" w:themeColor="text1"/>
          <w:kern w:val="0"/>
          <w:sz w:val="28"/>
          <w:szCs w:val="28"/>
        </w:rPr>
        <w:t>甲方提供产品设计图纸及相关技术资料给乙方</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并派工程人员同乙方进行技术交流或乙方派工程人员到甲方进行技术交流，产品图纸及技术要求详见附件。</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3. </w:t>
      </w:r>
      <w:r w:rsidRPr="00EA5D03">
        <w:rPr>
          <w:rFonts w:ascii="Arial" w:eastAsia="宋体" w:hAnsi="Arial" w:cs="Arial"/>
          <w:color w:val="000000" w:themeColor="text1"/>
          <w:kern w:val="0"/>
          <w:sz w:val="28"/>
          <w:szCs w:val="28"/>
        </w:rPr>
        <w:t>乙方承诺不但本合同的模具完全符合甲方质量要求，并且用该模具生产出的产品也完全能够满足甲方订单的品质及数量等所有要求。</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4. </w:t>
      </w:r>
      <w:r w:rsidRPr="00EA5D03">
        <w:rPr>
          <w:rFonts w:ascii="Arial" w:eastAsia="宋体" w:hAnsi="Arial" w:cs="Arial"/>
          <w:color w:val="000000" w:themeColor="text1"/>
          <w:kern w:val="0"/>
          <w:sz w:val="28"/>
          <w:szCs w:val="28"/>
        </w:rPr>
        <w:t>本合同中所涉及的所有模具如需更新，其寿命均能达到</w:t>
      </w:r>
      <w:r w:rsidRPr="00EA5D03">
        <w:rPr>
          <w:rFonts w:ascii="Arial" w:eastAsia="宋体" w:hAnsi="Arial" w:cs="Arial"/>
          <w:color w:val="000000" w:themeColor="text1"/>
          <w:kern w:val="0"/>
          <w:sz w:val="28"/>
          <w:szCs w:val="28"/>
        </w:rPr>
        <w:t>50</w:t>
      </w:r>
      <w:r w:rsidRPr="00EA5D03">
        <w:rPr>
          <w:rFonts w:ascii="Arial" w:eastAsia="宋体" w:hAnsi="Arial" w:cs="Arial"/>
          <w:color w:val="000000" w:themeColor="text1"/>
          <w:kern w:val="0"/>
          <w:sz w:val="28"/>
          <w:szCs w:val="28"/>
        </w:rPr>
        <w:t>万次。</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四、商务条款：</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（一）</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模具价格：</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lastRenderedPageBreak/>
        <w:t xml:space="preserve">1. </w:t>
      </w:r>
      <w:r w:rsidRPr="00EA5D03">
        <w:rPr>
          <w:rFonts w:ascii="Arial" w:eastAsia="宋体" w:hAnsi="Arial" w:cs="Arial"/>
          <w:color w:val="000000" w:themeColor="text1"/>
          <w:kern w:val="0"/>
          <w:sz w:val="28"/>
          <w:szCs w:val="28"/>
        </w:rPr>
        <w:t>经双方协商后，由乙方提供甲方认可的模具最终报价，并签订价格确认书，作为本合同不可缺少的一部分。</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2. </w:t>
      </w:r>
      <w:r w:rsidRPr="00EA5D03">
        <w:rPr>
          <w:rFonts w:ascii="Arial" w:eastAsia="宋体" w:hAnsi="Arial" w:cs="Arial"/>
          <w:color w:val="000000" w:themeColor="text1"/>
          <w:kern w:val="0"/>
          <w:sz w:val="28"/>
          <w:szCs w:val="28"/>
        </w:rPr>
        <w:t>模具合同总金额（含</w:t>
      </w:r>
      <w:r w:rsidRPr="00EA5D03">
        <w:rPr>
          <w:rFonts w:ascii="Arial" w:eastAsia="宋体" w:hAnsi="Arial" w:cs="Arial"/>
          <w:color w:val="000000" w:themeColor="text1"/>
          <w:kern w:val="0"/>
          <w:sz w:val="28"/>
          <w:szCs w:val="28"/>
        </w:rPr>
        <w:t>____%</w:t>
      </w:r>
      <w:r w:rsidRPr="00EA5D03">
        <w:rPr>
          <w:rFonts w:ascii="Arial" w:eastAsia="宋体" w:hAnsi="Arial" w:cs="Arial"/>
          <w:color w:val="000000" w:themeColor="text1"/>
          <w:kern w:val="0"/>
          <w:sz w:val="28"/>
          <w:szCs w:val="28"/>
        </w:rPr>
        <w:t>增值税）</w:t>
      </w:r>
      <w:r w:rsidRPr="00EA5D03">
        <w:rPr>
          <w:rFonts w:ascii="Arial" w:eastAsia="宋体" w:hAnsi="Arial" w:cs="Arial"/>
          <w:color w:val="000000" w:themeColor="text1"/>
          <w:kern w:val="0"/>
          <w:sz w:val="28"/>
          <w:szCs w:val="28"/>
        </w:rPr>
        <w:t xml:space="preserve">RMB___     </w:t>
      </w:r>
      <w:r w:rsidRPr="00EA5D03">
        <w:rPr>
          <w:rFonts w:ascii="Arial" w:eastAsia="宋体" w:hAnsi="Arial" w:cs="Arial"/>
          <w:color w:val="000000" w:themeColor="text1"/>
          <w:kern w:val="0"/>
          <w:sz w:val="28"/>
          <w:szCs w:val="28"/>
        </w:rPr>
        <w:t>元。</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3. </w:t>
      </w:r>
      <w:r w:rsidRPr="00EA5D03">
        <w:rPr>
          <w:rFonts w:ascii="Arial" w:eastAsia="宋体" w:hAnsi="Arial" w:cs="Arial"/>
          <w:color w:val="000000" w:themeColor="text1"/>
          <w:kern w:val="0"/>
          <w:sz w:val="28"/>
          <w:szCs w:val="28"/>
        </w:rPr>
        <w:t>模具价格总金额已包含如下费用，乙方不得以以下原因再行向甲方要求费用：</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1</w:t>
      </w: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乙方对产品进行成型、二次加工、组装所需的所有夹具和治具的模具费用；</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2</w:t>
      </w: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乙方按本合同规定进行模具设计、试模所需的材料和设备及人工等支出费用；</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3</w:t>
      </w: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乙方自行或者提供给甲方进行模具和产品认证的试模样品的费用；</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4</w:t>
      </w: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乙方为保证模具正常生产制作的模具易损备件的费用；</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5</w:t>
      </w: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乙方为保证产品正常生产所准备的其他工序的相关工具和治具的费用。</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4.  </w:t>
      </w:r>
      <w:r w:rsidRPr="00EA5D03">
        <w:rPr>
          <w:rFonts w:ascii="Arial" w:eastAsia="宋体" w:hAnsi="Arial" w:cs="Arial"/>
          <w:color w:val="000000" w:themeColor="text1"/>
          <w:kern w:val="0"/>
          <w:sz w:val="28"/>
          <w:szCs w:val="28"/>
        </w:rPr>
        <w:t>甲方书面要求乙方根据产品设计的变更对模具进行修改的，</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1</w:t>
      </w: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如果模具修改较简单，包括从模具上减除模具材料的修改和其他简单修改，或者模具修改的费用不足该模具价款总额的</w:t>
      </w:r>
      <w:r w:rsidRPr="00EA5D03">
        <w:rPr>
          <w:rFonts w:ascii="Arial" w:eastAsia="宋体" w:hAnsi="Arial" w:cs="Arial"/>
          <w:color w:val="000000" w:themeColor="text1"/>
          <w:kern w:val="0"/>
          <w:sz w:val="28"/>
          <w:szCs w:val="28"/>
        </w:rPr>
        <w:t>5%</w:t>
      </w:r>
      <w:r w:rsidRPr="00EA5D03">
        <w:rPr>
          <w:rFonts w:ascii="Arial" w:eastAsia="宋体" w:hAnsi="Arial" w:cs="Arial"/>
          <w:color w:val="000000" w:themeColor="text1"/>
          <w:kern w:val="0"/>
          <w:sz w:val="28"/>
          <w:szCs w:val="28"/>
        </w:rPr>
        <w:t>的，乙方不得向甲方收费；</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lastRenderedPageBreak/>
        <w:t>（</w:t>
      </w:r>
      <w:r w:rsidRPr="00EA5D03">
        <w:rPr>
          <w:rFonts w:ascii="Arial" w:eastAsia="宋体" w:hAnsi="Arial" w:cs="Arial"/>
          <w:color w:val="000000" w:themeColor="text1"/>
          <w:kern w:val="0"/>
          <w:sz w:val="28"/>
          <w:szCs w:val="28"/>
        </w:rPr>
        <w:t>2</w:t>
      </w:r>
      <w:r w:rsidRPr="00EA5D03">
        <w:rPr>
          <w:rFonts w:ascii="Arial" w:eastAsia="宋体" w:hAnsi="Arial" w:cs="Arial"/>
          <w:color w:val="000000" w:themeColor="text1"/>
          <w:kern w:val="0"/>
          <w:sz w:val="28"/>
          <w:szCs w:val="28"/>
        </w:rPr>
        <w:t>）如果模具修改较复杂，对整个模具的结构影响很大，则由乙方根据修改模具所需工时向甲方报价，由甲方承担相应的模具修改费用。</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3</w:t>
      </w: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但是因乙方的原因或模具的自然损耗，致使模具不能满足甲方的要求而进行的修模或改模的，甲方不承担任何费用。</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5. </w:t>
      </w:r>
      <w:r w:rsidRPr="00EA5D03">
        <w:rPr>
          <w:rFonts w:ascii="Arial" w:eastAsia="宋体" w:hAnsi="Arial" w:cs="Arial"/>
          <w:color w:val="000000" w:themeColor="text1"/>
          <w:kern w:val="0"/>
          <w:sz w:val="28"/>
          <w:szCs w:val="28"/>
        </w:rPr>
        <w:t>由于乙方原因导致甲方需要花费正常技术支持外的人工及费用，乙方应无条件接受甲方认可的方式给予相应的补偿。</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（二）</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开模进度</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1. </w:t>
      </w:r>
      <w:r w:rsidRPr="00EA5D03">
        <w:rPr>
          <w:rFonts w:ascii="Arial" w:eastAsia="宋体" w:hAnsi="Arial" w:cs="Arial"/>
          <w:color w:val="000000" w:themeColor="text1"/>
          <w:kern w:val="0"/>
          <w:sz w:val="28"/>
          <w:szCs w:val="28"/>
        </w:rPr>
        <w:t>乙方在收到甲方确认后的产品图样之后，即开始进入模具设计和制作阶段，开模周期为</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天</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2. </w:t>
      </w:r>
      <w:r w:rsidRPr="00EA5D03">
        <w:rPr>
          <w:rFonts w:ascii="Arial" w:eastAsia="宋体" w:hAnsi="Arial" w:cs="Arial"/>
          <w:color w:val="000000" w:themeColor="text1"/>
          <w:kern w:val="0"/>
          <w:sz w:val="28"/>
          <w:szCs w:val="28"/>
        </w:rPr>
        <w:t>由于甲方原因造成制模进度的延误，延误的期限不计算在模具加工的期限内。</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3. </w:t>
      </w:r>
      <w:r w:rsidRPr="00EA5D03">
        <w:rPr>
          <w:rFonts w:ascii="Arial" w:eastAsia="宋体" w:hAnsi="Arial" w:cs="Arial"/>
          <w:color w:val="000000" w:themeColor="text1"/>
          <w:kern w:val="0"/>
          <w:sz w:val="28"/>
          <w:szCs w:val="28"/>
        </w:rPr>
        <w:t>如果乙方模具制作出现工艺和其它的错误，导致模具无法验收合格的，乙方必须立即再根据图纸和样板等设计要求免费重新开模，若因此延误甲方订单产品生产的还需承担违约责任。</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（三）</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付款方式</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乙方同意甲方按如下方式付款：月结，开票后</w:t>
      </w:r>
      <w:r w:rsidRPr="00EA5D03">
        <w:rPr>
          <w:rFonts w:ascii="Arial" w:eastAsia="宋体" w:hAnsi="Arial" w:cs="Arial"/>
          <w:color w:val="000000" w:themeColor="text1"/>
          <w:kern w:val="0"/>
          <w:sz w:val="28"/>
          <w:szCs w:val="28"/>
        </w:rPr>
        <w:t>60</w:t>
      </w:r>
      <w:r w:rsidRPr="00EA5D03">
        <w:rPr>
          <w:rFonts w:ascii="Arial" w:eastAsia="宋体" w:hAnsi="Arial" w:cs="Arial"/>
          <w:color w:val="000000" w:themeColor="text1"/>
          <w:kern w:val="0"/>
          <w:sz w:val="28"/>
          <w:szCs w:val="28"/>
        </w:rPr>
        <w:t>天，开</w:t>
      </w:r>
      <w:r w:rsidRPr="00EA5D03">
        <w:rPr>
          <w:rFonts w:ascii="Arial" w:eastAsia="宋体" w:hAnsi="Arial" w:cs="Arial"/>
          <w:color w:val="000000" w:themeColor="text1"/>
          <w:kern w:val="0"/>
          <w:sz w:val="28"/>
          <w:szCs w:val="28"/>
        </w:rPr>
        <w:t>17%</w:t>
      </w:r>
      <w:r w:rsidRPr="00EA5D03">
        <w:rPr>
          <w:rFonts w:ascii="Arial" w:eastAsia="宋体" w:hAnsi="Arial" w:cs="Arial"/>
          <w:color w:val="000000" w:themeColor="text1"/>
          <w:kern w:val="0"/>
          <w:sz w:val="28"/>
          <w:szCs w:val="28"/>
        </w:rPr>
        <w:t>增值税发票。</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lastRenderedPageBreak/>
        <w:t>（</w:t>
      </w:r>
      <w:r w:rsidRPr="00EA5D03">
        <w:rPr>
          <w:rFonts w:ascii="Arial" w:eastAsia="宋体" w:hAnsi="Arial" w:cs="Arial"/>
          <w:color w:val="000000" w:themeColor="text1"/>
          <w:kern w:val="0"/>
          <w:sz w:val="28"/>
          <w:szCs w:val="28"/>
        </w:rPr>
        <w:t>1</w:t>
      </w: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本合同制造整批模具的总金额（含增值税）为人民币</w:t>
      </w:r>
      <w:r w:rsidRPr="00EA5D03">
        <w:rPr>
          <w:rFonts w:ascii="Arial" w:eastAsia="宋体" w:hAnsi="Arial" w:cs="Arial"/>
          <w:color w:val="000000" w:themeColor="text1"/>
          <w:kern w:val="0"/>
          <w:sz w:val="28"/>
          <w:szCs w:val="28"/>
        </w:rPr>
        <w:t>_________</w:t>
      </w:r>
      <w:r w:rsidRPr="00EA5D03">
        <w:rPr>
          <w:rFonts w:ascii="Arial" w:eastAsia="宋体" w:hAnsi="Arial" w:cs="Arial"/>
          <w:color w:val="000000" w:themeColor="text1"/>
          <w:kern w:val="0"/>
          <w:sz w:val="28"/>
          <w:szCs w:val="28"/>
        </w:rPr>
        <w:t>元整（人民币</w:t>
      </w:r>
      <w:r w:rsidRPr="00EA5D03">
        <w:rPr>
          <w:rFonts w:ascii="Arial" w:eastAsia="宋体" w:hAnsi="Arial" w:cs="Arial"/>
          <w:color w:val="000000" w:themeColor="text1"/>
          <w:kern w:val="0"/>
          <w:sz w:val="28"/>
          <w:szCs w:val="28"/>
        </w:rPr>
        <w:t>________</w:t>
      </w:r>
      <w:r w:rsidRPr="00EA5D03">
        <w:rPr>
          <w:rFonts w:ascii="Arial" w:eastAsia="宋体" w:hAnsi="Arial" w:cs="Arial"/>
          <w:color w:val="000000" w:themeColor="text1"/>
          <w:kern w:val="0"/>
          <w:sz w:val="28"/>
          <w:szCs w:val="28"/>
        </w:rPr>
        <w:t>元整），甲方支付模具总金额的</w:t>
      </w:r>
      <w:r w:rsidRPr="00EA5D03">
        <w:rPr>
          <w:rFonts w:ascii="Arial" w:eastAsia="宋体" w:hAnsi="Arial" w:cs="Arial"/>
          <w:color w:val="000000" w:themeColor="text1"/>
          <w:kern w:val="0"/>
          <w:sz w:val="28"/>
          <w:szCs w:val="28"/>
        </w:rPr>
        <w:t>_____%</w:t>
      </w:r>
      <w:r w:rsidRPr="00EA5D03">
        <w:rPr>
          <w:rFonts w:ascii="Arial" w:eastAsia="宋体" w:hAnsi="Arial" w:cs="Arial"/>
          <w:color w:val="000000" w:themeColor="text1"/>
          <w:kern w:val="0"/>
          <w:sz w:val="28"/>
          <w:szCs w:val="28"/>
        </w:rPr>
        <w:t>，剩余</w:t>
      </w:r>
      <w:r w:rsidRPr="00EA5D03">
        <w:rPr>
          <w:rFonts w:ascii="Arial" w:eastAsia="宋体" w:hAnsi="Arial" w:cs="Arial"/>
          <w:color w:val="000000" w:themeColor="text1"/>
          <w:kern w:val="0"/>
          <w:sz w:val="28"/>
          <w:szCs w:val="28"/>
        </w:rPr>
        <w:t>___%</w:t>
      </w:r>
      <w:r w:rsidRPr="00EA5D03">
        <w:rPr>
          <w:rFonts w:ascii="Arial" w:eastAsia="宋体" w:hAnsi="Arial" w:cs="Arial"/>
          <w:color w:val="000000" w:themeColor="text1"/>
          <w:kern w:val="0"/>
          <w:sz w:val="28"/>
          <w:szCs w:val="28"/>
        </w:rPr>
        <w:t>模具费在下达首次订单时付清。</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2</w:t>
      </w: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自双方合同签订后，乙方提供增值税发票（模具总额的</w:t>
      </w:r>
      <w:r w:rsidRPr="00EA5D03">
        <w:rPr>
          <w:rFonts w:ascii="Arial" w:eastAsia="宋体" w:hAnsi="Arial" w:cs="Arial"/>
          <w:color w:val="000000" w:themeColor="text1"/>
          <w:kern w:val="0"/>
          <w:sz w:val="28"/>
          <w:szCs w:val="28"/>
        </w:rPr>
        <w:t>___%</w:t>
      </w:r>
      <w:r w:rsidRPr="00EA5D03">
        <w:rPr>
          <w:rFonts w:ascii="Arial" w:eastAsia="宋体" w:hAnsi="Arial" w:cs="Arial"/>
          <w:color w:val="000000" w:themeColor="text1"/>
          <w:kern w:val="0"/>
          <w:sz w:val="28"/>
          <w:szCs w:val="28"/>
        </w:rPr>
        <w:t>），甲方在二十个工作日内支付。</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（四）</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产品订单：唯有产品样品品质验收合格且经甲方书面确认后，乙方方可生产甲方或甲方授权的第三方的订单。</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五、</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产品品质保证</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1. </w:t>
      </w:r>
      <w:r w:rsidRPr="00EA5D03">
        <w:rPr>
          <w:rFonts w:ascii="Arial" w:eastAsia="宋体" w:hAnsi="Arial" w:cs="Arial"/>
          <w:color w:val="000000" w:themeColor="text1"/>
          <w:kern w:val="0"/>
          <w:sz w:val="28"/>
          <w:szCs w:val="28"/>
        </w:rPr>
        <w:t>乙方在完成模具后，乙方同意按照甲方品质标准以保证产品品质</w:t>
      </w: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首件确认报告</w:t>
      </w: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2. </w:t>
      </w:r>
      <w:r w:rsidRPr="00EA5D03">
        <w:rPr>
          <w:rFonts w:ascii="Arial" w:eastAsia="宋体" w:hAnsi="Arial" w:cs="Arial"/>
          <w:color w:val="000000" w:themeColor="text1"/>
          <w:kern w:val="0"/>
          <w:sz w:val="28"/>
          <w:szCs w:val="28"/>
        </w:rPr>
        <w:t>甲方对品质标准的内容根据实际需要有保留修改的权利。</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3. </w:t>
      </w:r>
      <w:r w:rsidRPr="00EA5D03">
        <w:rPr>
          <w:rFonts w:ascii="Arial" w:eastAsia="宋体" w:hAnsi="Arial" w:cs="Arial"/>
          <w:color w:val="000000" w:themeColor="text1"/>
          <w:kern w:val="0"/>
          <w:sz w:val="28"/>
          <w:szCs w:val="28"/>
        </w:rPr>
        <w:t>乙方确保提供给甲方的订单项下的产品完全符合甲方的要求，并且该产品的保质期为三年。该三年内甲方有权要求乙方承担更换、修理、重作等服务，如乙方不能及时提供上述服务的，甲方有权自行或聘请第三方进行更换、修理、重作等，费用由乙方承担。</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六、模具所有权</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1</w:t>
      </w: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本合同所涉及的全部模具和夹治具及其组装图和零件图的所有权，均归甲方所有，乙方不得干涉甲方对模具的处置权。</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lastRenderedPageBreak/>
        <w:t xml:space="preserve">2. </w:t>
      </w:r>
      <w:r w:rsidRPr="00EA5D03">
        <w:rPr>
          <w:rFonts w:ascii="Arial" w:eastAsia="宋体" w:hAnsi="Arial" w:cs="Arial"/>
          <w:color w:val="000000" w:themeColor="text1"/>
          <w:kern w:val="0"/>
          <w:sz w:val="28"/>
          <w:szCs w:val="28"/>
        </w:rPr>
        <w:t>在乙方生产，由乙方负责保管，未经甲方书面同意，乙方不得将此模具提供给任何第三者生产或者为任何第三者生产，否则甲方有权要求乙方退还模具费并赔偿造成的损失。</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3</w:t>
      </w:r>
      <w:r w:rsidRPr="00EA5D03">
        <w:rPr>
          <w:rFonts w:ascii="Arial" w:eastAsia="宋体" w:hAnsi="Arial" w:cs="Arial"/>
          <w:color w:val="000000" w:themeColor="text1"/>
          <w:kern w:val="0"/>
          <w:sz w:val="28"/>
          <w:szCs w:val="28"/>
        </w:rPr>
        <w:t>．本合同终止后，甲方有权要求将模具从乙方处转出，乙方必须配合甲方或甲方指定的第三方进行转移验收，并自行承担费用将磨损部件更换、对模具进行组装、防锈和包装处理，以保证重新开始生产并发运至甲方指定的地点。所有模具的组装图、零件图、夹治具以及相关工具必须同时转移给甲方。</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4. </w:t>
      </w:r>
      <w:r w:rsidRPr="00EA5D03">
        <w:rPr>
          <w:rFonts w:ascii="Arial" w:eastAsia="宋体" w:hAnsi="Arial" w:cs="Arial"/>
          <w:color w:val="000000" w:themeColor="text1"/>
          <w:kern w:val="0"/>
          <w:sz w:val="28"/>
          <w:szCs w:val="28"/>
        </w:rPr>
        <w:t>在模具的转移过程中，如因乙方不当组装、防锈或包装的原因，造成模具损坏，由此产生的所有直接损失和间接损失一律由乙方承担。</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七、</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模具维护</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1. </w:t>
      </w:r>
      <w:r w:rsidRPr="00EA5D03">
        <w:rPr>
          <w:rFonts w:ascii="Arial" w:eastAsia="宋体" w:hAnsi="Arial" w:cs="Arial"/>
          <w:color w:val="000000" w:themeColor="text1"/>
          <w:kern w:val="0"/>
          <w:sz w:val="28"/>
          <w:szCs w:val="28"/>
        </w:rPr>
        <w:t>乙方保证模具使用寿命</w:t>
      </w:r>
      <w:r w:rsidRPr="00EA5D03">
        <w:rPr>
          <w:rFonts w:ascii="Arial" w:eastAsia="宋体" w:hAnsi="Arial" w:cs="Arial"/>
          <w:color w:val="000000" w:themeColor="text1"/>
          <w:kern w:val="0"/>
          <w:sz w:val="28"/>
          <w:szCs w:val="28"/>
        </w:rPr>
        <w:t>60</w:t>
      </w:r>
      <w:r w:rsidRPr="00EA5D03">
        <w:rPr>
          <w:rFonts w:ascii="Arial" w:eastAsia="宋体" w:hAnsi="Arial" w:cs="Arial"/>
          <w:color w:val="000000" w:themeColor="text1"/>
          <w:kern w:val="0"/>
          <w:sz w:val="28"/>
          <w:szCs w:val="28"/>
        </w:rPr>
        <w:t>万次</w:t>
      </w: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并在此期间内由乙方负责免费保养维修，如模具在使用寿命内不能使用，乙方应负责更换或重新开模，并承担相应的费用。</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2. </w:t>
      </w:r>
      <w:r w:rsidRPr="00EA5D03">
        <w:rPr>
          <w:rFonts w:ascii="Arial" w:eastAsia="宋体" w:hAnsi="Arial" w:cs="Arial"/>
          <w:color w:val="000000" w:themeColor="text1"/>
          <w:kern w:val="0"/>
          <w:sz w:val="28"/>
          <w:szCs w:val="28"/>
        </w:rPr>
        <w:t>乙方应对模具的修改、维护和修理等情况及时登记造册，无论此种修改、维护和修理是否由甲方提出。如甲方要询问有关的技术细节或证据，甲方可以随时间登记，无需通知。乙方每三个月应将登记记录复印一次给甲方。乙方应主动定期完成此项任务，无需甲方另行提出要求。</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八、知识产权</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lastRenderedPageBreak/>
        <w:t xml:space="preserve">1. </w:t>
      </w:r>
      <w:r w:rsidRPr="00EA5D03">
        <w:rPr>
          <w:rFonts w:ascii="Arial" w:eastAsia="宋体" w:hAnsi="Arial" w:cs="Arial"/>
          <w:color w:val="000000" w:themeColor="text1"/>
          <w:kern w:val="0"/>
          <w:sz w:val="28"/>
          <w:szCs w:val="28"/>
        </w:rPr>
        <w:t>本合同所涉及的产品造型及甲方提供的设计图纸和其他资料中所包含的知识产权为甲方所拥有，未经甲方许可，乙方不得向任何公司和个人泄漏，否则由此产生的一切损失由乙方负责；甲方仅同意乙方基于本合同项下的目的使用甲方所提供的一切资料和信息。</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2. </w:t>
      </w:r>
      <w:r w:rsidRPr="00EA5D03">
        <w:rPr>
          <w:rFonts w:ascii="Arial" w:eastAsia="宋体" w:hAnsi="Arial" w:cs="Arial"/>
          <w:color w:val="000000" w:themeColor="text1"/>
          <w:kern w:val="0"/>
          <w:sz w:val="28"/>
          <w:szCs w:val="28"/>
        </w:rPr>
        <w:t>乙方同意其不会将甲方所提供的设计图纸和其他资料或信息用于非本合同以外的其他目的，否则甲方有权追究乙方相应的责任；未经甲方书面许可，乙方不得在出版物，广告中或以其它书面、口头形式涉及乙方提供或已提供之任何资料和信息。</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3. </w:t>
      </w:r>
      <w:r w:rsidRPr="00EA5D03">
        <w:rPr>
          <w:rFonts w:ascii="Arial" w:eastAsia="宋体" w:hAnsi="Arial" w:cs="Arial"/>
          <w:color w:val="000000" w:themeColor="text1"/>
          <w:kern w:val="0"/>
          <w:sz w:val="28"/>
          <w:szCs w:val="28"/>
        </w:rPr>
        <w:t>未经甲方书面许可，乙方禁止使用本模具向除甲方或甲方指定的客户以外的其他客户供货，否则由此产生的一切直接损失和间接损失一律由乙方负责。</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4. </w:t>
      </w:r>
      <w:r w:rsidRPr="00EA5D03">
        <w:rPr>
          <w:rFonts w:ascii="Arial" w:eastAsia="宋体" w:hAnsi="Arial" w:cs="Arial"/>
          <w:color w:val="000000" w:themeColor="text1"/>
          <w:kern w:val="0"/>
          <w:sz w:val="28"/>
          <w:szCs w:val="28"/>
        </w:rPr>
        <w:t>本合同系甲、乙双方的商业秘密，甲、乙双方均不得将本合同的内容向任何第三方泄露。</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5. </w:t>
      </w:r>
      <w:r w:rsidRPr="00EA5D03">
        <w:rPr>
          <w:rFonts w:ascii="Arial" w:eastAsia="宋体" w:hAnsi="Arial" w:cs="Arial"/>
          <w:color w:val="000000" w:themeColor="text1"/>
          <w:kern w:val="0"/>
          <w:sz w:val="28"/>
          <w:szCs w:val="28"/>
        </w:rPr>
        <w:t>其它未尽保密事项，甲、乙双方可另行签订</w:t>
      </w: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保密协议</w:t>
      </w:r>
      <w:r w:rsidRPr="00EA5D03">
        <w:rPr>
          <w:rFonts w:ascii="Arial" w:eastAsia="宋体" w:hAnsi="Arial" w:cs="Arial"/>
          <w:color w:val="000000" w:themeColor="text1"/>
          <w:kern w:val="0"/>
          <w:sz w:val="28"/>
          <w:szCs w:val="28"/>
        </w:rPr>
        <w:t>”</w:t>
      </w:r>
      <w:r w:rsidRPr="00EA5D03">
        <w:rPr>
          <w:rFonts w:ascii="Arial" w:eastAsia="宋体" w:hAnsi="Arial" w:cs="Arial"/>
          <w:color w:val="000000" w:themeColor="text1"/>
          <w:kern w:val="0"/>
          <w:sz w:val="28"/>
          <w:szCs w:val="28"/>
        </w:rPr>
        <w:t>执行。</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九、合同解除、终止</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1. </w:t>
      </w:r>
      <w:r w:rsidRPr="00EA5D03">
        <w:rPr>
          <w:rFonts w:ascii="Arial" w:eastAsia="宋体" w:hAnsi="Arial" w:cs="Arial"/>
          <w:color w:val="000000" w:themeColor="text1"/>
          <w:kern w:val="0"/>
          <w:sz w:val="28"/>
          <w:szCs w:val="28"/>
        </w:rPr>
        <w:t>本合同约定的期限届满，甲方未要求顺延合同期限的。</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2. </w:t>
      </w:r>
      <w:r w:rsidRPr="00EA5D03">
        <w:rPr>
          <w:rFonts w:ascii="Arial" w:eastAsia="宋体" w:hAnsi="Arial" w:cs="Arial"/>
          <w:color w:val="000000" w:themeColor="text1"/>
          <w:kern w:val="0"/>
          <w:sz w:val="28"/>
          <w:szCs w:val="28"/>
        </w:rPr>
        <w:t>甲、乙双方经协商一致，同意终止本合同的。</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2. </w:t>
      </w:r>
      <w:r w:rsidRPr="00EA5D03">
        <w:rPr>
          <w:rFonts w:ascii="Arial" w:eastAsia="宋体" w:hAnsi="Arial" w:cs="Arial"/>
          <w:color w:val="000000" w:themeColor="text1"/>
          <w:kern w:val="0"/>
          <w:sz w:val="28"/>
          <w:szCs w:val="28"/>
        </w:rPr>
        <w:t>出现法律规定不可抗力的情形，致使合同目的无法实现的；</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3. </w:t>
      </w:r>
      <w:r w:rsidRPr="00EA5D03">
        <w:rPr>
          <w:rFonts w:ascii="Arial" w:eastAsia="宋体" w:hAnsi="Arial" w:cs="Arial"/>
          <w:color w:val="000000" w:themeColor="text1"/>
          <w:kern w:val="0"/>
          <w:sz w:val="28"/>
          <w:szCs w:val="28"/>
        </w:rPr>
        <w:t>出现不可抗力持续</w:t>
      </w:r>
      <w:r w:rsidRPr="00EA5D03">
        <w:rPr>
          <w:rFonts w:ascii="Arial" w:eastAsia="宋体" w:hAnsi="Arial" w:cs="Arial"/>
          <w:color w:val="000000" w:themeColor="text1"/>
          <w:kern w:val="0"/>
          <w:sz w:val="28"/>
          <w:szCs w:val="28"/>
        </w:rPr>
        <w:t>2</w:t>
      </w:r>
      <w:r w:rsidRPr="00EA5D03">
        <w:rPr>
          <w:rFonts w:ascii="Arial" w:eastAsia="宋体" w:hAnsi="Arial" w:cs="Arial"/>
          <w:color w:val="000000" w:themeColor="text1"/>
          <w:kern w:val="0"/>
          <w:sz w:val="28"/>
          <w:szCs w:val="28"/>
        </w:rPr>
        <w:t>周以上，甲方解除本合同的。</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4. </w:t>
      </w:r>
      <w:r w:rsidRPr="00EA5D03">
        <w:rPr>
          <w:rFonts w:ascii="Arial" w:eastAsia="宋体" w:hAnsi="Arial" w:cs="Arial"/>
          <w:color w:val="000000" w:themeColor="text1"/>
          <w:kern w:val="0"/>
          <w:sz w:val="28"/>
          <w:szCs w:val="28"/>
        </w:rPr>
        <w:t>任何一方严重违约，致使合同目的无法实现的。</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lastRenderedPageBreak/>
        <w:t>十、违约责任</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1</w:t>
      </w:r>
      <w:r w:rsidRPr="00EA5D03">
        <w:rPr>
          <w:rFonts w:ascii="Arial" w:eastAsia="宋体" w:hAnsi="Arial" w:cs="Arial"/>
          <w:color w:val="000000" w:themeColor="text1"/>
          <w:kern w:val="0"/>
          <w:sz w:val="28"/>
          <w:szCs w:val="28"/>
        </w:rPr>
        <w:t>．甲方若未能按照合同约定向乙方付清模具加工款等费用的，应按所欠费用的</w:t>
      </w:r>
      <w:r w:rsidRPr="00EA5D03">
        <w:rPr>
          <w:rFonts w:ascii="Arial" w:eastAsia="宋体" w:hAnsi="Arial" w:cs="Arial"/>
          <w:color w:val="000000" w:themeColor="text1"/>
          <w:kern w:val="0"/>
          <w:sz w:val="28"/>
          <w:szCs w:val="28"/>
        </w:rPr>
        <w:t>1‰</w:t>
      </w:r>
      <w:r w:rsidRPr="00EA5D03">
        <w:rPr>
          <w:rFonts w:ascii="Arial" w:eastAsia="宋体" w:hAnsi="Arial" w:cs="Arial"/>
          <w:color w:val="000000" w:themeColor="text1"/>
          <w:kern w:val="0"/>
          <w:sz w:val="28"/>
          <w:szCs w:val="28"/>
        </w:rPr>
        <w:t>向乙方支付违约金，若造成乙方直接经济损失大于违约金的，应赔偿乙方该损失。</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2. </w:t>
      </w:r>
      <w:r w:rsidRPr="00EA5D03">
        <w:rPr>
          <w:rFonts w:ascii="Arial" w:eastAsia="宋体" w:hAnsi="Arial" w:cs="Arial"/>
          <w:color w:val="000000" w:themeColor="text1"/>
          <w:kern w:val="0"/>
          <w:sz w:val="28"/>
          <w:szCs w:val="28"/>
        </w:rPr>
        <w:t>乙方未能按约定的各阶段的进度完成模具制作及送样，由乙方承担违约责任。每延误一天，乙方须付给甲方本合同总金额的</w:t>
      </w:r>
      <w:r w:rsidRPr="00EA5D03">
        <w:rPr>
          <w:rFonts w:ascii="Arial" w:eastAsia="宋体" w:hAnsi="Arial" w:cs="Arial"/>
          <w:color w:val="000000" w:themeColor="text1"/>
          <w:kern w:val="0"/>
          <w:sz w:val="28"/>
          <w:szCs w:val="28"/>
        </w:rPr>
        <w:t>1‰</w:t>
      </w:r>
      <w:r w:rsidRPr="00EA5D03">
        <w:rPr>
          <w:rFonts w:ascii="Arial" w:eastAsia="宋体" w:hAnsi="Arial" w:cs="Arial"/>
          <w:color w:val="000000" w:themeColor="text1"/>
          <w:kern w:val="0"/>
          <w:sz w:val="28"/>
          <w:szCs w:val="28"/>
        </w:rPr>
        <w:t>作为违约金。若造成甲方实际损失大于违约金的，乙方还需支付甲方的经济损失。</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3</w:t>
      </w:r>
      <w:r w:rsidRPr="00EA5D03">
        <w:rPr>
          <w:rFonts w:ascii="Arial" w:eastAsia="宋体" w:hAnsi="Arial" w:cs="Arial"/>
          <w:color w:val="000000" w:themeColor="text1"/>
          <w:kern w:val="0"/>
          <w:sz w:val="28"/>
          <w:szCs w:val="28"/>
        </w:rPr>
        <w:t>．模具品质达不到合同约定要求致使甲方被迫延迟或者取消订单，从而使甲方及其客户遭受严重的经济损失的，乙方应全额赔偿甲方由此造成的所有经济损失。</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4. </w:t>
      </w:r>
      <w:r w:rsidRPr="00EA5D03">
        <w:rPr>
          <w:rFonts w:ascii="Arial" w:eastAsia="宋体" w:hAnsi="Arial" w:cs="Arial"/>
          <w:color w:val="000000" w:themeColor="text1"/>
          <w:kern w:val="0"/>
          <w:sz w:val="28"/>
          <w:szCs w:val="28"/>
        </w:rPr>
        <w:t>乙方提供给甲方的订单产品的品质和进度达不到甲方的要求，使甲方及其客户错过了产品上市的最佳时机，则乙方除退还甲方所支付的所有货款外，视实际情况另外向甲方承担赔偿责任。</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5. </w:t>
      </w:r>
      <w:r w:rsidRPr="00EA5D03">
        <w:rPr>
          <w:rFonts w:ascii="Arial" w:eastAsia="宋体" w:hAnsi="Arial" w:cs="Arial"/>
          <w:color w:val="000000" w:themeColor="text1"/>
          <w:kern w:val="0"/>
          <w:sz w:val="28"/>
          <w:szCs w:val="28"/>
        </w:rPr>
        <w:t>因乙方提供给甲方的订单产品存在缺陷或质量瑕疵等，致使甲方遭受客户索赔或退货、更换、修理、重作等经济损失的，乙方应赔偿甲方由此造成的所有经济损失。</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6. </w:t>
      </w:r>
      <w:r w:rsidRPr="00EA5D03">
        <w:rPr>
          <w:rFonts w:ascii="Arial" w:eastAsia="宋体" w:hAnsi="Arial" w:cs="Arial"/>
          <w:color w:val="000000" w:themeColor="text1"/>
          <w:kern w:val="0"/>
          <w:sz w:val="28"/>
          <w:szCs w:val="28"/>
        </w:rPr>
        <w:t>乙方因不可抗力，包括战争、火灾、罢工和中国法律规定的其他不可抗力造成的加工延迟，乙方应在不可抗力发生后</w:t>
      </w:r>
      <w:r w:rsidRPr="00EA5D03">
        <w:rPr>
          <w:rFonts w:ascii="Arial" w:eastAsia="宋体" w:hAnsi="Arial" w:cs="Arial"/>
          <w:color w:val="000000" w:themeColor="text1"/>
          <w:kern w:val="0"/>
          <w:sz w:val="28"/>
          <w:szCs w:val="28"/>
        </w:rPr>
        <w:t>24</w:t>
      </w:r>
      <w:r w:rsidRPr="00EA5D03">
        <w:rPr>
          <w:rFonts w:ascii="Arial" w:eastAsia="宋体" w:hAnsi="Arial" w:cs="Arial"/>
          <w:color w:val="000000" w:themeColor="text1"/>
          <w:kern w:val="0"/>
          <w:sz w:val="28"/>
          <w:szCs w:val="28"/>
        </w:rPr>
        <w:t>小时内以书面形式通知甲方，并且乙方仍有义务采取一切必要措施尽快交货。</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lastRenderedPageBreak/>
        <w:t xml:space="preserve">7. </w:t>
      </w:r>
      <w:r w:rsidRPr="00EA5D03">
        <w:rPr>
          <w:rFonts w:ascii="Arial" w:eastAsia="宋体" w:hAnsi="Arial" w:cs="Arial"/>
          <w:color w:val="000000" w:themeColor="text1"/>
          <w:kern w:val="0"/>
          <w:sz w:val="28"/>
          <w:szCs w:val="28"/>
        </w:rPr>
        <w:t>其它乙方有违反本合同约定的，应当按本合同总金额的</w:t>
      </w:r>
      <w:r w:rsidRPr="00EA5D03">
        <w:rPr>
          <w:rFonts w:ascii="Arial" w:eastAsia="宋体" w:hAnsi="Arial" w:cs="Arial"/>
          <w:color w:val="000000" w:themeColor="text1"/>
          <w:kern w:val="0"/>
          <w:sz w:val="28"/>
          <w:szCs w:val="28"/>
        </w:rPr>
        <w:t>1%</w:t>
      </w:r>
      <w:r w:rsidRPr="00EA5D03">
        <w:rPr>
          <w:rFonts w:ascii="Arial" w:eastAsia="宋体" w:hAnsi="Arial" w:cs="Arial"/>
          <w:color w:val="000000" w:themeColor="text1"/>
          <w:kern w:val="0"/>
          <w:sz w:val="28"/>
          <w:szCs w:val="28"/>
        </w:rPr>
        <w:t>向甲方支付违约金，若造成甲方损失的，还需另行赔偿甲方因此造成的所有经济损失。</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r w:rsidRPr="00EA5D03">
        <w:rPr>
          <w:rFonts w:ascii="Arial" w:eastAsia="宋体" w:hAnsi="Arial" w:cs="Arial"/>
          <w:color w:val="000000" w:themeColor="text1"/>
          <w:kern w:val="0"/>
          <w:sz w:val="28"/>
          <w:szCs w:val="28"/>
        </w:rPr>
        <w:t>十一、纠纷解决</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对于实施本合同而发生的任何争议，双方首先通过友好协商解决，如协商不成的，任何一方均可将争议提交甲方所在地有管辖权的法院处理。</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十二、其他</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1. </w:t>
      </w:r>
      <w:r w:rsidRPr="00EA5D03">
        <w:rPr>
          <w:rFonts w:ascii="Arial" w:eastAsia="宋体" w:hAnsi="Arial" w:cs="Arial"/>
          <w:color w:val="000000" w:themeColor="text1"/>
          <w:kern w:val="0"/>
          <w:sz w:val="28"/>
          <w:szCs w:val="28"/>
        </w:rPr>
        <w:t>本合同不是甲方购买产品的订单，除承担约定的模具加工及其相关费用外，甲方不对其他任何产品的费用承担责任。</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2. </w:t>
      </w:r>
      <w:r w:rsidRPr="00EA5D03">
        <w:rPr>
          <w:rFonts w:ascii="Arial" w:eastAsia="宋体" w:hAnsi="Arial" w:cs="Arial"/>
          <w:color w:val="000000" w:themeColor="text1"/>
          <w:kern w:val="0"/>
          <w:sz w:val="28"/>
          <w:szCs w:val="28"/>
        </w:rPr>
        <w:t>订单的具体内容及其要求等，由甲、乙双方在订单中确定。</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3. </w:t>
      </w:r>
      <w:r w:rsidRPr="00EA5D03">
        <w:rPr>
          <w:rFonts w:ascii="Arial" w:eastAsia="宋体" w:hAnsi="Arial" w:cs="Arial"/>
          <w:color w:val="000000" w:themeColor="text1"/>
          <w:kern w:val="0"/>
          <w:sz w:val="28"/>
          <w:szCs w:val="28"/>
        </w:rPr>
        <w:t>所有经济损失，是指包括但不限于直接损失、间接损失、赔偿费用以及为实现债权等一切经济损失。</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4. </w:t>
      </w:r>
      <w:r w:rsidRPr="00EA5D03">
        <w:rPr>
          <w:rFonts w:ascii="Arial" w:eastAsia="宋体" w:hAnsi="Arial" w:cs="Arial"/>
          <w:color w:val="000000" w:themeColor="text1"/>
          <w:kern w:val="0"/>
          <w:sz w:val="28"/>
          <w:szCs w:val="28"/>
        </w:rPr>
        <w:t>本合同未尽事宜，甲、乙双方可另行签订补充协议，补充协议与附件、订单、保密协议等视为本合同的组成部分，与本合同具有同等法律效力。</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5. </w:t>
      </w:r>
      <w:r w:rsidRPr="00EA5D03">
        <w:rPr>
          <w:rFonts w:ascii="Arial" w:eastAsia="宋体" w:hAnsi="Arial" w:cs="Arial"/>
          <w:color w:val="000000" w:themeColor="text1"/>
          <w:kern w:val="0"/>
          <w:sz w:val="28"/>
          <w:szCs w:val="28"/>
        </w:rPr>
        <w:t>本合同双方须严格执行，如一方因故不能履行合同，必须提前两周征得对方同意，方可终止本合同。</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xml:space="preserve">6. </w:t>
      </w:r>
      <w:r w:rsidRPr="00EA5D03">
        <w:rPr>
          <w:rFonts w:ascii="Arial" w:eastAsia="宋体" w:hAnsi="Arial" w:cs="Arial"/>
          <w:color w:val="000000" w:themeColor="text1"/>
          <w:kern w:val="0"/>
          <w:sz w:val="28"/>
          <w:szCs w:val="28"/>
        </w:rPr>
        <w:t>本合同经甲、乙双方签字盖章后生效，本合同一式二份，甲、乙双方各执一份。</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lastRenderedPageBreak/>
        <w:t>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甲方：</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乙方：</w:t>
      </w:r>
      <w:r w:rsidRPr="00EA5D03">
        <w:rPr>
          <w:rFonts w:ascii="Arial" w:eastAsia="宋体" w:hAnsi="Arial" w:cs="Arial"/>
          <w:color w:val="000000" w:themeColor="text1"/>
          <w:kern w:val="0"/>
          <w:sz w:val="28"/>
          <w:szCs w:val="28"/>
        </w:rPr>
        <w:t xml:space="preserve">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代表：</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代表：</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年</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月</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日</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年</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月</w:t>
      </w:r>
      <w:r w:rsidRPr="00EA5D03">
        <w:rPr>
          <w:rFonts w:ascii="Arial" w:eastAsia="宋体" w:hAnsi="Arial" w:cs="Arial"/>
          <w:color w:val="000000" w:themeColor="text1"/>
          <w:kern w:val="0"/>
          <w:sz w:val="28"/>
          <w:szCs w:val="28"/>
        </w:rPr>
        <w:t xml:space="preserve">  </w:t>
      </w:r>
      <w:r w:rsidRPr="00EA5D03">
        <w:rPr>
          <w:rFonts w:ascii="Arial" w:eastAsia="宋体" w:hAnsi="Arial" w:cs="Arial"/>
          <w:color w:val="000000" w:themeColor="text1"/>
          <w:kern w:val="0"/>
          <w:sz w:val="28"/>
          <w:szCs w:val="28"/>
        </w:rPr>
        <w:t>日</w:t>
      </w:r>
    </w:p>
    <w:p w:rsidR="00257D1D" w:rsidRPr="00EA5D03" w:rsidRDefault="00257D1D" w:rsidP="00257D1D">
      <w:pPr>
        <w:widowControl/>
        <w:shd w:val="clear" w:color="auto" w:fill="FFFFFF"/>
        <w:spacing w:after="150"/>
        <w:ind w:firstLine="480"/>
        <w:jc w:val="left"/>
        <w:rPr>
          <w:rFonts w:ascii="Arial" w:eastAsia="宋体" w:hAnsi="Arial" w:cs="Arial"/>
          <w:color w:val="000000" w:themeColor="text1"/>
          <w:kern w:val="0"/>
          <w:sz w:val="28"/>
          <w:szCs w:val="28"/>
        </w:rPr>
      </w:pPr>
      <w:r w:rsidRPr="00EA5D03">
        <w:rPr>
          <w:rFonts w:ascii="Arial" w:eastAsia="宋体" w:hAnsi="Arial" w:cs="Arial"/>
          <w:color w:val="000000" w:themeColor="text1"/>
          <w:kern w:val="0"/>
          <w:sz w:val="28"/>
          <w:szCs w:val="28"/>
        </w:rPr>
        <w:t> </w:t>
      </w:r>
    </w:p>
    <w:p w:rsidR="00C610DE" w:rsidRPr="00EA5D03" w:rsidRDefault="00C610DE">
      <w:pPr>
        <w:rPr>
          <w:color w:val="000000" w:themeColor="text1"/>
          <w:sz w:val="28"/>
          <w:szCs w:val="28"/>
        </w:rPr>
      </w:pPr>
    </w:p>
    <w:sectPr w:rsidR="00C610DE" w:rsidRPr="00EA5D03" w:rsidSect="00F31F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08C" w:rsidRDefault="00CB508C" w:rsidP="00257D1D">
      <w:r>
        <w:separator/>
      </w:r>
    </w:p>
  </w:endnote>
  <w:endnote w:type="continuationSeparator" w:id="1">
    <w:p w:rsidR="00CB508C" w:rsidRDefault="00CB508C" w:rsidP="00257D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08C" w:rsidRDefault="00CB508C" w:rsidP="00257D1D">
      <w:r>
        <w:separator/>
      </w:r>
    </w:p>
  </w:footnote>
  <w:footnote w:type="continuationSeparator" w:id="1">
    <w:p w:rsidR="00CB508C" w:rsidRDefault="00CB508C" w:rsidP="00257D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D1D"/>
    <w:rsid w:val="00257D1D"/>
    <w:rsid w:val="00C610DE"/>
    <w:rsid w:val="00CB508C"/>
    <w:rsid w:val="00EA5D03"/>
    <w:rsid w:val="00F31F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F09"/>
    <w:pPr>
      <w:widowControl w:val="0"/>
      <w:jc w:val="both"/>
    </w:pPr>
  </w:style>
  <w:style w:type="paragraph" w:styleId="3">
    <w:name w:val="heading 3"/>
    <w:basedOn w:val="a"/>
    <w:link w:val="3Char"/>
    <w:uiPriority w:val="9"/>
    <w:qFormat/>
    <w:rsid w:val="00257D1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7D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7D1D"/>
    <w:rPr>
      <w:sz w:val="18"/>
      <w:szCs w:val="18"/>
    </w:rPr>
  </w:style>
  <w:style w:type="paragraph" w:styleId="a4">
    <w:name w:val="footer"/>
    <w:basedOn w:val="a"/>
    <w:link w:val="Char0"/>
    <w:uiPriority w:val="99"/>
    <w:semiHidden/>
    <w:unhideWhenUsed/>
    <w:rsid w:val="00257D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7D1D"/>
    <w:rPr>
      <w:sz w:val="18"/>
      <w:szCs w:val="18"/>
    </w:rPr>
  </w:style>
  <w:style w:type="character" w:customStyle="1" w:styleId="3Char">
    <w:name w:val="标题 3 Char"/>
    <w:basedOn w:val="a0"/>
    <w:link w:val="3"/>
    <w:uiPriority w:val="9"/>
    <w:rsid w:val="00257D1D"/>
    <w:rPr>
      <w:rFonts w:ascii="宋体" w:eastAsia="宋体" w:hAnsi="宋体" w:cs="宋体"/>
      <w:b/>
      <w:bCs/>
      <w:kern w:val="0"/>
      <w:sz w:val="27"/>
      <w:szCs w:val="27"/>
    </w:rPr>
  </w:style>
  <w:style w:type="character" w:styleId="a5">
    <w:name w:val="Hyperlink"/>
    <w:basedOn w:val="a0"/>
    <w:uiPriority w:val="99"/>
    <w:semiHidden/>
    <w:unhideWhenUsed/>
    <w:rsid w:val="00257D1D"/>
    <w:rPr>
      <w:color w:val="0000FF"/>
      <w:u w:val="single"/>
    </w:rPr>
  </w:style>
  <w:style w:type="character" w:customStyle="1" w:styleId="tcnt3">
    <w:name w:val="tcnt3"/>
    <w:basedOn w:val="a0"/>
    <w:rsid w:val="00257D1D"/>
  </w:style>
  <w:style w:type="character" w:customStyle="1" w:styleId="pleft4">
    <w:name w:val="pleft4"/>
    <w:basedOn w:val="a0"/>
    <w:rsid w:val="00257D1D"/>
  </w:style>
  <w:style w:type="character" w:customStyle="1" w:styleId="blogsep2">
    <w:name w:val="blogsep2"/>
    <w:basedOn w:val="a0"/>
    <w:rsid w:val="00257D1D"/>
  </w:style>
  <w:style w:type="character" w:customStyle="1" w:styleId="pright4">
    <w:name w:val="pright4"/>
    <w:basedOn w:val="a0"/>
    <w:rsid w:val="00257D1D"/>
  </w:style>
  <w:style w:type="character" w:customStyle="1" w:styleId="zihao">
    <w:name w:val="zihao"/>
    <w:basedOn w:val="a0"/>
    <w:rsid w:val="00257D1D"/>
  </w:style>
  <w:style w:type="character" w:customStyle="1" w:styleId="fc042">
    <w:name w:val="fc042"/>
    <w:basedOn w:val="a0"/>
    <w:rsid w:val="00257D1D"/>
    <w:rPr>
      <w:color w:val="D2C31A"/>
    </w:rPr>
  </w:style>
  <w:style w:type="character" w:customStyle="1" w:styleId="iblock14">
    <w:name w:val="iblock14"/>
    <w:basedOn w:val="a0"/>
    <w:rsid w:val="00257D1D"/>
  </w:style>
  <w:style w:type="character" w:customStyle="1" w:styleId="ptcp2">
    <w:name w:val="ptcp2"/>
    <w:basedOn w:val="a0"/>
    <w:rsid w:val="00257D1D"/>
  </w:style>
  <w:style w:type="character" w:customStyle="1" w:styleId="nbc-01">
    <w:name w:val="nbc-01"/>
    <w:basedOn w:val="a0"/>
    <w:rsid w:val="00257D1D"/>
  </w:style>
  <w:style w:type="paragraph" w:styleId="a6">
    <w:name w:val="Balloon Text"/>
    <w:basedOn w:val="a"/>
    <w:link w:val="Char1"/>
    <w:uiPriority w:val="99"/>
    <w:semiHidden/>
    <w:unhideWhenUsed/>
    <w:rsid w:val="00257D1D"/>
    <w:rPr>
      <w:sz w:val="18"/>
      <w:szCs w:val="18"/>
    </w:rPr>
  </w:style>
  <w:style w:type="character" w:customStyle="1" w:styleId="Char1">
    <w:name w:val="批注框文本 Char"/>
    <w:basedOn w:val="a0"/>
    <w:link w:val="a6"/>
    <w:uiPriority w:val="99"/>
    <w:semiHidden/>
    <w:rsid w:val="00257D1D"/>
    <w:rPr>
      <w:sz w:val="18"/>
      <w:szCs w:val="18"/>
    </w:rPr>
  </w:style>
</w:styles>
</file>

<file path=word/webSettings.xml><?xml version="1.0" encoding="utf-8"?>
<w:webSettings xmlns:r="http://schemas.openxmlformats.org/officeDocument/2006/relationships" xmlns:w="http://schemas.openxmlformats.org/wordprocessingml/2006/main">
  <w:divs>
    <w:div w:id="339695514">
      <w:bodyDiv w:val="1"/>
      <w:marLeft w:val="0"/>
      <w:marRight w:val="0"/>
      <w:marTop w:val="0"/>
      <w:marBottom w:val="0"/>
      <w:divBdr>
        <w:top w:val="none" w:sz="0" w:space="0" w:color="auto"/>
        <w:left w:val="none" w:sz="0" w:space="0" w:color="auto"/>
        <w:bottom w:val="none" w:sz="0" w:space="0" w:color="auto"/>
        <w:right w:val="none" w:sz="0" w:space="0" w:color="auto"/>
      </w:divBdr>
      <w:divsChild>
        <w:div w:id="1863280714">
          <w:marLeft w:val="0"/>
          <w:marRight w:val="0"/>
          <w:marTop w:val="0"/>
          <w:marBottom w:val="0"/>
          <w:divBdr>
            <w:top w:val="none" w:sz="0" w:space="0" w:color="auto"/>
            <w:left w:val="none" w:sz="0" w:space="0" w:color="auto"/>
            <w:bottom w:val="none" w:sz="0" w:space="0" w:color="auto"/>
            <w:right w:val="none" w:sz="0" w:space="0" w:color="auto"/>
          </w:divBdr>
          <w:divsChild>
            <w:div w:id="1604990913">
              <w:marLeft w:val="0"/>
              <w:marRight w:val="0"/>
              <w:marTop w:val="0"/>
              <w:marBottom w:val="0"/>
              <w:divBdr>
                <w:top w:val="none" w:sz="0" w:space="0" w:color="auto"/>
                <w:left w:val="none" w:sz="0" w:space="0" w:color="auto"/>
                <w:bottom w:val="none" w:sz="0" w:space="0" w:color="auto"/>
                <w:right w:val="none" w:sz="0" w:space="0" w:color="auto"/>
              </w:divBdr>
              <w:divsChild>
                <w:div w:id="1173301463">
                  <w:marLeft w:val="0"/>
                  <w:marRight w:val="0"/>
                  <w:marTop w:val="0"/>
                  <w:marBottom w:val="0"/>
                  <w:divBdr>
                    <w:top w:val="none" w:sz="0" w:space="0" w:color="auto"/>
                    <w:left w:val="none" w:sz="0" w:space="0" w:color="auto"/>
                    <w:bottom w:val="none" w:sz="0" w:space="0" w:color="auto"/>
                    <w:right w:val="none" w:sz="0" w:space="0" w:color="auto"/>
                  </w:divBdr>
                  <w:divsChild>
                    <w:div w:id="372774081">
                      <w:marLeft w:val="0"/>
                      <w:marRight w:val="0"/>
                      <w:marTop w:val="0"/>
                      <w:marBottom w:val="0"/>
                      <w:divBdr>
                        <w:top w:val="none" w:sz="0" w:space="0" w:color="auto"/>
                        <w:left w:val="none" w:sz="0" w:space="0" w:color="auto"/>
                        <w:bottom w:val="none" w:sz="0" w:space="0" w:color="auto"/>
                        <w:right w:val="none" w:sz="0" w:space="0" w:color="auto"/>
                      </w:divBdr>
                      <w:divsChild>
                        <w:div w:id="1144616021">
                          <w:marLeft w:val="0"/>
                          <w:marRight w:val="0"/>
                          <w:marTop w:val="0"/>
                          <w:marBottom w:val="0"/>
                          <w:divBdr>
                            <w:top w:val="none" w:sz="0" w:space="0" w:color="auto"/>
                            <w:left w:val="none" w:sz="0" w:space="0" w:color="auto"/>
                            <w:bottom w:val="none" w:sz="0" w:space="0" w:color="auto"/>
                            <w:right w:val="none" w:sz="0" w:space="0" w:color="auto"/>
                          </w:divBdr>
                          <w:divsChild>
                            <w:div w:id="1609388289">
                              <w:marLeft w:val="0"/>
                              <w:marRight w:val="0"/>
                              <w:marTop w:val="0"/>
                              <w:marBottom w:val="0"/>
                              <w:divBdr>
                                <w:top w:val="none" w:sz="0" w:space="0" w:color="auto"/>
                                <w:left w:val="none" w:sz="0" w:space="0" w:color="auto"/>
                                <w:bottom w:val="none" w:sz="0" w:space="0" w:color="auto"/>
                                <w:right w:val="none" w:sz="0" w:space="0" w:color="auto"/>
                              </w:divBdr>
                              <w:divsChild>
                                <w:div w:id="247546280">
                                  <w:marLeft w:val="75"/>
                                  <w:marRight w:val="75"/>
                                  <w:marTop w:val="75"/>
                                  <w:marBottom w:val="75"/>
                                  <w:divBdr>
                                    <w:top w:val="none" w:sz="0" w:space="0" w:color="auto"/>
                                    <w:left w:val="none" w:sz="0" w:space="0" w:color="auto"/>
                                    <w:bottom w:val="none" w:sz="0" w:space="0" w:color="auto"/>
                                    <w:right w:val="none" w:sz="0" w:space="0" w:color="auto"/>
                                  </w:divBdr>
                                  <w:divsChild>
                                    <w:div w:id="1037122811">
                                      <w:marLeft w:val="0"/>
                                      <w:marRight w:val="0"/>
                                      <w:marTop w:val="0"/>
                                      <w:marBottom w:val="0"/>
                                      <w:divBdr>
                                        <w:top w:val="none" w:sz="0" w:space="0" w:color="auto"/>
                                        <w:left w:val="none" w:sz="0" w:space="0" w:color="auto"/>
                                        <w:bottom w:val="none" w:sz="0" w:space="0" w:color="auto"/>
                                        <w:right w:val="none" w:sz="0" w:space="0" w:color="auto"/>
                                      </w:divBdr>
                                      <w:divsChild>
                                        <w:div w:id="1437017496">
                                          <w:marLeft w:val="0"/>
                                          <w:marRight w:val="0"/>
                                          <w:marTop w:val="0"/>
                                          <w:marBottom w:val="0"/>
                                          <w:divBdr>
                                            <w:top w:val="none" w:sz="0" w:space="0" w:color="auto"/>
                                            <w:left w:val="none" w:sz="0" w:space="0" w:color="auto"/>
                                            <w:bottom w:val="none" w:sz="0" w:space="0" w:color="auto"/>
                                            <w:right w:val="none" w:sz="0" w:space="0" w:color="auto"/>
                                          </w:divBdr>
                                          <w:divsChild>
                                            <w:div w:id="198779542">
                                              <w:marLeft w:val="0"/>
                                              <w:marRight w:val="0"/>
                                              <w:marTop w:val="0"/>
                                              <w:marBottom w:val="0"/>
                                              <w:divBdr>
                                                <w:top w:val="none" w:sz="0" w:space="0" w:color="auto"/>
                                                <w:left w:val="none" w:sz="0" w:space="0" w:color="auto"/>
                                                <w:bottom w:val="none" w:sz="0" w:space="0" w:color="auto"/>
                                                <w:right w:val="none" w:sz="0" w:space="0" w:color="auto"/>
                                              </w:divBdr>
                                              <w:divsChild>
                                                <w:div w:id="1381829236">
                                                  <w:marLeft w:val="0"/>
                                                  <w:marRight w:val="0"/>
                                                  <w:marTop w:val="0"/>
                                                  <w:marBottom w:val="0"/>
                                                  <w:divBdr>
                                                    <w:top w:val="none" w:sz="0" w:space="0" w:color="auto"/>
                                                    <w:left w:val="none" w:sz="0" w:space="0" w:color="auto"/>
                                                    <w:bottom w:val="none" w:sz="0" w:space="0" w:color="auto"/>
                                                    <w:right w:val="none" w:sz="0" w:space="0" w:color="auto"/>
                                                  </w:divBdr>
                                                  <w:divsChild>
                                                    <w:div w:id="1161433225">
                                                      <w:marLeft w:val="0"/>
                                                      <w:marRight w:val="0"/>
                                                      <w:marTop w:val="0"/>
                                                      <w:marBottom w:val="0"/>
                                                      <w:divBdr>
                                                        <w:top w:val="none" w:sz="0" w:space="0" w:color="auto"/>
                                                        <w:left w:val="none" w:sz="0" w:space="0" w:color="auto"/>
                                                        <w:bottom w:val="none" w:sz="0" w:space="0" w:color="auto"/>
                                                        <w:right w:val="none" w:sz="0" w:space="0" w:color="auto"/>
                                                      </w:divBdr>
                                                      <w:divsChild>
                                                        <w:div w:id="767118970">
                                                          <w:marLeft w:val="0"/>
                                                          <w:marRight w:val="0"/>
                                                          <w:marTop w:val="0"/>
                                                          <w:marBottom w:val="0"/>
                                                          <w:divBdr>
                                                            <w:top w:val="none" w:sz="0" w:space="0" w:color="auto"/>
                                                            <w:left w:val="none" w:sz="0" w:space="0" w:color="auto"/>
                                                            <w:bottom w:val="none" w:sz="0" w:space="0" w:color="auto"/>
                                                            <w:right w:val="none" w:sz="0" w:space="0" w:color="auto"/>
                                                          </w:divBdr>
                                                          <w:divsChild>
                                                            <w:div w:id="2002275738">
                                                              <w:marLeft w:val="0"/>
                                                              <w:marRight w:val="0"/>
                                                              <w:marTop w:val="0"/>
                                                              <w:marBottom w:val="345"/>
                                                              <w:divBdr>
                                                                <w:top w:val="none" w:sz="0" w:space="0" w:color="auto"/>
                                                                <w:left w:val="none" w:sz="0" w:space="0" w:color="auto"/>
                                                                <w:bottom w:val="none" w:sz="0" w:space="0" w:color="auto"/>
                                                                <w:right w:val="none" w:sz="0" w:space="0" w:color="auto"/>
                                                              </w:divBdr>
                                                              <w:divsChild>
                                                                <w:div w:id="1782337007">
                                                                  <w:marLeft w:val="0"/>
                                                                  <w:marRight w:val="0"/>
                                                                  <w:marTop w:val="0"/>
                                                                  <w:marBottom w:val="0"/>
                                                                  <w:divBdr>
                                                                    <w:top w:val="none" w:sz="0" w:space="0" w:color="auto"/>
                                                                    <w:left w:val="none" w:sz="0" w:space="0" w:color="auto"/>
                                                                    <w:bottom w:val="none" w:sz="0" w:space="0" w:color="auto"/>
                                                                    <w:right w:val="none" w:sz="0" w:space="0" w:color="auto"/>
                                                                  </w:divBdr>
                                                                  <w:divsChild>
                                                                    <w:div w:id="1383753915">
                                                                      <w:marLeft w:val="0"/>
                                                                      <w:marRight w:val="0"/>
                                                                      <w:marTop w:val="0"/>
                                                                      <w:marBottom w:val="0"/>
                                                                      <w:divBdr>
                                                                        <w:top w:val="none" w:sz="0" w:space="0" w:color="auto"/>
                                                                        <w:left w:val="none" w:sz="0" w:space="0" w:color="auto"/>
                                                                        <w:bottom w:val="none" w:sz="0" w:space="0" w:color="auto"/>
                                                                        <w:right w:val="none" w:sz="0" w:space="0" w:color="auto"/>
                                                                      </w:divBdr>
                                                                      <w:divsChild>
                                                                        <w:div w:id="1519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992">
                                                                  <w:marLeft w:val="0"/>
                                                                  <w:marRight w:val="0"/>
                                                                  <w:marTop w:val="0"/>
                                                                  <w:marBottom w:val="0"/>
                                                                  <w:divBdr>
                                                                    <w:top w:val="none" w:sz="0" w:space="0" w:color="auto"/>
                                                                    <w:left w:val="none" w:sz="0" w:space="0" w:color="auto"/>
                                                                    <w:bottom w:val="none" w:sz="0" w:space="0" w:color="auto"/>
                                                                    <w:right w:val="none" w:sz="0" w:space="0" w:color="auto"/>
                                                                  </w:divBdr>
                                                                </w:div>
                                                                <w:div w:id="1936476405">
                                                                  <w:marLeft w:val="0"/>
                                                                  <w:marRight w:val="0"/>
                                                                  <w:marTop w:val="0"/>
                                                                  <w:marBottom w:val="0"/>
                                                                  <w:divBdr>
                                                                    <w:top w:val="none" w:sz="0" w:space="0" w:color="auto"/>
                                                                    <w:left w:val="none" w:sz="0" w:space="0" w:color="auto"/>
                                                                    <w:bottom w:val="none" w:sz="0" w:space="0" w:color="auto"/>
                                                                    <w:right w:val="none" w:sz="0" w:space="0" w:color="auto"/>
                                                                  </w:divBdr>
                                                                </w:div>
                                                                <w:div w:id="221332356">
                                                                  <w:marLeft w:val="0"/>
                                                                  <w:marRight w:val="0"/>
                                                                  <w:marTop w:val="0"/>
                                                                  <w:marBottom w:val="0"/>
                                                                  <w:divBdr>
                                                                    <w:top w:val="none" w:sz="0" w:space="0" w:color="auto"/>
                                                                    <w:left w:val="none" w:sz="0" w:space="0" w:color="auto"/>
                                                                    <w:bottom w:val="none" w:sz="0" w:space="0" w:color="auto"/>
                                                                    <w:right w:val="none" w:sz="0" w:space="0" w:color="auto"/>
                                                                  </w:divBdr>
                                                                </w:div>
                                                                <w:div w:id="10678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wanglijuan</dc:creator>
  <cp:keywords/>
  <dc:description/>
  <cp:lastModifiedBy>dreamsummit</cp:lastModifiedBy>
  <cp:revision>3</cp:revision>
  <dcterms:created xsi:type="dcterms:W3CDTF">2011-09-02T02:50:00Z</dcterms:created>
  <dcterms:modified xsi:type="dcterms:W3CDTF">2016-08-27T06:11:00Z</dcterms:modified>
</cp:coreProperties>
</file>