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宋体" w:hAnsi="宋体" w:eastAsia="宋体" w:cs="Times New Roman"/>
          <w:kern w:val="0"/>
          <w:sz w:val="48"/>
          <w:szCs w:val="48"/>
        </w:rPr>
      </w:pPr>
      <w:r>
        <w:rPr>
          <w:rFonts w:hint="eastAsia" w:ascii="宋体" w:hAnsi="宋体" w:eastAsia="宋体" w:cs="Times New Roman"/>
          <w:kern w:val="0"/>
          <w:sz w:val="48"/>
          <w:szCs w:val="48"/>
        </w:rPr>
        <w:t>自动售货机合作协议</w:t>
      </w:r>
    </w:p>
    <w:p>
      <w:pPr>
        <w:widowControl/>
        <w:adjustRightInd w:val="0"/>
        <w:snapToGrid w:val="0"/>
        <w:spacing w:after="200"/>
        <w:jc w:val="left"/>
        <w:rPr>
          <w:rFonts w:ascii="宋体" w:hAnsi="宋体" w:eastAsia="宋体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甲方： </w:t>
      </w:r>
    </w:p>
    <w:p>
      <w:pPr>
        <w:widowControl/>
        <w:adjustRightInd w:val="0"/>
        <w:snapToGrid w:val="0"/>
        <w:spacing w:after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地址： 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after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乙方：</w:t>
      </w:r>
    </w:p>
    <w:p>
      <w:pPr>
        <w:widowControl/>
        <w:adjustRightInd w:val="0"/>
        <w:snapToGrid w:val="0"/>
        <w:spacing w:after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地址：</w:t>
      </w:r>
    </w:p>
    <w:p>
      <w:pPr>
        <w:widowControl/>
        <w:adjustRightInd w:val="0"/>
        <w:snapToGrid w:val="0"/>
        <w:spacing w:after="200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经双方协商，本着诚信、平等、互利、双赢的合作原则，双方就自动售货机合作事宜达成如下协议：</w:t>
      </w:r>
    </w:p>
    <w:p>
      <w:pPr>
        <w:widowControl/>
        <w:adjustRightInd w:val="0"/>
        <w:snapToGrid w:val="0"/>
        <w:spacing w:after="200"/>
        <w:ind w:left="105" w:leftChars="50"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一、合作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内容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after="200"/>
        <w:ind w:left="105" w:leftChars="50"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1、甲方向乙方提供设备摆放场地，指定在（地址）</w:t>
      </w:r>
      <w:r>
        <w:rPr>
          <w:rFonts w:hint="eastAsia" w:ascii="仿宋" w:hAnsi="仿宋" w:eastAsia="仿宋" w:cs="Times New Roman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after="200"/>
        <w:ind w:left="105" w:leftChars="50"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2、乙方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在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甲方指定地点的</w:t>
      </w:r>
      <w:r>
        <w:rPr>
          <w:rFonts w:hint="eastAsia" w:ascii="仿宋" w:hAnsi="仿宋" w:eastAsia="仿宋" w:cs="Times New Roman"/>
          <w:kern w:val="0"/>
          <w:sz w:val="32"/>
          <w:szCs w:val="32"/>
          <w:u w:val="single"/>
        </w:rPr>
        <w:t xml:space="preserve">  办公区域及职工生活区       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放置</w:t>
      </w:r>
      <w:r>
        <w:rPr>
          <w:rFonts w:hint="eastAsia" w:ascii="仿宋" w:hAnsi="仿宋" w:eastAsia="仿宋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台自动售货机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，自动售货机型号为：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after="200"/>
        <w:ind w:left="105" w:leftChars="50"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二、合作期限</w:t>
      </w:r>
    </w:p>
    <w:p>
      <w:pPr>
        <w:widowControl/>
        <w:adjustRightInd w:val="0"/>
        <w:snapToGrid w:val="0"/>
        <w:spacing w:after="200"/>
        <w:ind w:left="105" w:leftChars="50"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协议期限为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自</w:t>
      </w:r>
      <w:r>
        <w:rPr>
          <w:rFonts w:hint="eastAsia" w:ascii="仿宋" w:hAnsi="仿宋" w:eastAsia="仿宋" w:cs="Times New Roman"/>
          <w:kern w:val="0"/>
          <w:sz w:val="32"/>
          <w:szCs w:val="32"/>
          <w:u w:val="single"/>
        </w:rPr>
        <w:t xml:space="preserve">2018 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年</w:t>
      </w:r>
      <w:r>
        <w:rPr>
          <w:rFonts w:hint="eastAsia" w:ascii="仿宋" w:hAnsi="仿宋" w:eastAsia="仿宋" w:cs="Times New Roman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月</w:t>
      </w:r>
      <w:r>
        <w:rPr>
          <w:rFonts w:hint="eastAsia" w:ascii="仿宋" w:hAnsi="仿宋" w:eastAsia="仿宋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日起至</w:t>
      </w:r>
      <w:r>
        <w:rPr>
          <w:rFonts w:hint="eastAsia" w:ascii="仿宋" w:hAnsi="仿宋" w:eastAsia="仿宋" w:cs="Times New Roman"/>
          <w:kern w:val="0"/>
          <w:sz w:val="32"/>
          <w:szCs w:val="32"/>
          <w:u w:val="single"/>
        </w:rPr>
        <w:t xml:space="preserve">20    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年</w:t>
      </w:r>
      <w:r>
        <w:rPr>
          <w:rFonts w:hint="eastAsia" w:ascii="仿宋" w:hAnsi="仿宋" w:eastAsia="仿宋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月</w:t>
      </w:r>
      <w:r>
        <w:rPr>
          <w:rFonts w:hint="eastAsia" w:ascii="仿宋" w:hAnsi="仿宋" w:eastAsia="仿宋" w:cs="Times New Roman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日止，共 </w:t>
      </w:r>
      <w:r>
        <w:rPr>
          <w:rFonts w:hint="eastAsia" w:ascii="仿宋" w:hAnsi="仿宋" w:eastAsia="仿宋" w:cs="Times New Roman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年。</w:t>
      </w:r>
    </w:p>
    <w:p>
      <w:pPr>
        <w:widowControl/>
        <w:adjustRightInd w:val="0"/>
        <w:snapToGrid w:val="0"/>
        <w:spacing w:after="200"/>
        <w:ind w:left="105" w:leftChars="50"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协议期满后若乙方有意续约，应于合同期满前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30日书面通知甲方，甲方同意续约的，双方重新签订合作协议。</w:t>
      </w:r>
    </w:p>
    <w:p>
      <w:pPr>
        <w:widowControl/>
        <w:adjustRightInd w:val="0"/>
        <w:snapToGrid w:val="0"/>
        <w:spacing w:after="200"/>
        <w:ind w:left="105" w:leftChars="50"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三、合作费用及付款方式</w:t>
      </w:r>
    </w:p>
    <w:p>
      <w:pPr>
        <w:widowControl/>
        <w:adjustRightInd w:val="0"/>
        <w:snapToGrid w:val="0"/>
        <w:spacing w:after="200"/>
        <w:ind w:left="424" w:leftChars="202" w:firstLine="320" w:firstLineChars="1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1、乙方每台自动售货机支付甲方管理服务费</w:t>
      </w:r>
      <w:r>
        <w:rPr>
          <w:rFonts w:hint="eastAsia" w:ascii="仿宋" w:hAnsi="仿宋" w:eastAsia="仿宋" w:cs="Times New Roman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元/年/台，合计费用为</w:t>
      </w:r>
      <w:r>
        <w:rPr>
          <w:rFonts w:hint="eastAsia" w:ascii="仿宋" w:hAnsi="仿宋" w:eastAsia="仿宋" w:cs="Times New Roman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元/年，该费用在签订合同后15日内按年度支付给甲方，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此后每年度开始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15日内乙方应将本年度费用支付给甲方，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甲方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收到该费用后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15个工作日内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开具发票给乙方。</w:t>
      </w:r>
    </w:p>
    <w:p>
      <w:pPr>
        <w:widowControl/>
        <w:adjustRightInd w:val="0"/>
        <w:snapToGrid w:val="0"/>
        <w:spacing w:after="200"/>
        <w:ind w:left="105" w:leftChars="50"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2、在自动售货机运行期间产生的电耗，用电度表计量方式进行结算，电度表由乙方自行安装，计费标准为</w:t>
      </w:r>
      <w:r>
        <w:rPr>
          <w:rFonts w:hint="eastAsia" w:ascii="仿宋" w:hAnsi="仿宋" w:eastAsia="仿宋" w:cs="Times New Roman"/>
          <w:kern w:val="0"/>
          <w:sz w:val="32"/>
          <w:szCs w:val="32"/>
          <w:u w:val="single"/>
        </w:rPr>
        <w:t xml:space="preserve"> 1 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元/度电，</w:t>
      </w:r>
      <w:r>
        <w:rPr>
          <w:rFonts w:hint="eastAsia" w:ascii="仿宋" w:hAnsi="仿宋" w:eastAsia="仿宋" w:cs="Times New Roman"/>
          <w:kern w:val="0"/>
          <w:sz w:val="32"/>
          <w:szCs w:val="32"/>
          <w:u w:val="none"/>
        </w:rPr>
        <w:t xml:space="preserve"> 每</w:t>
      </w:r>
      <w:r>
        <w:rPr>
          <w:rFonts w:hint="eastAsia" w:ascii="仿宋" w:hAnsi="仿宋" w:eastAsia="仿宋" w:cs="Times New Roman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Times New Roman"/>
          <w:kern w:val="0"/>
          <w:sz w:val="32"/>
          <w:szCs w:val="32"/>
          <w:u w:val="none"/>
          <w:lang w:eastAsia="zh-CN"/>
        </w:rPr>
        <w:t>月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查表一次，乙方按照实际度数按约定收费标准支付电费给甲方，甲方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收到电费后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开具收据给乙方（电表数以双方确认数据为准）。</w:t>
      </w:r>
    </w:p>
    <w:p>
      <w:pPr>
        <w:widowControl/>
        <w:adjustRightInd w:val="0"/>
        <w:snapToGrid w:val="0"/>
        <w:spacing w:after="200"/>
        <w:ind w:left="105" w:leftChars="50"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四、双方权责</w:t>
      </w:r>
    </w:p>
    <w:p>
      <w:pPr>
        <w:widowControl/>
        <w:adjustRightInd w:val="0"/>
        <w:snapToGrid w:val="0"/>
        <w:spacing w:after="200"/>
        <w:ind w:left="105" w:leftChars="50"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（一）甲方权责：</w:t>
      </w:r>
    </w:p>
    <w:p>
      <w:pPr>
        <w:widowControl/>
        <w:adjustRightInd w:val="0"/>
        <w:snapToGrid w:val="0"/>
        <w:spacing w:after="200"/>
        <w:ind w:left="105" w:leftChars="50"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1、甲方管理人员如发现自动售货机损坏及故障，应及时通知乙方，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并为乙方的维修工作提供便利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，甲方不承担赔偿责任。</w:t>
      </w:r>
    </w:p>
    <w:p>
      <w:pPr>
        <w:widowControl/>
        <w:adjustRightInd w:val="0"/>
        <w:snapToGrid w:val="0"/>
        <w:spacing w:after="200"/>
        <w:ind w:left="105" w:leftChars="50"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2、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如因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甲方生产经营需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调整自动售货机摆放位置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甲方有权要求乙方在收到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甲方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通知后</w:t>
      </w:r>
      <w:r>
        <w:rPr>
          <w:rFonts w:hint="eastAsia" w:ascii="仿宋" w:hAnsi="仿宋" w:eastAsia="仿宋" w:cs="Times New Roman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日内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将自动售货机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按要求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搬迁至指定位置。</w:t>
      </w:r>
    </w:p>
    <w:p>
      <w:pPr>
        <w:widowControl/>
        <w:adjustRightInd w:val="0"/>
        <w:snapToGrid w:val="0"/>
        <w:spacing w:after="200"/>
        <w:ind w:left="105" w:leftChars="5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3、如因法律、政策、不可抗力以及甲方上级主管机关要求、产业结构调整等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原因</w:t>
      </w:r>
      <w:r>
        <w:rPr>
          <w:rFonts w:hint="eastAsia" w:ascii="仿宋" w:hAnsi="仿宋" w:eastAsia="仿宋" w:cs="仿宋"/>
          <w:sz w:val="32"/>
          <w:szCs w:val="32"/>
        </w:rPr>
        <w:t>致使本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协议</w:t>
      </w:r>
      <w:r>
        <w:rPr>
          <w:rFonts w:hint="eastAsia" w:ascii="仿宋" w:hAnsi="仿宋" w:eastAsia="仿宋" w:cs="仿宋"/>
          <w:sz w:val="32"/>
          <w:szCs w:val="32"/>
        </w:rPr>
        <w:t>不能继续履行，甲方有权解除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协议</w:t>
      </w:r>
      <w:r>
        <w:rPr>
          <w:rFonts w:hint="eastAsia" w:ascii="仿宋" w:hAnsi="仿宋" w:eastAsia="仿宋" w:cs="仿宋"/>
          <w:sz w:val="32"/>
          <w:szCs w:val="32"/>
        </w:rPr>
        <w:t>且不视为违约，甲方无需对乙方进行赔偿或补偿。</w:t>
      </w:r>
    </w:p>
    <w:p>
      <w:pPr>
        <w:widowControl/>
        <w:adjustRightInd w:val="0"/>
        <w:snapToGrid w:val="0"/>
        <w:spacing w:after="200"/>
        <w:ind w:left="105" w:leftChars="50"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、免费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为乙方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配货车辆提供进出场地服务。</w:t>
      </w:r>
    </w:p>
    <w:p>
      <w:pPr>
        <w:widowControl/>
        <w:adjustRightInd w:val="0"/>
        <w:snapToGrid w:val="0"/>
        <w:spacing w:after="200"/>
        <w:ind w:left="105" w:leftChars="50"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（二）乙方权责：</w:t>
      </w:r>
    </w:p>
    <w:p>
      <w:pPr>
        <w:widowControl/>
        <w:adjustRightInd w:val="0"/>
        <w:snapToGrid w:val="0"/>
        <w:spacing w:after="200"/>
        <w:ind w:left="105" w:leftChars="50"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1、乙方负责自动售货机的购买、运作，自动售货机所有权属乙方所有，乙方拥有本协议的自动售货机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型号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的独家经营权。</w:t>
      </w:r>
    </w:p>
    <w:p>
      <w:pPr>
        <w:widowControl/>
        <w:adjustRightInd w:val="0"/>
        <w:snapToGrid w:val="0"/>
        <w:spacing w:after="200"/>
        <w:ind w:left="105" w:leftChars="50"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2、乙方需按甲方指定位置摆放自动售货机，并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提供相关联络人员和服务电话，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以及时处理甲方或相关用户的投诉，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对自动售货机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及时进行日常维护、清洁。</w:t>
      </w:r>
    </w:p>
    <w:p>
      <w:pPr>
        <w:widowControl/>
        <w:adjustRightInd w:val="0"/>
        <w:snapToGrid w:val="0"/>
        <w:spacing w:after="200"/>
        <w:ind w:left="105" w:leftChars="50"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3、乙方人员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在进行安装、补货、维修等工作时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应严格遵守甲方的各项规章制度，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服从甲方管理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after="200"/>
        <w:ind w:left="105" w:leftChars="50"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4、乙方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承诺：乙方的经营合法合规，乙方具有该自动售货机的相关经营权利，其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所售商品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符合商标法、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食品安全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法等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标准，如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因乙方原因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引发的一切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纠纷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及法律责任由乙方承担。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如给甲方造成损失的，乙方还应承担赔偿责任。</w:t>
      </w:r>
    </w:p>
    <w:p>
      <w:pPr>
        <w:widowControl/>
        <w:adjustRightInd w:val="0"/>
        <w:snapToGrid w:val="0"/>
        <w:spacing w:after="200"/>
        <w:ind w:left="105" w:leftChars="50"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、本合同终止或解除后乙方应在租赁期满之日起   日内将自动售货机及其物品搬离。如乙方逾期未将物品和设备搬离，甲方按照本协议约定管理服务费的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200%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向乙方收取场地占用费，直到乙方全部搬离完毕时止。</w:t>
      </w:r>
    </w:p>
    <w:p>
      <w:pPr>
        <w:widowControl/>
        <w:adjustRightInd w:val="0"/>
        <w:snapToGrid w:val="0"/>
        <w:spacing w:after="200"/>
        <w:ind w:left="105" w:leftChars="50"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6、乙方应按本协议约定，按时、足额向甲方缴纳电费、管理服务费。本合同终止或解除后，双方应进行结算并结清相应账款。如乙方拖欠甲方费用未结清的，甲方有权留置乙方的设备及商品，经合理催收后乙方仍不履行支付款项义务的，甲方有权处置留置的设备和商品。乙方拖欠的费用甲方可从处置的设备和商品的款项中扣抵。</w:t>
      </w:r>
    </w:p>
    <w:p>
      <w:pPr>
        <w:widowControl/>
        <w:adjustRightInd w:val="0"/>
        <w:snapToGrid w:val="0"/>
        <w:spacing w:after="200"/>
        <w:ind w:left="105" w:leftChars="50"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五、其他约定</w:t>
      </w:r>
    </w:p>
    <w:p>
      <w:pPr>
        <w:widowControl/>
        <w:adjustRightInd w:val="0"/>
        <w:snapToGrid w:val="0"/>
        <w:spacing w:after="200"/>
        <w:ind w:left="105" w:leftChars="50"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1、协议期满后，在同等条件下，乙方具有优先续约权。</w:t>
      </w:r>
    </w:p>
    <w:p>
      <w:pPr>
        <w:widowControl/>
        <w:adjustRightInd w:val="0"/>
        <w:snapToGrid w:val="0"/>
        <w:spacing w:after="200"/>
        <w:ind w:left="105" w:leftChars="50"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2、本协议未尽事宜，由双方协商解决，如需对本合同进行修改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或补充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，应由双方另行签订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补充协议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，本合同如有附件，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补充协议和附件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为本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协议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不可缺少的一部分，其内容与本合同具有同等法律效力。</w:t>
      </w:r>
    </w:p>
    <w:p>
      <w:pPr>
        <w:widowControl/>
        <w:adjustRightInd w:val="0"/>
        <w:snapToGrid w:val="0"/>
        <w:spacing w:after="200"/>
        <w:ind w:left="105" w:leftChars="50"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甲、乙双方在履行合同期间如发生纠纷，由甲、乙双方协商解决。协商不成的，任何一方均可依法向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甲方所在地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人民法院提起诉讼。</w:t>
      </w:r>
    </w:p>
    <w:p>
      <w:pPr>
        <w:widowControl/>
        <w:adjustRightInd w:val="0"/>
        <w:snapToGrid w:val="0"/>
        <w:spacing w:after="200"/>
        <w:ind w:left="105" w:leftChars="50"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、本协议一式四份，经双方签字盖章后生效，甲乙双方各持两份，具有同等的法律效力。</w:t>
      </w:r>
    </w:p>
    <w:p>
      <w:pPr>
        <w:widowControl/>
        <w:adjustRightInd w:val="0"/>
        <w:snapToGrid w:val="0"/>
        <w:spacing w:after="200"/>
        <w:ind w:left="433" w:leftChars="65" w:hanging="297" w:hangingChars="93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after="200"/>
        <w:ind w:left="433" w:leftChars="65" w:hanging="297" w:hangingChars="93"/>
        <w:jc w:val="left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200"/>
        <w:ind w:left="1550" w:leftChars="65" w:hanging="1414" w:hangingChars="44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0"/>
          <w:sz w:val="32"/>
          <w:szCs w:val="32"/>
        </w:rPr>
        <w:t>甲   方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：  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" w:hAnsi="仿宋" w:eastAsia="仿宋" w:cs="Times New Roman"/>
          <w:b/>
          <w:kern w:val="0"/>
          <w:sz w:val="32"/>
          <w:szCs w:val="32"/>
        </w:rPr>
        <w:t>乙   方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：           </w:t>
      </w:r>
    </w:p>
    <w:p>
      <w:pPr>
        <w:widowControl/>
        <w:adjustRightInd w:val="0"/>
        <w:snapToGrid w:val="0"/>
        <w:spacing w:after="200"/>
        <w:ind w:left="433" w:leftChars="65" w:hanging="297" w:hangingChars="93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甲方代表：               乙方代表： </w:t>
      </w:r>
    </w:p>
    <w:p>
      <w:pPr>
        <w:widowControl/>
        <w:adjustRightInd w:val="0"/>
        <w:snapToGrid w:val="0"/>
        <w:spacing w:after="200"/>
        <w:ind w:left="433" w:leftChars="65" w:hanging="297" w:hangingChars="93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联系电话：               联系电话：</w:t>
      </w:r>
    </w:p>
    <w:p>
      <w:pPr>
        <w:widowControl/>
        <w:adjustRightInd w:val="0"/>
        <w:snapToGrid w:val="0"/>
        <w:spacing w:after="200"/>
        <w:ind w:left="433" w:leftChars="65" w:hanging="297" w:hangingChars="93"/>
        <w:jc w:val="center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200"/>
        <w:ind w:left="433" w:leftChars="65" w:hanging="297" w:hangingChars="93"/>
        <w:jc w:val="center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签订日期：2018年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_4eff_5b8b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86EB1"/>
    <w:rsid w:val="00123439"/>
    <w:rsid w:val="00216810"/>
    <w:rsid w:val="002F550A"/>
    <w:rsid w:val="003C361D"/>
    <w:rsid w:val="007F47BC"/>
    <w:rsid w:val="0089001B"/>
    <w:rsid w:val="00986EB1"/>
    <w:rsid w:val="00BD3053"/>
    <w:rsid w:val="00DD47E3"/>
    <w:rsid w:val="00F64025"/>
    <w:rsid w:val="00F710FC"/>
    <w:rsid w:val="3D854BCD"/>
    <w:rsid w:val="3DD561E0"/>
    <w:rsid w:val="4B8A18EE"/>
    <w:rsid w:val="625140F4"/>
    <w:rsid w:val="6C062030"/>
    <w:rsid w:val="6C582E8B"/>
    <w:rsid w:val="71012AD5"/>
    <w:rsid w:val="779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157</Words>
  <Characters>895</Characters>
  <Lines>7</Lines>
  <Paragraphs>2</Paragraphs>
  <ScaleCrop>false</ScaleCrop>
  <LinksUpToDate>false</LinksUpToDate>
  <CharactersWithSpaces>1050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2018-01-24T07:24:00Z</dcterms:created>
  <dc:creator>USER</dc:creator>
  <cp:lastModifiedBy>胡：</cp:lastModifiedBy>
  <dcterms:modified xsi:type="dcterms:W3CDTF">2018-02-13T01:24:59Z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