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lang w:eastAsia="zh-CN"/>
        </w:rPr>
      </w:pPr>
      <w:bookmarkStart w:id="0" w:name="_GoBack"/>
      <w:bookmarkEnd w:id="0"/>
      <w:r>
        <w:rPr>
          <w:rFonts w:ascii="黑体" w:eastAsia="黑体" w:hAnsi="黑体"/>
          <w:b/>
          <w:sz w:val="72"/>
          <w:szCs w:val="72"/>
          <w:lang w:eastAsia="zh-CN"/>
        </w:rPr>
        <w:t>停车场租赁协议书</w:t>
      </w:r>
    </w:p>
    <w:p w:rsidR="00CE0480" w:rsidRPr="00CE0480"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lang w:eastAsia="zh-CN"/>
        </w:rPr>
      </w:pPr>
      <w:r w:rsidRPr="00CE0480">
        <w:rPr>
          <w:rFonts w:asciiTheme="majorEastAsia" w:eastAsiaTheme="majorEastAsia" w:hAnsiTheme="majorEastAsia"/>
          <w:b/>
          <w:sz w:val="32"/>
          <w:szCs w:val="32"/>
          <w:lang w:eastAsia="zh-CN"/>
        </w:rPr>
        <w:t xml:space="preserve">　　一、日常管理要点</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1、制定完善的停车场车衣管理制度，并遵照执行。</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2、定期检查停车场配置足够的消防栓等灭火器械，并可通过防火带将整个车场分割成若干个防火区域；车管员对易燃易爆物品、烟火等涉及安全的一切事项严格把关，提高警惕性，杜绝隐患。</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3、合理分配车管员，按照各防火区域划定负责人，并同时负责车衣租赁及回收工作。</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4、对于临时泊车、长时间停车采用不同区域分隔，便于识别管理。并同时设计租赁车卡，在车卡背面注明相关事项，如：收费标准、车辆基本信息，尽量避免事后纠纷。并且停车场应配置显著的车衣收费标准。</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6、车衣租赁实施刷卡消磁制度。领取车衣时，进行刷卡。离开停车场时，再进行刷卡，确保车衣不丢失，与此同时，也可以统计停车时间，计算消费金额。</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lastRenderedPageBreak/>
        <w:t xml:space="preserve">　　7、对于长期停车并不交车衣使用费的车辆，停车场管理部按规定给予发函提醒，再实施锁车处理，或将其车强拖走交由交警部门进行处罚。</w:t>
      </w:r>
    </w:p>
    <w:p w:rsidR="00CE0480" w:rsidRPr="00CE0480"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lang w:eastAsia="zh-CN"/>
        </w:rPr>
      </w:pPr>
      <w:r w:rsidRPr="00CE0480">
        <w:rPr>
          <w:rFonts w:asciiTheme="majorEastAsia" w:eastAsiaTheme="majorEastAsia" w:hAnsiTheme="majorEastAsia"/>
          <w:b/>
          <w:sz w:val="32"/>
          <w:szCs w:val="32"/>
          <w:lang w:eastAsia="zh-CN"/>
        </w:rPr>
        <w:t xml:space="preserve">　　二、车场车衣管理规定及租赁协议</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对于车衣租赁过程中，停车场管理中心应与车主同时</w:t>
      </w:r>
      <w:proofErr w:type="gramStart"/>
      <w:r>
        <w:rPr>
          <w:rFonts w:asciiTheme="majorEastAsia" w:eastAsiaTheme="majorEastAsia" w:hAnsiTheme="majorEastAsia"/>
          <w:sz w:val="32"/>
          <w:szCs w:val="32"/>
          <w:lang w:eastAsia="zh-CN"/>
        </w:rPr>
        <w:t>签定</w:t>
      </w:r>
      <w:proofErr w:type="gramEnd"/>
      <w:r>
        <w:rPr>
          <w:rFonts w:asciiTheme="majorEastAsia" w:eastAsiaTheme="majorEastAsia" w:hAnsiTheme="majorEastAsia"/>
          <w:sz w:val="32"/>
          <w:szCs w:val="32"/>
          <w:lang w:eastAsia="zh-CN"/>
        </w:rPr>
        <w:t>《停车场车衣管理规定承诺书》和[二]停车场车衣租赁协议书，以明确双方责任和义务。</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w:t>
      </w:r>
      <w:proofErr w:type="gramStart"/>
      <w:r>
        <w:rPr>
          <w:rFonts w:asciiTheme="majorEastAsia" w:eastAsiaTheme="majorEastAsia" w:hAnsiTheme="majorEastAsia"/>
          <w:sz w:val="32"/>
          <w:szCs w:val="32"/>
          <w:lang w:eastAsia="zh-CN"/>
        </w:rPr>
        <w:t>一</w:t>
      </w:r>
      <w:proofErr w:type="gramEnd"/>
      <w:r>
        <w:rPr>
          <w:rFonts w:asciiTheme="majorEastAsia" w:eastAsiaTheme="majorEastAsia" w:hAnsiTheme="majorEastAsia"/>
          <w:sz w:val="32"/>
          <w:szCs w:val="32"/>
          <w:lang w:eastAsia="zh-CN"/>
        </w:rPr>
        <w:t>]停车场车衣管理规定承诺书</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1、凡在停车场进出或存放之机动车辆，其驾驶人员均应遵守本规定，服从车场管理人员的管理和指挥，按指定位置停放车辆，自觉维护场内秩序。</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2、车辆入场时，驾驶员须按规定自觉出示车衣租赁卡，</w:t>
      </w:r>
      <w:proofErr w:type="gramStart"/>
      <w:r>
        <w:rPr>
          <w:rFonts w:asciiTheme="majorEastAsia" w:eastAsiaTheme="majorEastAsia" w:hAnsiTheme="majorEastAsia"/>
          <w:sz w:val="32"/>
          <w:szCs w:val="32"/>
          <w:lang w:eastAsia="zh-CN"/>
        </w:rPr>
        <w:t>并由闸机</w:t>
      </w:r>
      <w:proofErr w:type="gramEnd"/>
      <w:r>
        <w:rPr>
          <w:rFonts w:asciiTheme="majorEastAsia" w:eastAsiaTheme="majorEastAsia" w:hAnsiTheme="majorEastAsia"/>
          <w:sz w:val="32"/>
          <w:szCs w:val="32"/>
          <w:lang w:eastAsia="zh-CN"/>
        </w:rPr>
        <w:t>辨认，时租车</w:t>
      </w:r>
      <w:proofErr w:type="gramStart"/>
      <w:r>
        <w:rPr>
          <w:rFonts w:asciiTheme="majorEastAsia" w:eastAsiaTheme="majorEastAsia" w:hAnsiTheme="majorEastAsia"/>
          <w:sz w:val="32"/>
          <w:szCs w:val="32"/>
          <w:lang w:eastAsia="zh-CN"/>
        </w:rPr>
        <w:t>辆须由闸机弹</w:t>
      </w:r>
      <w:proofErr w:type="gramEnd"/>
      <w:r>
        <w:rPr>
          <w:rFonts w:asciiTheme="majorEastAsia" w:eastAsiaTheme="majorEastAsia" w:hAnsiTheme="majorEastAsia"/>
          <w:sz w:val="32"/>
          <w:szCs w:val="32"/>
          <w:lang w:eastAsia="zh-CN"/>
        </w:rPr>
        <w:t>取出时租车票，待栏杆抬起后，方可入场停放。</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3、入场之机动车应确保清洁卫生。凡脏污、泥泞之机动车，本停车场有权禁止其入内及停放使用车衣的权力。</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4、入场停放并使用车衣的任何机动车辆，应按停车卡或车管员指定之区域停放，不得异区、异位停放，否则本停车场有权将不按指定位置停放的车辆拖至适当地点，并由其车主承担一切费用。</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5、停放在停车场的车辆，必须锁好车门、车窗。凡现金、重要文件、贵重物品及车内物品本停车场不负保管责任。</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lastRenderedPageBreak/>
        <w:t xml:space="preserve">　　6、易燃、易爆、剧毒等危险物品严禁带入车场。否则，将被处以罚款，并承担可能引起的一切责任。</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8、停车场之车衣只供机动车辆泊车</w:t>
      </w:r>
      <w:proofErr w:type="gramStart"/>
      <w:r>
        <w:rPr>
          <w:rFonts w:asciiTheme="majorEastAsia" w:eastAsiaTheme="majorEastAsia" w:hAnsiTheme="majorEastAsia"/>
          <w:sz w:val="32"/>
          <w:szCs w:val="32"/>
          <w:lang w:eastAsia="zh-CN"/>
        </w:rPr>
        <w:t>后罩车之</w:t>
      </w:r>
      <w:proofErr w:type="gramEnd"/>
      <w:r>
        <w:rPr>
          <w:rFonts w:asciiTheme="majorEastAsia" w:eastAsiaTheme="majorEastAsia" w:hAnsiTheme="majorEastAsia"/>
          <w:sz w:val="32"/>
          <w:szCs w:val="32"/>
          <w:lang w:eastAsia="zh-CN"/>
        </w:rPr>
        <w:t>用，其他</w:t>
      </w:r>
      <w:proofErr w:type="gramStart"/>
      <w:r>
        <w:rPr>
          <w:rFonts w:asciiTheme="majorEastAsia" w:eastAsiaTheme="majorEastAsia" w:hAnsiTheme="majorEastAsia"/>
          <w:sz w:val="32"/>
          <w:szCs w:val="32"/>
          <w:lang w:eastAsia="zh-CN"/>
        </w:rPr>
        <w:t>超过罩车以外</w:t>
      </w:r>
      <w:proofErr w:type="gramEnd"/>
      <w:r>
        <w:rPr>
          <w:rFonts w:asciiTheme="majorEastAsia" w:eastAsiaTheme="majorEastAsia" w:hAnsiTheme="majorEastAsia"/>
          <w:sz w:val="32"/>
          <w:szCs w:val="32"/>
          <w:lang w:eastAsia="zh-CN"/>
        </w:rPr>
        <w:t>的任何行为及任何形式的功能改变都将视为非法。</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9、车衣租赁卡为一车一卡制，只限指定车辆使用，不得转借、涂改、伪造。否则，将收回租赁卡。如事件、行为带有刑事性质，将送交公安机关，追究其刑事责任。</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10、所有车辆使用车衣均应按照本停车场现时有效之收费标准缴费。</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11、如遇车衣租赁卡遗失，依下列方式处理：车衣租赁卡遗失立即向门岗车管员申报由车管员按规定程序处理；车主先向门岗车管员申报登记，再到航站楼管理中心办理补办手续。</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12、本停车场保留修改、增删本管理规定中</w:t>
      </w:r>
      <w:proofErr w:type="gramStart"/>
      <w:r>
        <w:rPr>
          <w:rFonts w:asciiTheme="majorEastAsia" w:eastAsiaTheme="majorEastAsia" w:hAnsiTheme="majorEastAsia"/>
          <w:sz w:val="32"/>
          <w:szCs w:val="32"/>
          <w:lang w:eastAsia="zh-CN"/>
        </w:rPr>
        <w:t>任何或</w:t>
      </w:r>
      <w:proofErr w:type="gramEnd"/>
      <w:r>
        <w:rPr>
          <w:rFonts w:asciiTheme="majorEastAsia" w:eastAsiaTheme="majorEastAsia" w:hAnsiTheme="majorEastAsia"/>
          <w:sz w:val="32"/>
          <w:szCs w:val="32"/>
          <w:lang w:eastAsia="zh-CN"/>
        </w:rPr>
        <w:t>全部条款以及制订新的管理规定的权利，经修订的管理规定一经发布，即告生效，并对所有停放的任何机动车辆及使用人具有约束力。同时，旧的管理规定即告失效。</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本人/本公司清楚了解上述管理规定之条文，并自愿接受此条文之约束，在</w:t>
      </w:r>
      <w:proofErr w:type="gramStart"/>
      <w:r>
        <w:rPr>
          <w:rFonts w:asciiTheme="majorEastAsia" w:eastAsiaTheme="majorEastAsia" w:hAnsiTheme="majorEastAsia"/>
          <w:sz w:val="32"/>
          <w:szCs w:val="32"/>
          <w:lang w:eastAsia="zh-CN"/>
        </w:rPr>
        <w:t>签定</w:t>
      </w:r>
      <w:proofErr w:type="gramEnd"/>
      <w:r>
        <w:rPr>
          <w:rFonts w:asciiTheme="majorEastAsia" w:eastAsiaTheme="majorEastAsia" w:hAnsiTheme="majorEastAsia"/>
          <w:sz w:val="32"/>
          <w:szCs w:val="32"/>
          <w:lang w:eastAsia="zh-CN"/>
        </w:rPr>
        <w:t>此承诺书后，正式生效。</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lastRenderedPageBreak/>
        <w:t xml:space="preserve">　　申报人签名： 日 期： 年 月 日</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[二]停车场车衣租赁协议书</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本人/公司欲从 月 日 时起，租赁天津滨海国际机场停车场车位*****，并使用车衣至 月 日 时。本人/公司之车辆资料如下：</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车主姓名：</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车 型：</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车牌号码：</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联系电话：</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出租人签名（盖章）：</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租赁人签名（盖章）：</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lang w:eastAsia="zh-CN"/>
        </w:rPr>
      </w:pPr>
      <w:r>
        <w:rPr>
          <w:rFonts w:asciiTheme="majorEastAsia" w:eastAsiaTheme="majorEastAsia" w:hAnsiTheme="majorEastAsia"/>
          <w:sz w:val="32"/>
          <w:szCs w:val="32"/>
          <w:lang w:eastAsia="zh-CN"/>
        </w:rPr>
        <w:t xml:space="preserve">　　租赁日期： 年 月 日</w:t>
      </w:r>
    </w:p>
    <w:p w:rsidR="00CE0480" w:rsidRPr="00CE0480"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lang w:eastAsia="zh-CN"/>
        </w:rPr>
      </w:pPr>
      <w:r w:rsidRPr="00CE0480">
        <w:rPr>
          <w:rFonts w:asciiTheme="majorEastAsia" w:eastAsiaTheme="majorEastAsia" w:hAnsiTheme="majorEastAsia"/>
          <w:b/>
          <w:sz w:val="32"/>
          <w:szCs w:val="32"/>
          <w:lang w:eastAsia="zh-CN"/>
        </w:rPr>
        <w:t xml:space="preserve">　　三、车衣租赁卡办理</w:t>
      </w:r>
    </w:p>
    <w:p w:rsidR="00CE0480"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lang w:eastAsia="zh-CN"/>
        </w:rPr>
        <w:t xml:space="preserve">　　停车场的出入口</w:t>
      </w:r>
      <w:proofErr w:type="gramStart"/>
      <w:r>
        <w:rPr>
          <w:rFonts w:asciiTheme="majorEastAsia" w:eastAsiaTheme="majorEastAsia" w:hAnsiTheme="majorEastAsia"/>
          <w:sz w:val="32"/>
          <w:szCs w:val="32"/>
          <w:lang w:eastAsia="zh-CN"/>
        </w:rPr>
        <w:t>匀</w:t>
      </w:r>
      <w:proofErr w:type="gramEnd"/>
      <w:r>
        <w:rPr>
          <w:rFonts w:asciiTheme="majorEastAsia" w:eastAsiaTheme="majorEastAsia" w:hAnsiTheme="majorEastAsia"/>
          <w:sz w:val="32"/>
          <w:szCs w:val="32"/>
          <w:lang w:eastAsia="zh-CN"/>
        </w:rPr>
        <w:t>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w:t>
      </w:r>
      <w:proofErr w:type="gramStart"/>
      <w:r>
        <w:rPr>
          <w:rFonts w:asciiTheme="majorEastAsia" w:eastAsiaTheme="majorEastAsia" w:hAnsiTheme="majorEastAsia"/>
          <w:sz w:val="32"/>
          <w:szCs w:val="32"/>
          <w:lang w:eastAsia="zh-CN"/>
        </w:rPr>
        <w:t>一</w:t>
      </w:r>
      <w:proofErr w:type="gramEnd"/>
      <w:r>
        <w:rPr>
          <w:rFonts w:asciiTheme="majorEastAsia" w:eastAsiaTheme="majorEastAsia" w:hAnsiTheme="majorEastAsia"/>
          <w:sz w:val="32"/>
          <w:szCs w:val="32"/>
          <w:lang w:eastAsia="zh-CN"/>
        </w:rPr>
        <w:t>卡通的全程服务。车衣租赁卡是进入停车场自动刷卡，出停车场时读卡交费。</w:t>
      </w:r>
      <w:r>
        <w:rPr>
          <w:rFonts w:asciiTheme="majorEastAsia" w:eastAsiaTheme="majorEastAsia" w:hAnsiTheme="majorEastAsia"/>
          <w:sz w:val="32"/>
          <w:szCs w:val="32"/>
        </w:rPr>
        <w:t>租赁车衣按每个小时ｘｘ元收费。</w:t>
      </w:r>
    </w:p>
    <w:p w:rsidR="00C63512" w:rsidRPr="00B653EE" w:rsidRDefault="00C63512" w:rsidP="005029B2">
      <w:pPr>
        <w:spacing w:after="0" w:line="360" w:lineRule="auto"/>
        <w:ind w:leftChars="100" w:left="220" w:rightChars="100" w:right="220" w:firstLine="0"/>
        <w:mirrorIndents/>
        <w:rPr>
          <w:rFonts w:asciiTheme="majorEastAsia" w:eastAsiaTheme="majorEastAsia" w:hAnsiTheme="majorEastAsia"/>
          <w:sz w:val="32"/>
          <w:szCs w:val="32"/>
        </w:rPr>
      </w:pP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CE0480"/>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275</Words>
  <Characters>1573</Characters>
  <Application>Microsoft Office Word</Application>
  <DocSecurity>0</DocSecurity>
  <Lines>13</Lines>
  <Paragraphs>3</Paragraphs>
  <ScaleCrop>false</ScaleCrop>
  <Company>微软用户</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